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03da" w14:paraId="46a03da" w:rsidRDefault="00FE3724" w:rsidP="00FE3724" w:rsidR="00FE3724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377ADF">
      <w:pPr>
        <w:rPr>
          <w:sz w:val="22"/>
          <w:szCs w:val="22"/>
        </w:rPr>
      </w:pPr>
    </w:p>
    <w:p w:rsidRDefault="00FE3724" w:rsidP="00FE3724" w:rsidR="00FE3724" w:rsidRPr="00377ADF">
      <w:r w:rsidRPr="00377ADF">
        <w:t xml:space="preserve"> REPUBLIKA HRVATSKA</w:t>
      </w:r>
    </w:p>
    <w:p w:rsidRDefault="00FE3724" w:rsidP="00FE3724" w:rsidR="00FE3724" w:rsidRPr="00377ADF">
      <w:r w:rsidRPr="00377ADF">
        <w:t>TRGOVAČKI SUD U ZADRU</w:t>
      </w:r>
      <w:r w:rsidRPr="00377ADF">
        <w:tab/>
      </w:r>
      <w:r w:rsidRPr="00377ADF">
        <w:tab/>
      </w:r>
      <w:r w:rsidRPr="00377ADF">
        <w:tab/>
      </w:r>
      <w:r w:rsidRPr="00377ADF">
        <w:tab/>
      </w:r>
      <w:r w:rsidRPr="00377ADF">
        <w:tab/>
      </w:r>
      <w:r w:rsidRPr="00377ADF">
        <w:tab/>
      </w:r>
      <w:r w:rsidR="00E7275A" w:rsidRPr="00377ADF">
        <w:t>1</w:t>
      </w:r>
      <w:r w:rsidRPr="00377ADF">
        <w:t xml:space="preserve"> St-</w:t>
      </w:r>
      <w:r w:rsidR="00625A1C">
        <w:t>736/15-9</w:t>
      </w:r>
    </w:p>
    <w:p w:rsidRDefault="00FE3724" w:rsidP="00FE3724" w:rsidR="00FE3724" w:rsidRPr="00377ADF"/>
    <w:p w:rsidRDefault="00FE3724" w:rsidP="00FE3724" w:rsidR="00FE3724" w:rsidRPr="00377ADF"/>
    <w:p w:rsidRDefault="0095192C" w:rsidP="00FE3724" w:rsidR="0095192C" w:rsidRPr="00377ADF"/>
    <w:p w:rsidRDefault="00FE3724" w:rsidP="00FE3724" w:rsidR="00FE3724" w:rsidRPr="00377ADF">
      <w:pPr>
        <w:jc w:val="center"/>
      </w:pPr>
      <w:r w:rsidRPr="00377ADF">
        <w:t>R J E Š E N J E</w:t>
      </w:r>
    </w:p>
    <w:p w:rsidRDefault="00FE3724" w:rsidP="00FE3724" w:rsidR="00FE3724" w:rsidRPr="00377ADF"/>
    <w:p w:rsidRDefault="00FE3724" w:rsidP="00FE3724" w:rsidR="00FE3724" w:rsidRPr="00377ADF">
      <w:pPr>
        <w:jc w:val="both"/>
        <w:rPr>
          <w:b/>
        </w:rPr>
      </w:pPr>
      <w:r w:rsidRPr="00377ADF">
        <w:tab/>
        <w:t>Trgovački sud u Zadru po sucu ovog suda Ardeni Bajlo kao stečajnom sucu,</w:t>
      </w:r>
      <w:r w:rsidR="006F3E14" w:rsidRPr="00377ADF">
        <w:t xml:space="preserve"> u skraćenom stečajnom postupku </w:t>
      </w:r>
      <w:r w:rsidRPr="00377ADF">
        <w:t xml:space="preserve">nad dužnikom </w:t>
      </w:r>
      <w:r w:rsidR="00625A1C">
        <w:t>AGRO LIKA TRGOVINA d.o.o., Zadar, Stjepana Radića 42 A, OIB: 38648399041</w:t>
      </w:r>
      <w:r w:rsidR="00625A1C" w:rsidRPr="008C3132">
        <w:t xml:space="preserve">, dana </w:t>
      </w:r>
      <w:r w:rsidR="00625A1C">
        <w:t>30. svibnja 2016</w:t>
      </w:r>
      <w:r w:rsidR="00377ADF">
        <w:t xml:space="preserve">. </w:t>
      </w:r>
    </w:p>
    <w:p w:rsidRDefault="00FE3724" w:rsidP="00FE3724" w:rsidR="00FE3724" w:rsidRPr="00377ADF">
      <w:pPr>
        <w:rPr>
          <w:b/>
        </w:rPr>
      </w:pPr>
    </w:p>
    <w:p w:rsidRDefault="00FE3724" w:rsidP="00FE3724" w:rsidR="00FE3724" w:rsidRPr="00377ADF"/>
    <w:p w:rsidRDefault="00FE3724" w:rsidP="00FE3724" w:rsidR="00FE3724" w:rsidRPr="00377ADF">
      <w:pPr>
        <w:jc w:val="center"/>
      </w:pPr>
      <w:r w:rsidRPr="00377ADF">
        <w:t>r i j e š i o   j e</w:t>
      </w:r>
    </w:p>
    <w:p w:rsidRDefault="00FE3724" w:rsidP="00FE3724" w:rsidR="00FE3724" w:rsidRPr="00377ADF">
      <w:pPr>
        <w:tabs>
          <w:tab w:pos="960" w:val="left"/>
        </w:tabs>
        <w:ind w:left="360"/>
        <w:jc w:val="both"/>
      </w:pPr>
    </w:p>
    <w:p w:rsidRDefault="00FE3724" w:rsidP="00625A1C" w:rsidR="00C57A77" w:rsidRPr="00625A1C">
      <w:pPr>
        <w:numPr>
          <w:ilvl w:val="0"/>
          <w:numId w:val="4"/>
        </w:numPr>
        <w:ind w:firstLine="360" w:left="0"/>
        <w:jc w:val="both"/>
        <w:rPr>
          <w:b/>
        </w:rPr>
      </w:pPr>
      <w:r w:rsidRPr="00377ADF">
        <w:t>Odbacu</w:t>
      </w:r>
      <w:r w:rsidR="00E7275A" w:rsidRPr="00377ADF">
        <w:t>je</w:t>
      </w:r>
      <w:r w:rsidRPr="00377ADF">
        <w:t xml:space="preserve"> se prijav</w:t>
      </w:r>
      <w:r w:rsidR="00E7275A" w:rsidRPr="00377ADF">
        <w:t>a</w:t>
      </w:r>
      <w:r w:rsidRPr="00377ADF">
        <w:t xml:space="preserve"> tražbin</w:t>
      </w:r>
      <w:r w:rsidR="009743B5" w:rsidRPr="00377ADF">
        <w:t>e</w:t>
      </w:r>
      <w:r w:rsidRPr="00377ADF">
        <w:t xml:space="preserve"> </w:t>
      </w:r>
      <w:r w:rsidR="00625A1C">
        <w:t xml:space="preserve">GALEB-PROMET d.o.o., Zagreb, Srednjaci 16, OIB: 96627817240, </w:t>
      </w:r>
      <w:r w:rsidR="00AB3F55">
        <w:t xml:space="preserve"> podnijeta ovom sudu dana </w:t>
      </w:r>
      <w:r w:rsidR="00625A1C">
        <w:t>12. veljače 2016. godine kao  n e d o p u š t e</w:t>
      </w:r>
      <w:r w:rsidR="00AB3F55">
        <w:t xml:space="preserve"> </w:t>
      </w:r>
      <w:r w:rsidR="00625A1C">
        <w:t>n a.</w:t>
      </w:r>
    </w:p>
    <w:p w:rsidRDefault="00FE3724" w:rsidP="00FE3724" w:rsidR="00FE3724" w:rsidRPr="00377ADF">
      <w:pPr>
        <w:tabs>
          <w:tab w:pos="960" w:val="left"/>
        </w:tabs>
        <w:jc w:val="both"/>
        <w:rPr>
          <w:b/>
        </w:rPr>
      </w:pPr>
    </w:p>
    <w:p w:rsidRDefault="00FE3724" w:rsidP="00FE3724" w:rsidR="00FE3724" w:rsidRPr="00377ADF">
      <w:pPr>
        <w:jc w:val="center"/>
      </w:pPr>
      <w:r w:rsidRPr="00377ADF">
        <w:t>Obrazloženje</w:t>
      </w:r>
    </w:p>
    <w:p w:rsidRDefault="00FE3724" w:rsidP="00FE3724" w:rsidR="00FE3724" w:rsidRPr="00377ADF">
      <w:pPr>
        <w:jc w:val="both"/>
      </w:pPr>
    </w:p>
    <w:p w:rsidRDefault="00FE3724" w:rsidP="006C3EC4" w:rsidR="00377ADF">
      <w:pPr>
        <w:jc w:val="both"/>
      </w:pPr>
      <w:r w:rsidRPr="00377ADF">
        <w:tab/>
      </w:r>
      <w:r w:rsidR="00625A1C">
        <w:t>GALEB-PROMET d.o.o., Zagreb</w:t>
      </w:r>
      <w:r w:rsidR="00625A1C" w:rsidRPr="00377ADF">
        <w:t xml:space="preserve"> </w:t>
      </w:r>
      <w:r w:rsidR="00E7275A" w:rsidRPr="00377ADF">
        <w:t>podni</w:t>
      </w:r>
      <w:r w:rsidR="00625A1C">
        <w:t>o</w:t>
      </w:r>
      <w:r w:rsidR="00AB3F55">
        <w:t xml:space="preserve"> </w:t>
      </w:r>
      <w:r w:rsidR="009743B5" w:rsidRPr="00377ADF">
        <w:t xml:space="preserve">je prijavu </w:t>
      </w:r>
      <w:r w:rsidR="009743B5" w:rsidRPr="00BB58C5">
        <w:t>tražbine</w:t>
      </w:r>
      <w:r w:rsidR="00C57A77" w:rsidRPr="00BB58C5">
        <w:t xml:space="preserve"> </w:t>
      </w:r>
      <w:r w:rsidR="009743B5" w:rsidRPr="00BB58C5">
        <w:t xml:space="preserve">dana </w:t>
      </w:r>
      <w:r w:rsidR="00625A1C">
        <w:t>12. veljače 2016</w:t>
      </w:r>
      <w:r w:rsidR="00BB58C5" w:rsidRPr="00BB58C5">
        <w:t>. godine</w:t>
      </w:r>
      <w:r w:rsidR="00AB3F55">
        <w:t xml:space="preserve"> u iznosu od </w:t>
      </w:r>
      <w:r w:rsidR="00625A1C">
        <w:t>132.025,65</w:t>
      </w:r>
      <w:r w:rsidR="00AB3F55">
        <w:t xml:space="preserve"> kuna </w:t>
      </w:r>
      <w:r w:rsidR="00BB58C5" w:rsidRPr="00BB58C5">
        <w:t>.</w:t>
      </w:r>
      <w:r w:rsidR="00BB58C5">
        <w:rPr>
          <w:b/>
        </w:rPr>
        <w:t xml:space="preserve"> </w:t>
      </w:r>
    </w:p>
    <w:p w:rsidRDefault="006C3EC4" w:rsidP="00AB3F55" w:rsidR="00625A1C">
      <w:pPr>
        <w:jc w:val="both"/>
      </w:pPr>
      <w:r>
        <w:t xml:space="preserve">            </w:t>
      </w:r>
      <w:r w:rsidR="006F3E14" w:rsidRPr="00377ADF">
        <w:t xml:space="preserve">U ovom stečajnom predmetu stečajni postupak </w:t>
      </w:r>
      <w:r>
        <w:t>ni</w:t>
      </w:r>
      <w:r w:rsidR="006F3E14" w:rsidRPr="00377ADF">
        <w:t>je otvoren</w:t>
      </w:r>
      <w:r>
        <w:t xml:space="preserve">, već se </w:t>
      </w:r>
      <w:r w:rsidR="00AB3F55">
        <w:t>pr</w:t>
      </w:r>
      <w:r w:rsidR="00625A1C">
        <w:t>ovodi skraćeni stečajni postupak</w:t>
      </w:r>
      <w:r w:rsidR="00AB3F55">
        <w:t xml:space="preserve"> pokrenut</w:t>
      </w:r>
      <w:r w:rsidR="00625A1C">
        <w:t xml:space="preserve"> povodom zahtjeva FINA-e, slijedom kojega je oglas objavljen 12. siječnja 2016. godine. </w:t>
      </w:r>
    </w:p>
    <w:p w:rsidRDefault="00AB3F55" w:rsidP="00625A1C" w:rsidR="00AB3F55" w:rsidRPr="00AB3F55">
      <w:pPr>
        <w:ind w:firstLine="708"/>
        <w:jc w:val="both"/>
      </w:pPr>
      <w:r>
        <w:t xml:space="preserve">Obzirom na činjenicu </w:t>
      </w:r>
      <w:r w:rsidR="00625A1C">
        <w:t xml:space="preserve">da niti jedan vjerovnik nije podnio prijedlog za otvaranje stečajnog postupka nad ovim dužnikom, </w:t>
      </w:r>
      <w:r>
        <w:t>kao i na činjenicu da zastupnik po zakonu ovog stečajnog dužnika nije dostavio prokazni popis imovine</w:t>
      </w:r>
      <w:r w:rsidR="00625A1C">
        <w:t>,</w:t>
      </w:r>
      <w:r>
        <w:t xml:space="preserve"> sud je </w:t>
      </w:r>
      <w:r w:rsidR="00625A1C">
        <w:t>30</w:t>
      </w:r>
      <w:r>
        <w:t xml:space="preserve">. </w:t>
      </w:r>
      <w:r w:rsidR="00625A1C">
        <w:t>svibnja 2016</w:t>
      </w:r>
      <w:r>
        <w:t xml:space="preserve">. godine donio </w:t>
      </w:r>
      <w:r w:rsidR="00625A1C">
        <w:t>rješenje</w:t>
      </w:r>
      <w:r>
        <w:t xml:space="preserve"> o otvaranju i zaklj</w:t>
      </w:r>
      <w:r w:rsidR="00B17D43">
        <w:t xml:space="preserve">učenju ovog stečajnog postupka, uz primjenu odredbe članka </w:t>
      </w:r>
      <w:r w:rsidR="00625A1C">
        <w:t>431</w:t>
      </w:r>
      <w:r w:rsidR="00B17D43">
        <w:t xml:space="preserve">. </w:t>
      </w:r>
      <w:r w:rsidR="00625A1C">
        <w:t>st. 2. Stečajnog zakona</w:t>
      </w:r>
      <w:r w:rsidR="00B17D43">
        <w:t xml:space="preserve"> </w:t>
      </w:r>
      <w:r w:rsidR="00625A1C">
        <w:t>(NN 71/15).</w:t>
      </w:r>
    </w:p>
    <w:p w:rsidRDefault="006C3EC4" w:rsidP="00695C2F" w:rsidR="00C57A77" w:rsidRPr="00377ADF">
      <w:pPr>
        <w:jc w:val="both"/>
      </w:pPr>
      <w:r>
        <w:t xml:space="preserve">   </w:t>
      </w:r>
      <w:r w:rsidR="00695C2F" w:rsidRPr="00377ADF">
        <w:t xml:space="preserve">         </w:t>
      </w:r>
      <w:r w:rsidR="00C7718B" w:rsidRPr="00377ADF">
        <w:t xml:space="preserve">Prema Stečajnom zakonu tražbine se prijavljuju nakon otvaranja stečajnog postupka. Kako u konkretnom slučaju stečajni postupak nije otvoren u smislu donošenja rješenja o otvaranju stečajnog postupka i pozivanja vjerovnika da prijave tražbine na temelju članka </w:t>
      </w:r>
      <w:r w:rsidR="00625A1C">
        <w:t xml:space="preserve">257. </w:t>
      </w:r>
      <w:r w:rsidR="00C7718B" w:rsidRPr="00377ADF">
        <w:t xml:space="preserve">Stečajnog zakona, već </w:t>
      </w:r>
      <w:r>
        <w:t>s</w:t>
      </w:r>
      <w:r w:rsidR="00C7718B" w:rsidRPr="00377ADF">
        <w:t>e</w:t>
      </w:r>
      <w:r w:rsidR="00AB3F55">
        <w:t xml:space="preserve"> u ovom predmetu primjenjuju odredbe o skraćenom stečajnom postupku </w:t>
      </w:r>
      <w:r w:rsidR="00C7718B" w:rsidRPr="00377ADF">
        <w:t xml:space="preserve"> </w:t>
      </w:r>
      <w:r w:rsidR="00AB3F55">
        <w:t xml:space="preserve">u smislu donošenja rješenja o otvaranju i zaključenju stečajnog postupka bez provođenja istog, </w:t>
      </w:r>
      <w:r>
        <w:t xml:space="preserve">to je prijavu tražbine valjalo odbaciti kao </w:t>
      </w:r>
      <w:r w:rsidR="00B17D43">
        <w:t>nedopuštenu.</w:t>
      </w:r>
    </w:p>
    <w:p w:rsidRDefault="00C57A77" w:rsidP="00FE3724" w:rsidR="00FE3724" w:rsidRPr="00377ADF">
      <w:pPr>
        <w:jc w:val="both"/>
      </w:pPr>
      <w:r w:rsidRPr="00377ADF">
        <w:tab/>
      </w:r>
      <w:r w:rsidR="006C3EC4">
        <w:t>S</w:t>
      </w:r>
      <w:r w:rsidRPr="00377ADF">
        <w:t xml:space="preserve">toga je odlučeno kao u izreci. </w:t>
      </w:r>
    </w:p>
    <w:p w:rsidRDefault="00FE3724" w:rsidP="00FE3724" w:rsidR="00FE3724" w:rsidRPr="00377ADF">
      <w:pPr>
        <w:jc w:val="both"/>
      </w:pPr>
      <w:r w:rsidRPr="00377ADF">
        <w:tab/>
      </w:r>
    </w:p>
    <w:p w:rsidRDefault="00FE3724" w:rsidP="00FE3724" w:rsidR="00FE3724" w:rsidRPr="00377ADF">
      <w:pPr>
        <w:ind w:left="705"/>
        <w:jc w:val="center"/>
      </w:pPr>
      <w:r w:rsidRPr="00377ADF">
        <w:t>U Zadru,</w:t>
      </w:r>
      <w:r w:rsidR="00AB3F55">
        <w:t xml:space="preserve"> </w:t>
      </w:r>
      <w:r w:rsidR="00625A1C">
        <w:t>30. svibnja 2016.</w:t>
      </w:r>
    </w:p>
    <w:p w:rsidRDefault="00FE3724" w:rsidP="00FE3724" w:rsidR="00FE3724" w:rsidRPr="00377ADF">
      <w:pPr>
        <w:ind w:left="705"/>
        <w:jc w:val="both"/>
      </w:pPr>
    </w:p>
    <w:p w:rsidRDefault="00FE3724" w:rsidP="00FE3724" w:rsidR="00FE3724" w:rsidRPr="00377ADF">
      <w:pPr>
        <w:ind w:left="705"/>
        <w:jc w:val="both"/>
      </w:pPr>
    </w:p>
    <w:p w:rsidRDefault="00FE3724" w:rsidP="00625A1C" w:rsidR="00FE3724" w:rsidRPr="00377ADF">
      <w:pPr>
        <w:jc w:val="right"/>
      </w:pPr>
      <w:r w:rsidRPr="00377ADF">
        <w:t>SUDAC</w:t>
      </w:r>
    </w:p>
    <w:p w:rsidRDefault="00FE3724" w:rsidP="00625A1C" w:rsidR="00A42BB4" w:rsidRPr="00377AD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85" w:val="left"/>
        </w:tabs>
        <w:jc w:val="right"/>
      </w:pPr>
      <w:r w:rsidRPr="00377ADF">
        <w:t>Ardena Bajlo</w:t>
      </w:r>
    </w:p>
    <w:p w:rsidRDefault="007A660D" w:rsidP="00A42BB4" w:rsidR="0095192C" w:rsidRPr="00377ADF">
      <w:pPr>
        <w:ind w:firstLine="708" w:left="4956"/>
        <w:jc w:val="both"/>
      </w:pPr>
      <w:r w:rsidRPr="00377ADF">
        <w:t xml:space="preserve"> </w:t>
      </w:r>
    </w:p>
    <w:p w:rsidRDefault="00FE3724" w:rsidP="00FE3724" w:rsidR="00FE3724" w:rsidRPr="00377ADF">
      <w:pPr>
        <w:tabs>
          <w:tab w:pos="6840" w:val="left"/>
        </w:tabs>
      </w:pPr>
      <w:r w:rsidRPr="00377ADF">
        <w:t xml:space="preserve">Pouka o pravnom lijeku: </w:t>
      </w:r>
    </w:p>
    <w:p w:rsidRDefault="00FE3724" w:rsidP="00FE3724" w:rsidR="00FE3724" w:rsidRPr="00377ADF">
      <w:pPr>
        <w:jc w:val="both"/>
      </w:pPr>
      <w:r w:rsidRPr="00377ADF">
        <w:t xml:space="preserve">Protiv ovog rješenja pravo na žalbu ima podnositelj prijave. Rok za žalbu iznosi 8 dana računajući od dana dostave pisanog otpravka ovog rješenja, a ista se podnosi ovom sudu u dva primjerka </w:t>
      </w:r>
    </w:p>
    <w:p w:rsidRDefault="00662C0A" w:rsidP="00662C0A" w:rsidR="00662C0A" w:rsidRPr="00377ADF">
      <w:r w:rsidRPr="00377ADF">
        <w:lastRenderedPageBreak/>
        <w:t xml:space="preserve">Dostaviti: </w:t>
      </w:r>
    </w:p>
    <w:p w:rsidRDefault="00662C0A" w:rsidP="00662C0A" w:rsidR="00662C0A" w:rsidRPr="00377ADF">
      <w:pPr>
        <w:numPr>
          <w:ilvl w:val="0"/>
          <w:numId w:val="1"/>
        </w:numPr>
      </w:pPr>
      <w:r>
        <w:t>vjerovniku</w:t>
      </w:r>
    </w:p>
    <w:p w:rsidRDefault="00662C0A" w:rsidP="00662C0A" w:rsidR="00662C0A" w:rsidRPr="00377ADF">
      <w:pPr>
        <w:numPr>
          <w:ilvl w:val="0"/>
          <w:numId w:val="1"/>
        </w:numPr>
      </w:pPr>
      <w:r w:rsidRPr="00377ADF">
        <w:t>oglasna ploča</w:t>
      </w:r>
    </w:p>
    <w:p w:rsidRDefault="00662C0A" w:rsidP="00662C0A" w:rsidR="00662C0A" w:rsidRPr="00377ADF">
      <w:pPr>
        <w:numPr>
          <w:ilvl w:val="0"/>
          <w:numId w:val="1"/>
        </w:numPr>
      </w:pPr>
      <w:r>
        <w:t>u spis</w:t>
      </w:r>
    </w:p>
    <w:p w:rsidRDefault="00662C0A" w:rsidP="00662C0A" w:rsidR="00662C0A" w:rsidRPr="00377ADF"/>
    <w:p w:rsidRDefault="00A42BB4" w:rsidP="00A42BB4" w:rsidR="00A42BB4" w:rsidRPr="00377ADF"/>
    <w:p w:rsidRDefault="00A42BB4" w:rsidP="00A42BB4" w:rsidR="00A42BB4" w:rsidRPr="00377ADF"/>
    <w:sectPr w:rsidR="00A42BB4" w:rsidRPr="00377A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064712D"/>
    <w:multiLevelType w:val="hybridMultilevel"/>
    <w:tmpl w:val="69A447DA"/>
    <w:lvl w:tplc="3E62C34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A81014"/>
    <w:multiLevelType w:val="hybridMultilevel"/>
    <w:tmpl w:val="B20CEBF8"/>
    <w:lvl w:tplc="5D702DAE" w:ilvl="0">
      <w:start w:val="3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23281B"/>
    <w:rsid w:val="00236733"/>
    <w:rsid w:val="00377ADF"/>
    <w:rsid w:val="00590AAD"/>
    <w:rsid w:val="00625A1C"/>
    <w:rsid w:val="00662C0A"/>
    <w:rsid w:val="00695C2F"/>
    <w:rsid w:val="006A3092"/>
    <w:rsid w:val="006C3EC4"/>
    <w:rsid w:val="006F3E14"/>
    <w:rsid w:val="00741960"/>
    <w:rsid w:val="007A660D"/>
    <w:rsid w:val="007B5E02"/>
    <w:rsid w:val="0095192C"/>
    <w:rsid w:val="009743B5"/>
    <w:rsid w:val="00974B89"/>
    <w:rsid w:val="00A241EB"/>
    <w:rsid w:val="00A42BB4"/>
    <w:rsid w:val="00AB3F55"/>
    <w:rsid w:val="00AB78B4"/>
    <w:rsid w:val="00AE034D"/>
    <w:rsid w:val="00B17D43"/>
    <w:rsid w:val="00BB58C5"/>
    <w:rsid w:val="00C57A77"/>
    <w:rsid w:val="00C7718B"/>
    <w:rsid w:val="00CE179D"/>
    <w:rsid w:val="00CF5BD0"/>
    <w:rsid w:val="00E7275A"/>
    <w:rsid w:val="00E8758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37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0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092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092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092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37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0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092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092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092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LIKA TRGOVINA d.o.o. za poslovne usluge</izvorni_sadrzaj>
    <derivirana_varijabla naziv="DomainObject.Predmet.ProtustrankaFormated_1">  AGRO LIKA TRGOVINA d.o.o. za poslovne usluge</derivirana_varijabla>
  </DomainObject.Predmet.ProtustrankaFormated>
  <DomainObject.Predmet.ProtustrankaFormatedOIB>
    <izvorni_sadrzaj>  AGRO LIKA TRGOVINA d.o.o. za poslovne usluge, OIB 38648399041</izvorni_sadrzaj>
    <derivirana_varijabla naziv="DomainObject.Predmet.ProtustrankaFormatedOIB_1">  AGRO LIKA TRGOVINA d.o.o. za poslovne usluge, OIB 38648399041</derivirana_varijabla>
  </DomainObject.Predmet.ProtustrankaFormatedOIB>
  <DomainObject.Predmet.ProtustrankaFormatedWithAdress>
    <izvorni_sadrzaj> AGRO LIKA TRGOVINA d.o.o. za poslovne usluge, Stjepana Radića 42A, 23000 Zadar</izvorni_sadrzaj>
    <derivirana_varijabla naziv="DomainObject.Predmet.ProtustrankaFormatedWithAdress_1"> AGRO LIKA TRGOVINA d.o.o. za poslovne usluge, Stjepana Radića 42A, 23000 Zadar</derivirana_varijabla>
  </DomainObject.Predmet.ProtustrankaFormatedWithAdress>
  <DomainObject.Predmet.ProtustrankaFormatedWithAdressOIB>
    <izvorni_sadrzaj> AGRO LIKA TRGOVINA d.o.o. za poslovne usluge, OIB 38648399041, Stjepana Radića 42A, 23000 Zadar</izvorni_sadrzaj>
    <derivirana_varijabla naziv="DomainObject.Predmet.ProtustrankaFormatedWithAdressOIB_1"> AGRO LIKA TRGOVINA d.o.o. za poslovne usluge, OIB 38648399041, Stjepana Radića 42A, 23000 Zadar</derivirana_varijabla>
  </DomainObject.Predmet.ProtustrankaFormatedWithAdressOIB>
  <DomainObject.Predmet.ProtustrankaWithAdress>
    <izvorni_sadrzaj>AGRO LIKA TRGOVINA d.o.o. za poslovne usluge Stjepana Radića 42A, 23000 Zadar</izvorni_sadrzaj>
    <derivirana_varijabla naziv="DomainObject.Predmet.ProtustrankaWithAdress_1">AGRO LIKA TRGOVINA d.o.o. za poslovne usluge Stjepana Radića 42A, 23000 Zadar</derivirana_varijabla>
  </DomainObject.Predmet.ProtustrankaWithAdress>
  <DomainObject.Predmet.ProtustrankaWithAdressOIB>
    <izvorni_sadrzaj>AGRO LIKA TRGOVINA d.o.o. za poslovne usluge, OIB 38648399041, Stjepana Radića 42A, 23000 Zadar</izvorni_sadrzaj>
    <derivirana_varijabla naziv="DomainObject.Predmet.ProtustrankaWithAdressOIB_1">AGRO LIKA TRGOVINA d.o.o. za poslovne usluge, OIB 38648399041, Stjepana Radića 42A, 23000 Zadar</derivirana_varijabla>
  </DomainObject.Predmet.ProtustrankaWithAdressOIB>
  <DomainObject.Predmet.ProtustrankaNazivFormated>
    <izvorni_sadrzaj>AGRO LIKA TRGOVINA d.o.o. za poslovne usluge</izvorni_sadrzaj>
    <derivirana_varijabla naziv="DomainObject.Predmet.ProtustrankaNazivFormated_1">AGRO LIKA TRGOVINA d.o.o. za poslovne usluge</derivirana_varijabla>
  </DomainObject.Predmet.ProtustrankaNazivFormated>
  <DomainObject.Predmet.ProtustrankaNazivFormatedOIB>
    <izvorni_sadrzaj>AGRO LIKA TRGOVINA d.o.o. za poslovne usluge, OIB 38648399041</izvorni_sadrzaj>
    <derivirana_varijabla naziv="DomainObject.Predmet.ProtustrankaNazivFormatedOIB_1">AGRO LIKA TRGOVINA d.o.o. za poslovne usluge, OIB 38648399041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1560707.86</izvorni_sadrzaj>
    <derivirana_varijabla naziv="DomainObject.Predmet.TrenutnaVrijednost_1">1560707.86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LIKA TRGOVINA d.o.o. za poslovne usluge</item>
    </izvorni_sadrzaj>
    <derivirana_varijabla naziv="DomainObject.Predmet.ProtuStrankaListFormated_1">
      <item>AGRO LIKA TRGOVINA d.o.o. za poslovne usluge</item>
    </derivirana_varijabla>
  </DomainObject.Predmet.ProtuStrankaListFormated>
  <DomainObject.Predmet.ProtuStrankaListFormatedOIB>
    <izvorni_sadrzaj>
      <item>AGRO LIKA TRGOVINA d.o.o. za poslovne usluge, OIB 38648399041</item>
    </izvorni_sadrzaj>
    <derivirana_varijabla naziv="DomainObject.Predmet.ProtuStrankaListFormatedOIB_1">
      <item>AGRO LIKA TRGOVINA d.o.o. za poslovne usluge, OIB 38648399041</item>
    </derivirana_varijabla>
  </DomainObject.Predmet.ProtuStrankaListFormatedOIB>
  <DomainObject.Predmet.ProtuStrankaListFormatedWithAdress>
    <izvorni_sadrzaj>
      <item>AGRO LIKA TRGOVINA d.o.o. za poslovne usluge, Stjepana Radića 42A, 23000 Zadar</item>
    </izvorni_sadrzaj>
    <derivirana_varijabla naziv="DomainObject.Predmet.ProtuStrankaListFormatedWithAdress_1">
      <item>AGRO LIKA TRGOVINA d.o.o. za poslovne usluge, Stjepana Radića 42A, 23000 Zadar</item>
    </derivirana_varijabla>
  </DomainObject.Predmet.ProtuStrankaListFormatedWithAdress>
  <DomainObject.Predmet.ProtuStrankaListFormatedWithAdressOIB>
    <izvorni_sadrzaj>
      <item>AGRO LIKA TRGOVINA d.o.o. za poslovne usluge, OIB 38648399041, Stjepana Radića 42A, 23000 Zadar</item>
    </izvorni_sadrzaj>
    <derivirana_varijabla naziv="DomainObject.Predmet.ProtuStrankaListFormatedWithAdressOIB_1">
      <item>AGRO LIKA TRGOVINA d.o.o. za poslovne usluge, OIB 38648399041, Stjepana Radića 42A, 23000 Zadar</item>
    </derivirana_varijabla>
  </DomainObject.Predmet.ProtuStrankaListFormatedWithAdressOIB>
  <DomainObject.Predmet.ProtuStrankaListNazivFormated>
    <izvorni_sadrzaj>
      <item>AGRO LIKA TRGOVINA d.o.o. za poslovne usluge</item>
    </izvorni_sadrzaj>
    <derivirana_varijabla naziv="DomainObject.Predmet.ProtuStrankaListNazivFormated_1">
      <item>AGRO LIKA TRGOVINA d.o.o. za poslovne usluge</item>
    </derivirana_varijabla>
  </DomainObject.Predmet.ProtuStrankaListNazivFormated>
  <DomainObject.Predmet.ProtuStrankaListNazivFormatedOIB>
    <izvorni_sadrzaj>
      <item>AGRO LIKA TRGOVINA d.o.o. za poslovne usluge, OIB 38648399041</item>
    </izvorni_sadrzaj>
    <derivirana_varijabla naziv="DomainObject.Predmet.ProtuStrankaListNazivFormatedOIB_1">
      <item>AGRO LIKA TRGOVINA d.o.o. za poslovne usluge, OIB 38648399041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LIKA TRGOVINA d.o.o. za poslovne usluge</izvorni_sadrzaj>
    <derivirana_varijabla naziv="DomainObject.Predmet.ProtustrankaIDrugi_1">AGRO LIKA TRGOVINA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LIKA TRGOVINA d.o.o. za poslovne usluge, OIB 38648399041, Stjepana Radića 42A, 23000 Zadar</izvorni_sadrzaj>
    <derivirana_varijabla naziv="DomainObject.Predmet.ProtustrankaIDrugiAdressOIB_1">AGRO LIKA TRGOVINA d.o.o. za poslovne usluge, OIB 38648399041, Stjepana Radića 42A,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LIKA TRGOVINA d.o.o. za poslovne usluge</item>
    </izvorni_sadrzaj>
    <derivirana_varijabla naziv="DomainObject.Predmet.SudioniciListNaziv_1">
      <item>FINA</item>
      <item>AGRO LIKA TRGOVINA d.o.o. za poslovne usluge</item>
    </derivirana_varijabla>
  </DomainObject.Predmet.SudioniciListNaziv>
  <DomainObject.Predmet.SudioniciListAdressOIB>
    <izvorni_sadrzaj>
      <item>FINA, OIB 85821130368</item>
      <item>AGRO LIKA TRGOVINA d.o.o. za poslovne usluge, OIB 38648399041, Stjepana Radića 42A,23000 Zadar</item>
    </izvorni_sadrzaj>
    <derivirana_varijabla naziv="DomainObject.Predmet.SudioniciListAdressOIB_1">
      <item>FINA, OIB 85821130368</item>
      <item>AGRO LIKA TRGOVINA d.o.o. za poslovne usluge, OIB 38648399041, Stjepana Radića 42A,23000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38648399041</item>
    </izvorni_sadrzaj>
    <derivirana_varijabla naziv="DomainObject.Predmet.SudioniciListNazivOIB_1">
      <item>, OIB 85821130368</item>
      <item>, OIB 38648399041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325</properties:Words>
  <properties:Characters>1710</properties:Characters>
  <properties:Lines>56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2016-05-30T10:01:00Z</dcterms:created>
  <dc:creator>Administrator</dc:creator>
  <cp:lastModifiedBy>wsadmin</cp:lastModifiedBy>
  <cp:lastPrinted>2016-05-30T09:57:00Z</cp:lastPrinted>
  <dcterms:modified xmlns:xsi="http://www.w3.org/2001/XMLSchema-instance" xsi:type="dcterms:W3CDTF">2016-05-30T10:01:00Z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