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b07a" w14:paraId="d40b07a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proofErr w:type="spellStart"/>
      <w:r w:rsidRPr="00E477F9">
        <w:rPr>
          <w:b/>
          <w:sz w:val="22"/>
          <w:szCs w:val="22"/>
        </w:rPr>
        <w:t>Posl</w:t>
      </w:r>
      <w:proofErr w:type="spellEnd"/>
      <w:r w:rsidRPr="00E477F9">
        <w:rPr>
          <w:b/>
          <w:sz w:val="22"/>
          <w:szCs w:val="22"/>
        </w:rPr>
        <w:t xml:space="preserve">. br.6-St. </w:t>
      </w:r>
      <w:r w:rsidR="008B25F2">
        <w:rPr>
          <w:b/>
          <w:sz w:val="22"/>
          <w:szCs w:val="22"/>
        </w:rPr>
        <w:t>877</w:t>
      </w:r>
      <w:r w:rsidR="00285C6C" w:rsidRPr="00E477F9">
        <w:rPr>
          <w:b/>
          <w:sz w:val="22"/>
          <w:szCs w:val="22"/>
        </w:rPr>
        <w:t>/201</w:t>
      </w:r>
      <w:r w:rsidR="004E374C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1468F3">
        <w:rPr>
          <w:b/>
          <w:sz w:val="22"/>
          <w:szCs w:val="22"/>
        </w:rPr>
        <w:t>4</w:t>
      </w:r>
      <w:r w:rsidR="008704B1">
        <w:rPr>
          <w:b/>
          <w:sz w:val="22"/>
          <w:szCs w:val="22"/>
        </w:rPr>
        <w:t>4</w:t>
      </w:r>
    </w:p>
    <w:p w:rsidRDefault="00721E83" w:rsidP="00004109" w:rsidR="00721E83" w:rsidRPr="00B23B07">
      <w:pPr>
        <w:jc w:val="center"/>
        <w:rPr>
          <w:b/>
          <w:sz w:val="16"/>
          <w:szCs w:val="16"/>
        </w:rPr>
      </w:pPr>
    </w:p>
    <w:p w:rsidRDefault="00710980" w:rsidP="00004109" w:rsidR="00710980" w:rsidRPr="00B23B07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B23B07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4E374C">
        <w:rPr>
          <w:sz w:val="22"/>
          <w:szCs w:val="22"/>
        </w:rPr>
        <w:t>u postupku na</w:t>
      </w:r>
      <w:r w:rsidR="000B7B79">
        <w:rPr>
          <w:sz w:val="22"/>
          <w:szCs w:val="22"/>
        </w:rPr>
        <w:t>knadne diobe stečajne mase d</w:t>
      </w:r>
      <w:r w:rsidR="004E374C" w:rsidRPr="004E374C">
        <w:rPr>
          <w:sz w:val="22"/>
          <w:szCs w:val="22"/>
        </w:rPr>
        <w:t>užnik</w:t>
      </w:r>
      <w:r w:rsidR="000B7B79">
        <w:rPr>
          <w:sz w:val="22"/>
          <w:szCs w:val="22"/>
        </w:rPr>
        <w:t xml:space="preserve">a </w:t>
      </w:r>
      <w:r w:rsidR="008B25F2">
        <w:rPr>
          <w:sz w:val="22"/>
          <w:szCs w:val="22"/>
          <w:lang w:val="en-AU"/>
        </w:rPr>
        <w:t xml:space="preserve">ARX MARIS d.o.o. </w:t>
      </w:r>
      <w:proofErr w:type="gramStart"/>
      <w:r w:rsidR="008B25F2">
        <w:rPr>
          <w:sz w:val="22"/>
          <w:szCs w:val="22"/>
          <w:lang w:val="en-AU"/>
        </w:rPr>
        <w:t>za</w:t>
      </w:r>
      <w:proofErr w:type="gramEnd"/>
      <w:r w:rsidR="008B25F2">
        <w:rPr>
          <w:sz w:val="22"/>
          <w:szCs w:val="22"/>
          <w:lang w:val="en-AU"/>
        </w:rPr>
        <w:t xml:space="preserve"> </w:t>
      </w:r>
      <w:proofErr w:type="spellStart"/>
      <w:r w:rsidR="008B25F2">
        <w:rPr>
          <w:sz w:val="22"/>
          <w:szCs w:val="22"/>
          <w:lang w:val="en-AU"/>
        </w:rPr>
        <w:t>usluge</w:t>
      </w:r>
      <w:proofErr w:type="spellEnd"/>
      <w:r w:rsidR="008B25F2">
        <w:rPr>
          <w:sz w:val="22"/>
          <w:szCs w:val="22"/>
          <w:lang w:val="en-AU"/>
        </w:rPr>
        <w:t xml:space="preserve">, </w:t>
      </w:r>
      <w:proofErr w:type="spellStart"/>
      <w:r w:rsidR="008B25F2">
        <w:rPr>
          <w:sz w:val="22"/>
          <w:szCs w:val="22"/>
          <w:lang w:val="en-AU"/>
        </w:rPr>
        <w:t>B</w:t>
      </w:r>
      <w:r w:rsidR="008B25F2" w:rsidRPr="00220B34">
        <w:rPr>
          <w:sz w:val="22"/>
          <w:szCs w:val="22"/>
          <w:lang w:val="en-AU"/>
        </w:rPr>
        <w:t>rsečine</w:t>
      </w:r>
      <w:proofErr w:type="spellEnd"/>
      <w:r w:rsidR="008B25F2" w:rsidRPr="00220B34">
        <w:rPr>
          <w:sz w:val="22"/>
          <w:szCs w:val="22"/>
          <w:lang w:val="en-AU"/>
        </w:rPr>
        <w:t xml:space="preserve">, </w:t>
      </w:r>
      <w:proofErr w:type="spellStart"/>
      <w:r w:rsidR="008B25F2" w:rsidRPr="00220B34">
        <w:rPr>
          <w:sz w:val="22"/>
          <w:szCs w:val="22"/>
          <w:lang w:val="en-AU"/>
        </w:rPr>
        <w:t>Uz</w:t>
      </w:r>
      <w:proofErr w:type="spellEnd"/>
      <w:r w:rsidR="008B25F2" w:rsidRPr="00220B34">
        <w:rPr>
          <w:sz w:val="22"/>
          <w:szCs w:val="22"/>
          <w:lang w:val="en-AU"/>
        </w:rPr>
        <w:t xml:space="preserve"> Jaz 6, </w:t>
      </w:r>
      <w:r w:rsidR="008B25F2" w:rsidRPr="00220B34">
        <w:rPr>
          <w:sz w:val="22"/>
          <w:szCs w:val="22"/>
        </w:rPr>
        <w:t>MBS: 090015964</w:t>
      </w:r>
      <w:r w:rsidR="008B25F2" w:rsidRPr="00220B34">
        <w:rPr>
          <w:sz w:val="22"/>
          <w:szCs w:val="22"/>
          <w:lang w:val="en-AU"/>
        </w:rPr>
        <w:t>, OIB: 02704846729</w:t>
      </w:r>
      <w:r w:rsidR="00424DA7" w:rsidRPr="00424DA7">
        <w:rPr>
          <w:sz w:val="22"/>
          <w:szCs w:val="22"/>
        </w:rPr>
        <w:t>, zastupano po stečajnom upravitelju</w:t>
      </w:r>
      <w:r w:rsidR="008B25F2">
        <w:rPr>
          <w:sz w:val="22"/>
          <w:szCs w:val="22"/>
        </w:rPr>
        <w:t xml:space="preserve"> Stjepanu </w:t>
      </w:r>
      <w:proofErr w:type="spellStart"/>
      <w:r w:rsidR="008B25F2">
        <w:rPr>
          <w:sz w:val="22"/>
          <w:szCs w:val="22"/>
        </w:rPr>
        <w:t>Loviću</w:t>
      </w:r>
      <w:proofErr w:type="spellEnd"/>
      <w:r w:rsidR="008B25F2">
        <w:rPr>
          <w:sz w:val="22"/>
          <w:szCs w:val="22"/>
        </w:rPr>
        <w:t xml:space="preserve"> iz Zagreba</w:t>
      </w:r>
      <w:r w:rsidR="00F65327" w:rsidRPr="00F65327">
        <w:rPr>
          <w:sz w:val="22"/>
          <w:szCs w:val="22"/>
        </w:rPr>
        <w:t>, izvan ročišta</w:t>
      </w:r>
      <w:r w:rsidR="0049763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1468F3">
        <w:rPr>
          <w:sz w:val="22"/>
          <w:szCs w:val="22"/>
        </w:rPr>
        <w:t>13. veljače</w:t>
      </w:r>
      <w:r w:rsidR="00BD2CEB"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 201</w:t>
      </w:r>
      <w:r w:rsidR="00BD2CEB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B23B07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B23B07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9151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  <w:t xml:space="preserve">Određuje se u stečajnom postupku prodaja dijela imovine stečajnog dužnika i to </w:t>
      </w:r>
      <w:r w:rsidR="00F65327">
        <w:rPr>
          <w:sz w:val="22"/>
          <w:szCs w:val="22"/>
        </w:rPr>
        <w:t xml:space="preserve">pravo vlasništva </w:t>
      </w:r>
      <w:r w:rsidRPr="00E477F9">
        <w:rPr>
          <w:sz w:val="22"/>
          <w:szCs w:val="22"/>
        </w:rPr>
        <w:t xml:space="preserve">nekretnina </w:t>
      </w:r>
      <w:r w:rsidR="00E54055">
        <w:rPr>
          <w:sz w:val="22"/>
          <w:szCs w:val="22"/>
        </w:rPr>
        <w:t xml:space="preserve">oznake </w:t>
      </w:r>
      <w:r w:rsidRPr="00E477F9">
        <w:rPr>
          <w:sz w:val="22"/>
          <w:szCs w:val="22"/>
        </w:rPr>
        <w:t xml:space="preserve">katastarske </w:t>
      </w:r>
      <w:r w:rsidR="00E54055">
        <w:rPr>
          <w:sz w:val="22"/>
          <w:szCs w:val="22"/>
        </w:rPr>
        <w:t>čestice</w:t>
      </w:r>
      <w:r w:rsidRPr="00E477F9">
        <w:rPr>
          <w:sz w:val="22"/>
          <w:szCs w:val="22"/>
        </w:rPr>
        <w:t xml:space="preserve">: </w:t>
      </w:r>
    </w:p>
    <w:p w:rsidRDefault="00215776" w:rsidP="00A1394E" w:rsidR="00A1394E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1394E" w:rsidRPr="00A1394E">
        <w:rPr>
          <w:sz w:val="22"/>
          <w:szCs w:val="22"/>
        </w:rPr>
        <w:t xml:space="preserve">kat. čestice </w:t>
      </w:r>
      <w:proofErr w:type="spellStart"/>
      <w:r w:rsidR="00A1394E" w:rsidRPr="00A1394E">
        <w:rPr>
          <w:sz w:val="22"/>
          <w:szCs w:val="22"/>
        </w:rPr>
        <w:t>zgr</w:t>
      </w:r>
      <w:proofErr w:type="spellEnd"/>
      <w:r w:rsidR="00A1394E" w:rsidRPr="00A1394E">
        <w:rPr>
          <w:sz w:val="22"/>
          <w:szCs w:val="22"/>
        </w:rPr>
        <w:t xml:space="preserve">. 33/1 </w:t>
      </w:r>
      <w:r w:rsidR="00A1394E">
        <w:rPr>
          <w:sz w:val="22"/>
          <w:szCs w:val="22"/>
        </w:rPr>
        <w:t>magazin 108 m2</w:t>
      </w:r>
    </w:p>
    <w:p w:rsidRDefault="00A1394E" w:rsidP="00A1394E" w:rsidR="00A1394E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A1394E">
        <w:rPr>
          <w:sz w:val="22"/>
          <w:szCs w:val="22"/>
        </w:rPr>
        <w:t xml:space="preserve"> kat. čestice 88 </w:t>
      </w:r>
      <w:r>
        <w:rPr>
          <w:sz w:val="22"/>
          <w:szCs w:val="22"/>
        </w:rPr>
        <w:t>vrt 201 m2</w:t>
      </w:r>
    </w:p>
    <w:p w:rsidRDefault="00A1394E" w:rsidP="00A1394E" w:rsidR="0021577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sve </w:t>
      </w:r>
      <w:proofErr w:type="spellStart"/>
      <w:r w:rsidRPr="00A1394E">
        <w:rPr>
          <w:sz w:val="22"/>
          <w:szCs w:val="22"/>
        </w:rPr>
        <w:t>z.ul</w:t>
      </w:r>
      <w:proofErr w:type="spellEnd"/>
      <w:r w:rsidRPr="00A1394E">
        <w:rPr>
          <w:sz w:val="22"/>
          <w:szCs w:val="22"/>
        </w:rPr>
        <w:t>. 245 k.o.Brsečine</w:t>
      </w:r>
      <w:r w:rsidR="00215776" w:rsidRPr="00215776">
        <w:rPr>
          <w:sz w:val="22"/>
          <w:szCs w:val="22"/>
        </w:rPr>
        <w:t>.</w:t>
      </w:r>
    </w:p>
    <w:p w:rsidRDefault="00265396" w:rsidP="00A1394E" w:rsidR="0026539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Imovina će se prodavati kao cjelina.</w:t>
      </w:r>
    </w:p>
    <w:p w:rsidRDefault="00E816F3" w:rsidP="00091511" w:rsidR="00E816F3" w:rsidRPr="00B23B07">
      <w:pPr>
        <w:ind w:firstLine="705"/>
        <w:jc w:val="both"/>
        <w:rPr>
          <w:sz w:val="16"/>
          <w:szCs w:val="16"/>
        </w:rPr>
      </w:pPr>
    </w:p>
    <w:p w:rsidRDefault="00091511" w:rsidP="002A1FF9" w:rsidR="005457E0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II.</w:t>
      </w:r>
      <w:r w:rsidRPr="00E477F9">
        <w:rPr>
          <w:b/>
          <w:sz w:val="22"/>
          <w:szCs w:val="22"/>
        </w:rPr>
        <w:tab/>
      </w:r>
      <w:r w:rsidR="00083AD1" w:rsidRPr="00FB3957">
        <w:rPr>
          <w:sz w:val="22"/>
          <w:szCs w:val="22"/>
        </w:rPr>
        <w:t xml:space="preserve">Na imovini iz točke I. ove odluke </w:t>
      </w:r>
      <w:r w:rsidR="001468F3">
        <w:rPr>
          <w:sz w:val="22"/>
          <w:szCs w:val="22"/>
        </w:rPr>
        <w:t xml:space="preserve">ne </w:t>
      </w:r>
      <w:r w:rsidR="00083AD1" w:rsidRPr="00FB3957">
        <w:rPr>
          <w:sz w:val="22"/>
          <w:szCs w:val="22"/>
        </w:rPr>
        <w:t xml:space="preserve">postoji upisano </w:t>
      </w:r>
      <w:proofErr w:type="spellStart"/>
      <w:r w:rsidR="00083AD1" w:rsidRPr="00FB3957">
        <w:rPr>
          <w:sz w:val="22"/>
          <w:szCs w:val="22"/>
        </w:rPr>
        <w:t>razlučno</w:t>
      </w:r>
      <w:proofErr w:type="spellEnd"/>
      <w:r w:rsidR="00083AD1" w:rsidRPr="00FB3957">
        <w:rPr>
          <w:sz w:val="22"/>
          <w:szCs w:val="22"/>
        </w:rPr>
        <w:t xml:space="preserve"> pravo</w:t>
      </w:r>
      <w:r w:rsidR="005457E0">
        <w:rPr>
          <w:sz w:val="22"/>
          <w:szCs w:val="22"/>
        </w:rPr>
        <w:t>.</w:t>
      </w:r>
    </w:p>
    <w:p w:rsidRDefault="002A1FF9" w:rsidP="00083AD1" w:rsidR="002A1FF9" w:rsidRPr="00B23B07">
      <w:pPr>
        <w:ind w:hanging="705" w:left="705"/>
        <w:jc w:val="both"/>
        <w:rPr>
          <w:b/>
          <w:sz w:val="16"/>
          <w:szCs w:val="16"/>
        </w:rPr>
      </w:pPr>
      <w:r w:rsidRPr="00B23B07">
        <w:rPr>
          <w:b/>
          <w:sz w:val="16"/>
          <w:szCs w:val="16"/>
        </w:rPr>
        <w:tab/>
      </w:r>
    </w:p>
    <w:p w:rsidRDefault="00083AD1" w:rsidP="00083AD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</w:t>
      </w:r>
      <w:r w:rsidR="00091511" w:rsidRPr="00E477F9">
        <w:rPr>
          <w:b/>
          <w:sz w:val="22"/>
          <w:szCs w:val="22"/>
        </w:rPr>
        <w:t>I.</w:t>
      </w:r>
      <w:r w:rsidR="00091511" w:rsidRPr="00E477F9">
        <w:rPr>
          <w:b/>
          <w:sz w:val="22"/>
          <w:szCs w:val="22"/>
        </w:rPr>
        <w:tab/>
      </w:r>
      <w:r w:rsidRPr="00E477F9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 w:rsidRPr="00B23B07">
      <w:pPr>
        <w:jc w:val="both"/>
        <w:rPr>
          <w:sz w:val="16"/>
          <w:szCs w:val="16"/>
        </w:rPr>
      </w:pPr>
    </w:p>
    <w:p w:rsidRDefault="004C1AE8" w:rsidP="00091511" w:rsidR="004C1AE8" w:rsidRPr="00B23B07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>Rješenjem ovog Trgovačkog suda u Dubrovniku posl.br. St-</w:t>
      </w:r>
      <w:r w:rsidR="000556E5">
        <w:rPr>
          <w:sz w:val="22"/>
          <w:szCs w:val="22"/>
        </w:rPr>
        <w:t>877</w:t>
      </w:r>
      <w:r w:rsidRPr="005B1A47">
        <w:rPr>
          <w:sz w:val="22"/>
          <w:szCs w:val="22"/>
        </w:rPr>
        <w:t>/201</w:t>
      </w:r>
      <w:r w:rsidR="00F20AD4">
        <w:rPr>
          <w:sz w:val="22"/>
          <w:szCs w:val="22"/>
        </w:rPr>
        <w:t>6</w:t>
      </w:r>
      <w:r w:rsidRPr="005B1A47">
        <w:rPr>
          <w:sz w:val="22"/>
          <w:szCs w:val="22"/>
        </w:rPr>
        <w:t>-</w:t>
      </w:r>
      <w:r w:rsidR="000B7B79">
        <w:rPr>
          <w:sz w:val="22"/>
          <w:szCs w:val="22"/>
        </w:rPr>
        <w:t>11</w:t>
      </w:r>
      <w:r w:rsidRPr="005B1A47">
        <w:rPr>
          <w:sz w:val="22"/>
          <w:szCs w:val="22"/>
        </w:rPr>
        <w:t xml:space="preserve"> od </w:t>
      </w:r>
      <w:r w:rsidR="002A1FF9">
        <w:rPr>
          <w:sz w:val="22"/>
          <w:szCs w:val="22"/>
        </w:rPr>
        <w:t>2</w:t>
      </w:r>
      <w:r w:rsidR="000B7B79">
        <w:rPr>
          <w:sz w:val="22"/>
          <w:szCs w:val="22"/>
        </w:rPr>
        <w:t>5</w:t>
      </w:r>
      <w:r w:rsidRPr="005B1A47">
        <w:rPr>
          <w:sz w:val="22"/>
          <w:szCs w:val="22"/>
        </w:rPr>
        <w:t xml:space="preserve">. </w:t>
      </w:r>
      <w:r w:rsidR="000B7B79">
        <w:rPr>
          <w:sz w:val="22"/>
          <w:szCs w:val="22"/>
        </w:rPr>
        <w:t>ožujka</w:t>
      </w:r>
      <w:r w:rsidRPr="005B1A47">
        <w:rPr>
          <w:sz w:val="22"/>
          <w:szCs w:val="22"/>
        </w:rPr>
        <w:t xml:space="preserve"> 201</w:t>
      </w:r>
      <w:r w:rsidR="00F20AD4">
        <w:rPr>
          <w:sz w:val="22"/>
          <w:szCs w:val="22"/>
        </w:rPr>
        <w:t>6</w:t>
      </w:r>
      <w:r w:rsidRPr="005B1A47">
        <w:rPr>
          <w:sz w:val="22"/>
          <w:szCs w:val="22"/>
        </w:rPr>
        <w:t>. godine o</w:t>
      </w:r>
      <w:r w:rsidR="000B7B79">
        <w:rPr>
          <w:sz w:val="22"/>
          <w:szCs w:val="22"/>
        </w:rPr>
        <w:t>dređen je nastavak postupka radi naknadne diobe stečajne mase</w:t>
      </w:r>
      <w:r w:rsidR="00DA4B78" w:rsidRPr="00E477F9">
        <w:rPr>
          <w:sz w:val="22"/>
          <w:szCs w:val="22"/>
        </w:rPr>
        <w:t xml:space="preserve">. </w:t>
      </w:r>
    </w:p>
    <w:p w:rsidRDefault="0039490D" w:rsidP="0039490D" w:rsidR="0039490D" w:rsidRPr="00B23B07">
      <w:pPr>
        <w:ind w:firstLine="708"/>
        <w:jc w:val="both"/>
        <w:rPr>
          <w:sz w:val="16"/>
          <w:szCs w:val="16"/>
        </w:rPr>
      </w:pPr>
    </w:p>
    <w:p w:rsidRDefault="0039490D" w:rsidP="00C16CF1" w:rsidR="00C16CF1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Na imovini iz točke I. ovog zaključka </w:t>
      </w:r>
      <w:r w:rsidR="00AE1104">
        <w:rPr>
          <w:sz w:val="22"/>
          <w:szCs w:val="22"/>
        </w:rPr>
        <w:t xml:space="preserve">u zemljišnim knjigama ne </w:t>
      </w:r>
      <w:r w:rsidRPr="00E477F9">
        <w:rPr>
          <w:sz w:val="22"/>
          <w:szCs w:val="22"/>
        </w:rPr>
        <w:t xml:space="preserve">postoji </w:t>
      </w:r>
      <w:r w:rsidR="0086684E" w:rsidRPr="00E477F9">
        <w:rPr>
          <w:sz w:val="22"/>
          <w:szCs w:val="22"/>
        </w:rPr>
        <w:t xml:space="preserve">upisano </w:t>
      </w:r>
      <w:proofErr w:type="spellStart"/>
      <w:r w:rsidRPr="00E477F9">
        <w:rPr>
          <w:sz w:val="22"/>
          <w:szCs w:val="22"/>
        </w:rPr>
        <w:t>razlučno</w:t>
      </w:r>
      <w:proofErr w:type="spellEnd"/>
      <w:r w:rsidRPr="00E477F9">
        <w:rPr>
          <w:sz w:val="22"/>
          <w:szCs w:val="22"/>
        </w:rPr>
        <w:t xml:space="preserve"> pravo</w:t>
      </w:r>
      <w:r w:rsidR="00AE1104">
        <w:rPr>
          <w:sz w:val="22"/>
          <w:szCs w:val="22"/>
        </w:rPr>
        <w:t>, iako je</w:t>
      </w:r>
      <w:r w:rsidRPr="00E477F9">
        <w:rPr>
          <w:sz w:val="22"/>
          <w:szCs w:val="22"/>
        </w:rPr>
        <w:t xml:space="preserve"> </w:t>
      </w:r>
      <w:r w:rsidR="000D5ACC">
        <w:rPr>
          <w:sz w:val="22"/>
          <w:szCs w:val="22"/>
        </w:rPr>
        <w:t>REPUBILKA HRVATSKA</w:t>
      </w:r>
      <w:r w:rsidR="00AE1104">
        <w:rPr>
          <w:sz w:val="22"/>
          <w:szCs w:val="22"/>
        </w:rPr>
        <w:t xml:space="preserve"> pokrenula ovršni postupak spram stečajnog dužnika prije </w:t>
      </w:r>
      <w:r w:rsidR="00C004D7">
        <w:rPr>
          <w:sz w:val="22"/>
          <w:szCs w:val="22"/>
        </w:rPr>
        <w:t xml:space="preserve">podnošenja prijedloga za pokretanje stečajnog postupka i Općinski sud u Dubrovniku donio je rješenje pod posl.br. Ovr.201/15 od </w:t>
      </w:r>
      <w:r w:rsidR="00C16CF1">
        <w:rPr>
          <w:sz w:val="22"/>
          <w:szCs w:val="22"/>
        </w:rPr>
        <w:t>14. travnja 2015. godine kojim se određuje ovrha na nekretninama dužnika.</w:t>
      </w:r>
    </w:p>
    <w:p w:rsidRDefault="00DA4B78" w:rsidP="0039490D" w:rsidR="00DA4B78" w:rsidRPr="00B23B07">
      <w:pPr>
        <w:ind w:firstLine="708"/>
        <w:jc w:val="both"/>
        <w:rPr>
          <w:sz w:val="16"/>
          <w:szCs w:val="16"/>
        </w:rPr>
      </w:pPr>
    </w:p>
    <w:p w:rsidRDefault="00E22A17" w:rsidP="00BA66AA" w:rsidR="00A94F5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2</w:t>
      </w:r>
      <w:r w:rsidR="00BA66AA">
        <w:rPr>
          <w:sz w:val="22"/>
          <w:szCs w:val="22"/>
        </w:rPr>
        <w:t>29</w:t>
      </w:r>
      <w:r>
        <w:rPr>
          <w:sz w:val="22"/>
          <w:szCs w:val="22"/>
        </w:rPr>
        <w:t>.</w:t>
      </w:r>
      <w:r w:rsidR="00C024EA" w:rsidRPr="00E477F9">
        <w:rPr>
          <w:sz w:val="22"/>
          <w:szCs w:val="22"/>
        </w:rPr>
        <w:t xml:space="preserve"> </w:t>
      </w:r>
      <w:r w:rsidR="00BA66AA" w:rsidRPr="00BA66AA">
        <w:rPr>
          <w:sz w:val="22"/>
          <w:szCs w:val="22"/>
        </w:rPr>
        <w:t>Stečajnog zakona (NN 71/15, dalje u tekstu SZ)</w:t>
      </w:r>
      <w:r w:rsidR="00F168E8">
        <w:rPr>
          <w:sz w:val="22"/>
          <w:szCs w:val="22"/>
        </w:rPr>
        <w:t xml:space="preserve"> ako stečajni vjerovnici nisu na izvještajnom ročištu drugačije odredili način i uvjete prodaje, imovina dužnika prodaje se </w:t>
      </w:r>
      <w:r w:rsidR="003A24F3" w:rsidRPr="00E477F9">
        <w:rPr>
          <w:sz w:val="22"/>
          <w:szCs w:val="22"/>
        </w:rPr>
        <w:t>uz odgovarajuću pri</w:t>
      </w:r>
      <w:r w:rsidR="0051015F" w:rsidRPr="00E477F9">
        <w:rPr>
          <w:sz w:val="22"/>
          <w:szCs w:val="22"/>
        </w:rPr>
        <w:t>mje</w:t>
      </w:r>
      <w:r w:rsidR="003A24F3" w:rsidRPr="00E477F9">
        <w:rPr>
          <w:sz w:val="22"/>
          <w:szCs w:val="22"/>
        </w:rPr>
        <w:t>nu pravila ovršnog</w:t>
      </w:r>
      <w:r w:rsidR="0051015F" w:rsidRPr="00E477F9">
        <w:rPr>
          <w:sz w:val="22"/>
          <w:szCs w:val="22"/>
        </w:rPr>
        <w:t xml:space="preserve"> </w:t>
      </w:r>
      <w:r w:rsidR="003A24F3" w:rsidRPr="00E477F9">
        <w:rPr>
          <w:sz w:val="22"/>
          <w:szCs w:val="22"/>
        </w:rPr>
        <w:t>po</w:t>
      </w:r>
      <w:r w:rsidR="0051015F" w:rsidRPr="00E477F9">
        <w:rPr>
          <w:sz w:val="22"/>
          <w:szCs w:val="22"/>
        </w:rPr>
        <w:t>s</w:t>
      </w:r>
      <w:r w:rsidR="003A24F3" w:rsidRPr="00E477F9">
        <w:rPr>
          <w:sz w:val="22"/>
          <w:szCs w:val="22"/>
        </w:rPr>
        <w:t>tupka</w:t>
      </w:r>
      <w:r w:rsidR="0051015F" w:rsidRPr="00E477F9">
        <w:rPr>
          <w:sz w:val="22"/>
          <w:szCs w:val="22"/>
        </w:rPr>
        <w:t xml:space="preserve"> o ovrsi na nekretninama</w:t>
      </w:r>
      <w:r w:rsidR="00356AEA" w:rsidRPr="00E477F9">
        <w:rPr>
          <w:sz w:val="22"/>
          <w:szCs w:val="22"/>
        </w:rPr>
        <w:t>.</w:t>
      </w:r>
      <w:r w:rsidR="009E3617">
        <w:rPr>
          <w:sz w:val="22"/>
          <w:szCs w:val="22"/>
        </w:rPr>
        <w:t xml:space="preserve"> Prema pravilima ovršnog postupka o</w:t>
      </w:r>
      <w:r w:rsidR="005651F3" w:rsidRPr="00C57635">
        <w:rPr>
          <w:sz w:val="22"/>
          <w:szCs w:val="22"/>
        </w:rPr>
        <w:t xml:space="preserve"> prodaji nekretnine odlučuje sud rješenjem, a prodaju, nakon što sud zaključkom o prodaji utvrdi cijenu, provodi Financijska agencija elektroničkom javnom dražbom.</w:t>
      </w:r>
    </w:p>
    <w:p w:rsidRDefault="00A309B0" w:rsidP="0039490D" w:rsidR="00A309B0" w:rsidRPr="00B23B07">
      <w:pPr>
        <w:ind w:firstLine="708"/>
        <w:jc w:val="both"/>
        <w:rPr>
          <w:sz w:val="16"/>
          <w:szCs w:val="16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Zbog navedenog, na temelju spomenutih propisa</w:t>
      </w:r>
      <w:r w:rsidR="00D21233" w:rsidRPr="00E477F9">
        <w:rPr>
          <w:sz w:val="22"/>
          <w:szCs w:val="22"/>
        </w:rPr>
        <w:t>,</w:t>
      </w:r>
      <w:r w:rsidRPr="00E477F9">
        <w:rPr>
          <w:sz w:val="22"/>
          <w:szCs w:val="22"/>
        </w:rPr>
        <w:t xml:space="preserve">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9E3617">
        <w:rPr>
          <w:b/>
          <w:sz w:val="22"/>
          <w:szCs w:val="22"/>
        </w:rPr>
        <w:t>13. veljače</w:t>
      </w:r>
      <w:r w:rsidRPr="00E477F9">
        <w:rPr>
          <w:b/>
          <w:sz w:val="22"/>
          <w:szCs w:val="22"/>
        </w:rPr>
        <w:t xml:space="preserve"> 201</w:t>
      </w:r>
      <w:r w:rsidR="00BD2CEB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B23B07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 xml:space="preserve">4. </w:t>
        </w:r>
        <w:bookmarkStart w:name="_GoBack" w:id="0"/>
        <w:bookmarkEnd w:id="0"/>
        <w:r w:rsidR="00B61770" w:rsidRPr="00B61770">
          <w:rPr>
            <w:sz w:val="22"/>
            <w:szCs w:val="22"/>
          </w:rPr>
          <w:t>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374E02">
        <w:rPr>
          <w:sz w:val="22"/>
          <w:szCs w:val="22"/>
        </w:rPr>
        <w:t>13.02</w:t>
      </w:r>
      <w:r w:rsidR="00CF4C97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BD2CEB">
        <w:rPr>
          <w:sz w:val="22"/>
          <w:szCs w:val="22"/>
        </w:rPr>
        <w:t>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39490D" w:rsidP="0039490D" w:rsidR="0039490D" w:rsidRPr="00E477F9">
      <w:pPr>
        <w:numPr>
          <w:ilvl w:val="0"/>
          <w:numId w:val="1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>stečajni upravitelj,</w:t>
      </w:r>
      <w:r w:rsidR="00B35701">
        <w:rPr>
          <w:sz w:val="22"/>
          <w:szCs w:val="22"/>
        </w:rPr>
        <w:t xml:space="preserve"> pute</w:t>
      </w:r>
      <w:r w:rsidR="00374E02">
        <w:rPr>
          <w:sz w:val="22"/>
          <w:szCs w:val="22"/>
        </w:rPr>
        <w:t>m</w:t>
      </w:r>
      <w:r w:rsidR="00B35701">
        <w:rPr>
          <w:sz w:val="22"/>
          <w:szCs w:val="22"/>
        </w:rPr>
        <w:t xml:space="preserve"> e oglasne ploče</w:t>
      </w:r>
      <w:r w:rsidR="00374E02">
        <w:rPr>
          <w:sz w:val="22"/>
          <w:szCs w:val="22"/>
        </w:rPr>
        <w:t>,</w:t>
      </w:r>
    </w:p>
    <w:p w:rsidRDefault="00EA7989" w:rsidP="00E477F9" w:rsidR="00EA7989" w:rsidRPr="008A20F2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mrežna stranica e oglasna ploča.</w:t>
      </w:r>
    </w:p>
    <w:sectPr w:rsidSect="003A7AF7" w:rsidR="00EA7989" w:rsidRPr="008A20F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704B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proofErr w:type="spellStart"/>
    <w:r w:rsidRPr="00E477F9">
      <w:rPr>
        <w:b/>
        <w:sz w:val="22"/>
        <w:szCs w:val="22"/>
      </w:rPr>
      <w:t>Posl</w:t>
    </w:r>
    <w:proofErr w:type="spellEnd"/>
    <w:r w:rsidRPr="00E477F9">
      <w:rPr>
        <w:b/>
        <w:sz w:val="22"/>
        <w:szCs w:val="22"/>
      </w:rPr>
      <w:t xml:space="preserve">. br.6-St. </w:t>
    </w:r>
    <w:r w:rsidR="00BD2CEB">
      <w:rPr>
        <w:b/>
        <w:sz w:val="22"/>
        <w:szCs w:val="22"/>
      </w:rPr>
      <w:t>877</w:t>
    </w:r>
    <w:r w:rsidRPr="00E477F9">
      <w:rPr>
        <w:b/>
        <w:sz w:val="22"/>
        <w:szCs w:val="22"/>
      </w:rPr>
      <w:t>/201</w:t>
    </w:r>
    <w:r w:rsidR="00154400">
      <w:rPr>
        <w:b/>
        <w:sz w:val="22"/>
        <w:szCs w:val="22"/>
      </w:rPr>
      <w:t>6</w:t>
    </w:r>
    <w:r w:rsidRPr="00E477F9">
      <w:rPr>
        <w:b/>
        <w:sz w:val="22"/>
        <w:szCs w:val="22"/>
      </w:rPr>
      <w:t>-</w:t>
    </w:r>
    <w:r w:rsidR="00B23B07">
      <w:rPr>
        <w:b/>
        <w:sz w:val="22"/>
        <w:szCs w:val="22"/>
      </w:rPr>
      <w:t>4</w:t>
    </w:r>
    <w:r w:rsidR="008704B1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D79"/>
    <w:rsid w:val="0004376C"/>
    <w:rsid w:val="00047152"/>
    <w:rsid w:val="000556E5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B115F"/>
    <w:rsid w:val="000B7B79"/>
    <w:rsid w:val="000C0DBD"/>
    <w:rsid w:val="000C25E6"/>
    <w:rsid w:val="000D5ACC"/>
    <w:rsid w:val="000E7588"/>
    <w:rsid w:val="00111A9F"/>
    <w:rsid w:val="00117C04"/>
    <w:rsid w:val="00121333"/>
    <w:rsid w:val="00136BC2"/>
    <w:rsid w:val="00142438"/>
    <w:rsid w:val="0014527C"/>
    <w:rsid w:val="001468F3"/>
    <w:rsid w:val="00152EDC"/>
    <w:rsid w:val="00154400"/>
    <w:rsid w:val="001644D1"/>
    <w:rsid w:val="00171D85"/>
    <w:rsid w:val="00177A12"/>
    <w:rsid w:val="00180734"/>
    <w:rsid w:val="0018171F"/>
    <w:rsid w:val="001834A5"/>
    <w:rsid w:val="001928F5"/>
    <w:rsid w:val="001957EE"/>
    <w:rsid w:val="001B3757"/>
    <w:rsid w:val="001B6302"/>
    <w:rsid w:val="001C2667"/>
    <w:rsid w:val="001E306F"/>
    <w:rsid w:val="00201EF9"/>
    <w:rsid w:val="002065FE"/>
    <w:rsid w:val="002149DB"/>
    <w:rsid w:val="00215776"/>
    <w:rsid w:val="0025343D"/>
    <w:rsid w:val="00253453"/>
    <w:rsid w:val="002544A0"/>
    <w:rsid w:val="002614BF"/>
    <w:rsid w:val="00262C93"/>
    <w:rsid w:val="00265396"/>
    <w:rsid w:val="002711B2"/>
    <w:rsid w:val="00276EA0"/>
    <w:rsid w:val="0027797E"/>
    <w:rsid w:val="00285C6C"/>
    <w:rsid w:val="00295727"/>
    <w:rsid w:val="00295E9C"/>
    <w:rsid w:val="00296C55"/>
    <w:rsid w:val="002A18D2"/>
    <w:rsid w:val="002A1FF9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4FA"/>
    <w:rsid w:val="00373798"/>
    <w:rsid w:val="00374E02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D5DF5"/>
    <w:rsid w:val="003E1A0E"/>
    <w:rsid w:val="003E5B7C"/>
    <w:rsid w:val="003F1AFB"/>
    <w:rsid w:val="003F1CD3"/>
    <w:rsid w:val="003F1F07"/>
    <w:rsid w:val="003F2026"/>
    <w:rsid w:val="00416176"/>
    <w:rsid w:val="00424DA7"/>
    <w:rsid w:val="004252EA"/>
    <w:rsid w:val="00432623"/>
    <w:rsid w:val="004452CA"/>
    <w:rsid w:val="00451079"/>
    <w:rsid w:val="00476055"/>
    <w:rsid w:val="0049763E"/>
    <w:rsid w:val="004A6A74"/>
    <w:rsid w:val="004B7E25"/>
    <w:rsid w:val="004C1AE8"/>
    <w:rsid w:val="004C76E2"/>
    <w:rsid w:val="004E374C"/>
    <w:rsid w:val="00502DF6"/>
    <w:rsid w:val="005050DD"/>
    <w:rsid w:val="0051015F"/>
    <w:rsid w:val="00511CEE"/>
    <w:rsid w:val="005172AF"/>
    <w:rsid w:val="00523D90"/>
    <w:rsid w:val="005457E0"/>
    <w:rsid w:val="005651F3"/>
    <w:rsid w:val="00571F58"/>
    <w:rsid w:val="00575E91"/>
    <w:rsid w:val="005B1A47"/>
    <w:rsid w:val="005F3826"/>
    <w:rsid w:val="0062393D"/>
    <w:rsid w:val="00626269"/>
    <w:rsid w:val="0062715C"/>
    <w:rsid w:val="006347A6"/>
    <w:rsid w:val="00636730"/>
    <w:rsid w:val="006368B1"/>
    <w:rsid w:val="00646F4A"/>
    <w:rsid w:val="00651430"/>
    <w:rsid w:val="00666D9F"/>
    <w:rsid w:val="006775BB"/>
    <w:rsid w:val="00691934"/>
    <w:rsid w:val="006A311C"/>
    <w:rsid w:val="006C2E02"/>
    <w:rsid w:val="00701301"/>
    <w:rsid w:val="0070607D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5E7F"/>
    <w:rsid w:val="00766B70"/>
    <w:rsid w:val="00771999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F2BC2"/>
    <w:rsid w:val="007F4E61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5316B"/>
    <w:rsid w:val="00855B7A"/>
    <w:rsid w:val="0086684E"/>
    <w:rsid w:val="008704B1"/>
    <w:rsid w:val="00876F52"/>
    <w:rsid w:val="008969A1"/>
    <w:rsid w:val="008A20F2"/>
    <w:rsid w:val="008A7FDF"/>
    <w:rsid w:val="008B25F2"/>
    <w:rsid w:val="008B40A4"/>
    <w:rsid w:val="008B6B61"/>
    <w:rsid w:val="008C2D53"/>
    <w:rsid w:val="008E2A91"/>
    <w:rsid w:val="008F3A9F"/>
    <w:rsid w:val="00915573"/>
    <w:rsid w:val="00937971"/>
    <w:rsid w:val="009564AD"/>
    <w:rsid w:val="009637B4"/>
    <w:rsid w:val="00964752"/>
    <w:rsid w:val="0097386D"/>
    <w:rsid w:val="009753AF"/>
    <w:rsid w:val="009828AB"/>
    <w:rsid w:val="009924B2"/>
    <w:rsid w:val="0099297A"/>
    <w:rsid w:val="009D34AE"/>
    <w:rsid w:val="009D56D2"/>
    <w:rsid w:val="009E14EC"/>
    <w:rsid w:val="009E1B81"/>
    <w:rsid w:val="009E3617"/>
    <w:rsid w:val="009E489D"/>
    <w:rsid w:val="009F2893"/>
    <w:rsid w:val="009F543C"/>
    <w:rsid w:val="009F75E2"/>
    <w:rsid w:val="00A012B4"/>
    <w:rsid w:val="00A04BB6"/>
    <w:rsid w:val="00A137B8"/>
    <w:rsid w:val="00A1394E"/>
    <w:rsid w:val="00A15B7F"/>
    <w:rsid w:val="00A309B0"/>
    <w:rsid w:val="00A3499F"/>
    <w:rsid w:val="00A41D44"/>
    <w:rsid w:val="00A474FD"/>
    <w:rsid w:val="00A51999"/>
    <w:rsid w:val="00A60DD2"/>
    <w:rsid w:val="00A63F66"/>
    <w:rsid w:val="00A747DD"/>
    <w:rsid w:val="00A75190"/>
    <w:rsid w:val="00A866E3"/>
    <w:rsid w:val="00A86E43"/>
    <w:rsid w:val="00A94F50"/>
    <w:rsid w:val="00AA3496"/>
    <w:rsid w:val="00AB1013"/>
    <w:rsid w:val="00AB1C0D"/>
    <w:rsid w:val="00AC3351"/>
    <w:rsid w:val="00AC45C1"/>
    <w:rsid w:val="00AE1104"/>
    <w:rsid w:val="00AF0262"/>
    <w:rsid w:val="00AF0DC9"/>
    <w:rsid w:val="00B23B07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A66AA"/>
    <w:rsid w:val="00BB6BF3"/>
    <w:rsid w:val="00BD2CEB"/>
    <w:rsid w:val="00BD618D"/>
    <w:rsid w:val="00BE0204"/>
    <w:rsid w:val="00BE29C4"/>
    <w:rsid w:val="00BE4738"/>
    <w:rsid w:val="00BE50D6"/>
    <w:rsid w:val="00BF116A"/>
    <w:rsid w:val="00BF44C8"/>
    <w:rsid w:val="00C004D7"/>
    <w:rsid w:val="00C024EA"/>
    <w:rsid w:val="00C02E68"/>
    <w:rsid w:val="00C10ABD"/>
    <w:rsid w:val="00C16CF1"/>
    <w:rsid w:val="00C30292"/>
    <w:rsid w:val="00C373F4"/>
    <w:rsid w:val="00C37F10"/>
    <w:rsid w:val="00C456C2"/>
    <w:rsid w:val="00C458DC"/>
    <w:rsid w:val="00C5122E"/>
    <w:rsid w:val="00C57635"/>
    <w:rsid w:val="00C611D0"/>
    <w:rsid w:val="00C7022B"/>
    <w:rsid w:val="00C7143C"/>
    <w:rsid w:val="00C7469B"/>
    <w:rsid w:val="00CA445B"/>
    <w:rsid w:val="00CB3BF3"/>
    <w:rsid w:val="00CB617F"/>
    <w:rsid w:val="00CD056A"/>
    <w:rsid w:val="00CD6573"/>
    <w:rsid w:val="00CE3FB9"/>
    <w:rsid w:val="00CF1FE5"/>
    <w:rsid w:val="00CF4C97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43C9"/>
    <w:rsid w:val="00D878FE"/>
    <w:rsid w:val="00DA1ADF"/>
    <w:rsid w:val="00DA4378"/>
    <w:rsid w:val="00DA4B78"/>
    <w:rsid w:val="00DB0B6E"/>
    <w:rsid w:val="00DC73A3"/>
    <w:rsid w:val="00DD0749"/>
    <w:rsid w:val="00DD0AB7"/>
    <w:rsid w:val="00DE7B4A"/>
    <w:rsid w:val="00DF0D25"/>
    <w:rsid w:val="00DF13B3"/>
    <w:rsid w:val="00E208C8"/>
    <w:rsid w:val="00E22A17"/>
    <w:rsid w:val="00E42D95"/>
    <w:rsid w:val="00E477F9"/>
    <w:rsid w:val="00E54055"/>
    <w:rsid w:val="00E60B41"/>
    <w:rsid w:val="00E614BD"/>
    <w:rsid w:val="00E63D23"/>
    <w:rsid w:val="00E65B9C"/>
    <w:rsid w:val="00E66AAE"/>
    <w:rsid w:val="00E66C12"/>
    <w:rsid w:val="00E715F6"/>
    <w:rsid w:val="00E816F3"/>
    <w:rsid w:val="00E84D8D"/>
    <w:rsid w:val="00E91C7C"/>
    <w:rsid w:val="00EA085E"/>
    <w:rsid w:val="00EA1521"/>
    <w:rsid w:val="00EA7989"/>
    <w:rsid w:val="00EA7E0F"/>
    <w:rsid w:val="00EB4DF5"/>
    <w:rsid w:val="00EC4269"/>
    <w:rsid w:val="00EE05FB"/>
    <w:rsid w:val="00EF31BC"/>
    <w:rsid w:val="00F03280"/>
    <w:rsid w:val="00F12727"/>
    <w:rsid w:val="00F168E8"/>
    <w:rsid w:val="00F207E4"/>
    <w:rsid w:val="00F20AD4"/>
    <w:rsid w:val="00F246EF"/>
    <w:rsid w:val="00F3509D"/>
    <w:rsid w:val="00F62ECF"/>
    <w:rsid w:val="00F65327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394C"/>
    <w:rsid w:val="00FD42F7"/>
    <w:rsid w:val="00FE0A24"/>
    <w:rsid w:val="00FE0FB3"/>
    <w:rsid w:val="00FE4B0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C33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3351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351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351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351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C33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3351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351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351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351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St-877/2016-44</izvorni_sadrzaj>
    <derivirana_varijabla naziv="DomainObject.Oznaka_1">St-877/2016-44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</izvorni_sadrzaj>
    <derivirana_varijabla naziv="DomainObject.Predmet.OstaliListFormated_1">
      <item>Cvijetko Rihter</item>
    </derivirana_varijabla>
  </DomainObject.Predmet.OstaliListFormated>
  <DomainObject.Predmet.OstaliListFormatedOIB>
    <izvorni_sadrzaj>
      <item>Cvijetko Rihter</item>
    </izvorni_sadrzaj>
    <derivirana_varijabla naziv="DomainObject.Predmet.OstaliListFormatedOIB_1">
      <item>Cvijetko Rihter</item>
    </derivirana_varijabla>
  </DomainObject.Predmet.OstaliListFormatedOIB>
  <DomainObject.Predmet.OstaliListFormatedWithAdress>
    <izvorni_sadrzaj>
      <item>Cvijetko Rihter, Marka Marojice 17, 20000 Dubrovnik</item>
    </izvorni_sadrzaj>
    <derivirana_varijabla naziv="DomainObject.Predmet.OstaliListFormatedWithAdress_1">
      <item>Cvijetko Rihter, Marka Marojice 17, 20000 Dubrovnik</item>
    </derivirana_varijabla>
  </DomainObject.Predmet.OstaliListFormatedWithAdress>
  <DomainObject.Predmet.OstaliListFormatedWithAdressOIB>
    <izvorni_sadrzaj>
      <item>Cvijetko Rihter, Marka Marojice 17, 20000 Dubrovnik</item>
    </izvorni_sadrzaj>
    <derivirana_varijabla naziv="DomainObject.Predmet.OstaliListFormatedWithAdressOIB_1">
      <item>Cvijetko Rihter, Marka Marojice 17, 20000 Dubrovnik</item>
    </derivirana_varijabla>
  </DomainObject.Predmet.OstaliListFormatedWithAdressOIB>
  <DomainObject.Predmet.OstaliListNazivFormated>
    <izvorni_sadrzaj>
      <item>Cvijetko Rihter</item>
    </izvorni_sadrzaj>
    <derivirana_varijabla naziv="DomainObject.Predmet.OstaliListNazivFormated_1">
      <item>Cvijetko Rihter</item>
    </derivirana_varijabla>
  </DomainObject.Predmet.OstaliListNazivFormated>
  <DomainObject.Predmet.OstaliListNazivFormatedOIB>
    <izvorni_sadrzaj>
      <item>Cvijetko Rihter</item>
    </izvorni_sadrzaj>
    <derivirana_varijabla naziv="DomainObject.Predmet.OstaliListNazivFormatedOIB_1">
      <item>Cvijetko Rihter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St-877/2016-44</izvorni_sadrzaj>
    <derivirana_varijabla naziv="DomainObject.PoslovniBrojDokumenta_1">St-877/2016-44</derivirana_varijabla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</izvorni_sadrzaj>
    <derivirana_varijabla naziv="DomainObject.Predmet.SudioniciListNaziv_1">
      <item>Cvijetko Rihter</item>
      <item>Stečajna masa iza ARX MARIS d.o.o. za usluge u stečaju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</izvorni_sadrzaj>
    <derivirana_varijabla naziv="DomainObject.Predmet.SudioniciListNazivOIB_1">
      <item>, OIB null</item>
      <item>, OIB 50469014449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25BEC-B863-4170-B838-BB5BF8A08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2286</properties:Characters>
  <properties:Lines>72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2016-12-15T08:04:00Z</dcterms:created>
  <dc:creator>Srđan Gavranić</dc:creator>
  <cp:lastModifiedBy>Srđan Gavranić</cp:lastModifiedBy>
  <cp:lastPrinted>2016-07-14T06:36:00Z</cp:lastPrinted>
  <dcterms:modified xmlns:xsi="http://www.w3.org/2001/XMLSchema-instance" xsi:type="dcterms:W3CDTF">2017-02-13T13:58:00Z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St-877/2016-44 / Odluka - Rješenje - prodaja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