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872c" w14:paraId="957872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51587D">
        <w:t>1042</w:t>
      </w:r>
      <w:r w:rsidR="00027114">
        <w:t>/16-</w:t>
      </w:r>
      <w:r w:rsidR="005C5BBE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51587D">
        <w:t>BADRA d.o.o. za promet i usluge, Zagreb, Gajnice 33, MBS: 080488530, OIB: 30192410375</w:t>
      </w:r>
      <w:r w:rsidR="005C5BBE">
        <w:t>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51587D">
        <w:t>BADRA d.o.o. za promet i usluge, Zagreb, Gajnice 33, MBS: 080488530, OIB: 30192410375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51587D" w:rsidR="0051587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51587D">
        <w:t>Dinka Trumbić</w:t>
      </w:r>
      <w:r w:rsidR="0051587D" w:rsidRPr="00B03FBD">
        <w:t xml:space="preserve">, </w:t>
      </w:r>
      <w:r w:rsidR="0051587D">
        <w:t>Split</w:t>
      </w:r>
      <w:r w:rsidR="0051587D" w:rsidRPr="00B03FBD">
        <w:t xml:space="preserve">, </w:t>
      </w:r>
      <w:r w:rsidR="0051587D">
        <w:t>Lovretska 10</w:t>
      </w:r>
      <w:r w:rsidR="0051587D" w:rsidRPr="00B03FBD">
        <w:t xml:space="preserve">, </w:t>
      </w:r>
      <w:r w:rsidR="0051587D">
        <w:t>OIB: 43468134790.</w:t>
      </w:r>
    </w:p>
    <w:p w:rsidRDefault="009A079B" w:rsidP="0051587D" w:rsidR="009A079B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51587D">
        <w:t>BADRA d.o.o. za promet i usluge, Zagreb, Gajnice 33, MBS: 080488530, OIB: 30192410375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 xml:space="preserve">ijela je dana </w:t>
      </w:r>
      <w:r w:rsidR="00BC4714">
        <w:t>21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51587D">
        <w:t>BADRA d.o.o. za promet i usluge, Zagreb, Gajnice 33, MBS: 080488530, OIB: 30192410375</w:t>
      </w:r>
      <w:r>
        <w:t>.</w:t>
      </w:r>
    </w:p>
    <w:p w:rsidRDefault="00AE6351" w:rsidP="00AE6351" w:rsidR="00AE6351">
      <w:pPr>
        <w:pStyle w:val="Tijeloteksta"/>
      </w:pPr>
    </w:p>
    <w:p w:rsidRDefault="00903B3E" w:rsidP="005C5BBE" w:rsidR="00903B3E">
      <w:pPr>
        <w:pStyle w:val="Tijeloteksta"/>
      </w:pPr>
    </w:p>
    <w:p w:rsidRDefault="005C5BBE" w:rsidP="005C5BBE" w:rsidR="005C5BBE">
      <w:pPr>
        <w:pStyle w:val="Tijeloteksta"/>
      </w:pPr>
    </w:p>
    <w:p w:rsidRDefault="00F07E28" w:rsidP="009A079B" w:rsidR="00F07E28">
      <w:pPr>
        <w:pStyle w:val="Tijeloteksta"/>
        <w:jc w:val="right"/>
      </w:pPr>
    </w:p>
    <w:p w:rsidRDefault="0051587D" w:rsidP="009A079B" w:rsidR="0051587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51587D">
        <w:t>42</w:t>
      </w:r>
      <w:r w:rsidR="005C5BBE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5C5BBE">
        <w:t>9</w:t>
      </w:r>
      <w:r>
        <w:t>. svibnja 2016. godine objavio oglas na mrežnoj stranici e-Oglasna ploča sudova pod poslovnim brojem St-</w:t>
      </w:r>
      <w:r w:rsidR="00626C97">
        <w:t>10</w:t>
      </w:r>
      <w:r w:rsidR="00BC4714">
        <w:t>4</w:t>
      </w:r>
      <w:r w:rsidR="0051587D">
        <w:t>2</w:t>
      </w:r>
      <w:r w:rsidR="005C5BBE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15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2C2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1587D"/>
    <w:rsid w:val="00526782"/>
    <w:rsid w:val="005C5BBE"/>
    <w:rsid w:val="006100CF"/>
    <w:rsid w:val="00626C97"/>
    <w:rsid w:val="006844B5"/>
    <w:rsid w:val="006A53CA"/>
    <w:rsid w:val="006F0BE4"/>
    <w:rsid w:val="00712A35"/>
    <w:rsid w:val="00730373"/>
    <w:rsid w:val="00777FF0"/>
    <w:rsid w:val="007862C2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A5F49"/>
    <w:rsid w:val="00BB1CF1"/>
    <w:rsid w:val="00BC4714"/>
    <w:rsid w:val="00C27877"/>
    <w:rsid w:val="00C3775B"/>
    <w:rsid w:val="00C76E52"/>
    <w:rsid w:val="00C818C4"/>
    <w:rsid w:val="00C824FB"/>
    <w:rsid w:val="00CC09E0"/>
    <w:rsid w:val="00CC11DE"/>
    <w:rsid w:val="00CD09EC"/>
    <w:rsid w:val="00D02C9E"/>
    <w:rsid w:val="00D21A2C"/>
    <w:rsid w:val="00D373B1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07E28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6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862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62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2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2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6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862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62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2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2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BADRA d.o.o.</izvorni_sadrzaj>
    <derivirana_varijabla naziv="DomainObject.Predmet.ProtustrankaFormated_1">  BADRA d.o.o.</derivirana_varijabla>
  </DomainObject.Predmet.ProtustrankaFormated>
  <DomainObject.Predmet.ProtustrankaFormatedOIB>
    <izvorni_sadrzaj>  BADRA d.o.o., OIB 30192410375</izvorni_sadrzaj>
    <derivirana_varijabla naziv="DomainObject.Predmet.ProtustrankaFormatedOIB_1">  BADRA d.o.o., OIB 30192410375</derivirana_varijabla>
  </DomainObject.Predmet.ProtustrankaFormatedOIB>
  <DomainObject.Predmet.ProtustrankaFormatedWithAdress>
    <izvorni_sadrzaj> BADRA d.o.o., Gajnice 33, 10000 Zagreb</izvorni_sadrzaj>
    <derivirana_varijabla naziv="DomainObject.Predmet.ProtustrankaFormatedWithAdress_1"> BADRA d.o.o., Gajnice 33, 10000 Zagreb</derivirana_varijabla>
  </DomainObject.Predmet.ProtustrankaFormatedWithAdress>
  <DomainObject.Predmet.ProtustrankaFormatedWithAdressOIB>
    <izvorni_sadrzaj> BADRA d.o.o., OIB 30192410375, Gajnice 33, 10000 Zagreb</izvorni_sadrzaj>
    <derivirana_varijabla naziv="DomainObject.Predmet.ProtustrankaFormatedWithAdressOIB_1"> BADRA d.o.o., OIB 30192410375, Gajnice 33, 10000 Zagreb</derivirana_varijabla>
  </DomainObject.Predmet.ProtustrankaFormatedWithAdressOIB>
  <DomainObject.Predmet.ProtustrankaWithAdress>
    <izvorni_sadrzaj>BADRA d.o.o. Gajnice 33, 10000 Zagreb</izvorni_sadrzaj>
    <derivirana_varijabla naziv="DomainObject.Predmet.ProtustrankaWithAdress_1">BADRA d.o.o. Gajnice 33, 10000 Zagreb</derivirana_varijabla>
  </DomainObject.Predmet.ProtustrankaWithAdress>
  <DomainObject.Predmet.ProtustrankaWithAdressOIB>
    <izvorni_sadrzaj>BADRA d.o.o., OIB 30192410375, Gajnice 33, 10000 Zagreb</izvorni_sadrzaj>
    <derivirana_varijabla naziv="DomainObject.Predmet.ProtustrankaWithAdressOIB_1">BADRA d.o.o., OIB 30192410375, Gajnice 33, 10000 Zagreb</derivirana_varijabla>
  </DomainObject.Predmet.ProtustrankaWithAdressOIB>
  <DomainObject.Predmet.ProtustrankaNazivFormated>
    <izvorni_sadrzaj>BADRA d.o.o.</izvorni_sadrzaj>
    <derivirana_varijabla naziv="DomainObject.Predmet.ProtustrankaNazivFormated_1">BADRA d.o.o.</derivirana_varijabla>
  </DomainObject.Predmet.ProtustrankaNazivFormated>
  <DomainObject.Predmet.ProtustrankaNazivFormatedOIB>
    <izvorni_sadrzaj>BADRA d.o.o., OIB 30192410375</izvorni_sadrzaj>
    <derivirana_varijabla naziv="DomainObject.Predmet.ProtustrankaNazivFormatedOIB_1">BADRA d.o.o., OIB 30192410375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BADRA d.o.o.</item>
    </izvorni_sadrzaj>
    <derivirana_varijabla naziv="DomainObject.Predmet.ProtuStrankaListFormated_1">
      <item>BADRA d.o.o.</item>
    </derivirana_varijabla>
  </DomainObject.Predmet.ProtuStrankaListFormated>
  <DomainObject.Predmet.ProtuStrankaListFormatedOIB>
    <izvorni_sadrzaj>
      <item>BADRA d.o.o., OIB 30192410375</item>
    </izvorni_sadrzaj>
    <derivirana_varijabla naziv="DomainObject.Predmet.ProtuStrankaListFormatedOIB_1">
      <item>BADRA d.o.o., OIB 30192410375</item>
    </derivirana_varijabla>
  </DomainObject.Predmet.ProtuStrankaListFormatedOIB>
  <DomainObject.Predmet.ProtuStrankaListFormatedWithAdress>
    <izvorni_sadrzaj>
      <item>BADRA d.o.o., Gajnice 33, 10000 Zagreb</item>
    </izvorni_sadrzaj>
    <derivirana_varijabla naziv="DomainObject.Predmet.ProtuStrankaListFormatedWithAdress_1">
      <item>BADRA d.o.o., Gajnice 33, 10000 Zagreb</item>
    </derivirana_varijabla>
  </DomainObject.Predmet.ProtuStrankaListFormatedWithAdress>
  <DomainObject.Predmet.ProtuStrankaListFormatedWithAdressOIB>
    <izvorni_sadrzaj>
      <item>BADRA d.o.o., OIB 30192410375, Gajnice 33, 10000 Zagreb</item>
    </izvorni_sadrzaj>
    <derivirana_varijabla naziv="DomainObject.Predmet.ProtuStrankaListFormatedWithAdressOIB_1">
      <item>BADRA d.o.o., OIB 30192410375, Gajnice 33, 10000 Zagreb</item>
    </derivirana_varijabla>
  </DomainObject.Predmet.ProtuStrankaListFormatedWithAdressOIB>
  <DomainObject.Predmet.ProtuStrankaListNazivFormated>
    <izvorni_sadrzaj>
      <item>BADRA d.o.o.</item>
    </izvorni_sadrzaj>
    <derivirana_varijabla naziv="DomainObject.Predmet.ProtuStrankaListNazivFormated_1">
      <item>BADRA d.o.o.</item>
    </derivirana_varijabla>
  </DomainObject.Predmet.ProtuStrankaListNazivFormated>
  <DomainObject.Predmet.ProtuStrankaListNazivFormatedOIB>
    <izvorni_sadrzaj>
      <item>BADRA d.o.o., OIB 30192410375</item>
    </izvorni_sadrzaj>
    <derivirana_varijabla naziv="DomainObject.Predmet.ProtuStrankaListNazivFormatedOIB_1">
      <item>BADRA d.o.o., OIB 30192410375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BADRA d.o.o.</izvorni_sadrzaj>
    <derivirana_varijabla naziv="DomainObject.Predmet.ProtustrankaIDrugi_1">BADRA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BADRA d.o.o., OIB 30192410375, Gajnice 33, 10000 Zagreb</izvorni_sadrzaj>
    <derivirana_varijabla naziv="DomainObject.Predmet.ProtustrankaIDrugiAdressOIB_1">BADRA d.o.o., OIB 30192410375, Gajnice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BADRA d.o.o.</item>
      <item>FINA Regionalni centar Zagreb</item>
    </izvorni_sadrzaj>
    <derivirana_varijabla naziv="DomainObject.Predmet.SudioniciListNaziv_1">
      <item>BADRA d.o.o.</item>
      <item>FINA Regionalni centar Zagreb</item>
    </derivirana_varijabla>
  </DomainObject.Predmet.SudioniciListNaziv>
  <DomainObject.Predmet.SudioniciListAdressOIB>
    <izvorni_sadrzaj>
      <item>BADRA d.o.o., OIB 30192410375, Gajnice 33,10000 Zagreb</item>
      <item>FINA Regionalni centar Zagreb, OIB 85821130368, Trg svibanjskih žrtava 1995. br. 1,10000 Zagreb</item>
    </izvorni_sadrzaj>
    <derivirana_varijabla naziv="DomainObject.Predmet.SudioniciListAdressOIB_1">
      <item>BADRA d.o.o., OIB 30192410375, Gajnice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30192410375</item>
      <item>, OIB 85821130368</item>
    </izvorni_sadrzaj>
    <derivirana_varijabla naziv="DomainObject.Predmet.SudioniciListNazivOIB_1">
      <item>, OIB 30192410375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9C08F-45F1-4959-8841-A29EA0371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2516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2016-08-18T07:48:00Z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