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9427" w14:paraId="a949427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</w:p>
    <w:p w:rsidRDefault="000E45DB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21000 Split</w:t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           </w:t>
      </w:r>
      <w:r w:rsidR="00B66B28">
        <w:rPr>
          <w:b/>
          <w:sz w:val="22"/>
          <w:szCs w:val="22"/>
        </w:rPr>
        <w:t>Posl.br.7.St. 33/19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>
        <w:rPr>
          <w:sz w:val="22"/>
          <w:szCs w:val="22"/>
        </w:rPr>
        <w:t xml:space="preserve"> </w:t>
      </w:r>
      <w:proofErr w:type="spellStart"/>
      <w:r w:rsidRPr="00B66B28">
        <w:rPr>
          <w:sz w:val="22"/>
          <w:szCs w:val="22"/>
        </w:rPr>
        <w:t>Suntrust</w:t>
      </w:r>
      <w:proofErr w:type="spellEnd"/>
      <w:r w:rsidRPr="00B66B28">
        <w:rPr>
          <w:sz w:val="22"/>
          <w:szCs w:val="22"/>
        </w:rPr>
        <w:t>, obrt za promet nekretninama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vl.ob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Nešo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Radojičić</w:t>
      </w:r>
      <w:proofErr w:type="spellEnd"/>
      <w:r>
        <w:rPr>
          <w:sz w:val="22"/>
          <w:szCs w:val="22"/>
        </w:rPr>
        <w:t>,</w:t>
      </w:r>
      <w:r w:rsidR="001214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zastupanog po </w:t>
      </w:r>
      <w:proofErr w:type="spellStart"/>
      <w:r>
        <w:rPr>
          <w:sz w:val="22"/>
          <w:szCs w:val="22"/>
        </w:rPr>
        <w:t>stečanoj</w:t>
      </w:r>
      <w:proofErr w:type="spellEnd"/>
      <w:r>
        <w:rPr>
          <w:sz w:val="22"/>
          <w:szCs w:val="22"/>
        </w:rPr>
        <w:t xml:space="preserve"> upraviteljici Ivanki Sušić, dana 22.veljače</w:t>
      </w:r>
      <w:r w:rsidR="001214AD">
        <w:rPr>
          <w:sz w:val="22"/>
          <w:szCs w:val="22"/>
        </w:rPr>
        <w:t xml:space="preserve">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F277F9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</w:t>
      </w:r>
      <w:proofErr w:type="spellStart"/>
      <w:r w:rsidR="004F2057" w:rsidRPr="008E685E">
        <w:rPr>
          <w:sz w:val="22"/>
          <w:szCs w:val="22"/>
        </w:rPr>
        <w:t>posl</w:t>
      </w:r>
      <w:proofErr w:type="spellEnd"/>
      <w:r w:rsidR="004F2057" w:rsidRPr="008E685E">
        <w:rPr>
          <w:sz w:val="22"/>
          <w:szCs w:val="22"/>
        </w:rPr>
        <w:t xml:space="preserve">. br. 7. St. </w:t>
      </w:r>
      <w:r w:rsidR="00B66B28">
        <w:rPr>
          <w:sz w:val="22"/>
          <w:szCs w:val="22"/>
        </w:rPr>
        <w:t>33/19 od 20. veljače 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394A66">
        <w:rPr>
          <w:sz w:val="22"/>
          <w:szCs w:val="22"/>
        </w:rPr>
        <w:t xml:space="preserve"> na način da se</w:t>
      </w:r>
      <w:r w:rsidRPr="008E685E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u zaglavlju</w:t>
      </w:r>
      <w:r w:rsidR="001B4C00" w:rsidRPr="008E685E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>ne</w:t>
      </w:r>
      <w:r w:rsidR="00F277F9">
        <w:rPr>
          <w:sz w:val="22"/>
          <w:szCs w:val="22"/>
        </w:rPr>
        <w:t xml:space="preserve">točno navedena riječ </w:t>
      </w:r>
      <w:r w:rsidR="003536B3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05.veljače 2019</w:t>
      </w:r>
      <w:r w:rsidR="003536B3">
        <w:rPr>
          <w:sz w:val="22"/>
          <w:szCs w:val="22"/>
        </w:rPr>
        <w:t xml:space="preserve"> </w:t>
      </w:r>
      <w:r w:rsidR="00F277F9">
        <w:rPr>
          <w:sz w:val="22"/>
          <w:szCs w:val="22"/>
        </w:rPr>
        <w:t xml:space="preserve"> zamjenjuje riječi</w:t>
      </w:r>
      <w:r w:rsidR="003536B3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>20.veljače 2019, te u točki V. izreke umjesto r</w:t>
      </w:r>
      <w:r w:rsidR="009A24D6">
        <w:rPr>
          <w:sz w:val="22"/>
          <w:szCs w:val="22"/>
        </w:rPr>
        <w:t>iječi Općinskog suda u Zagrebu ,Z</w:t>
      </w:r>
      <w:r w:rsidR="00B66B28">
        <w:rPr>
          <w:sz w:val="22"/>
          <w:szCs w:val="22"/>
        </w:rPr>
        <w:t>emljišnoknjižni odjel Zagreb treba stajati Općinski sud u Dubrovn</w:t>
      </w:r>
      <w:r w:rsidR="009A24D6">
        <w:rPr>
          <w:sz w:val="22"/>
          <w:szCs w:val="22"/>
        </w:rPr>
        <w:t>iku,Z</w:t>
      </w:r>
      <w:r w:rsidR="00B66B28">
        <w:rPr>
          <w:sz w:val="22"/>
          <w:szCs w:val="22"/>
        </w:rPr>
        <w:t>emljišnoknjižni odjel Korčula</w:t>
      </w:r>
    </w:p>
    <w:p w:rsidRDefault="00B66B28" w:rsidP="00CD4C1E" w:rsidR="00B66B28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B66B28" w:rsidR="00B66B28" w:rsidRPr="00B66B28">
      <w:pPr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6D44E7" w:rsidRPr="008E685E">
        <w:rPr>
          <w:sz w:val="22"/>
          <w:szCs w:val="22"/>
        </w:rPr>
        <w:t xml:space="preserve">itom omaškom u pisanju sud je u </w:t>
      </w:r>
      <w:r w:rsidR="00B66B28">
        <w:rPr>
          <w:sz w:val="22"/>
          <w:szCs w:val="22"/>
        </w:rPr>
        <w:t xml:space="preserve">zaglavlju i izreci rješenja </w:t>
      </w:r>
      <w:r w:rsidR="00F277F9">
        <w:rPr>
          <w:sz w:val="22"/>
          <w:szCs w:val="22"/>
        </w:rPr>
        <w:t xml:space="preserve"> </w:t>
      </w:r>
      <w:r w:rsidR="00B66B28">
        <w:rPr>
          <w:sz w:val="22"/>
          <w:szCs w:val="22"/>
        </w:rPr>
        <w:t xml:space="preserve">omaškom  netočno naveo 05.veljače 2019 </w:t>
      </w:r>
      <w:r w:rsidR="00007288">
        <w:rPr>
          <w:sz w:val="22"/>
          <w:szCs w:val="22"/>
        </w:rPr>
        <w:t>umjesto</w:t>
      </w:r>
      <w:r w:rsidR="00B66B28">
        <w:rPr>
          <w:sz w:val="22"/>
          <w:szCs w:val="22"/>
        </w:rPr>
        <w:t xml:space="preserve"> 20.veljače 2019</w:t>
      </w:r>
      <w:r w:rsidR="009A24D6">
        <w:rPr>
          <w:sz w:val="22"/>
          <w:szCs w:val="22"/>
        </w:rPr>
        <w:t>,</w:t>
      </w:r>
      <w:r w:rsidR="00B66B28">
        <w:rPr>
          <w:sz w:val="22"/>
          <w:szCs w:val="22"/>
        </w:rPr>
        <w:t xml:space="preserve">  te </w:t>
      </w:r>
      <w:r w:rsidR="009A24D6">
        <w:rPr>
          <w:sz w:val="22"/>
          <w:szCs w:val="22"/>
        </w:rPr>
        <w:t>u točki V. izreke Općinskog suda u Zagrebu, Z</w:t>
      </w:r>
      <w:r w:rsidR="00B66B28" w:rsidRPr="00B66B28">
        <w:rPr>
          <w:sz w:val="22"/>
          <w:szCs w:val="22"/>
        </w:rPr>
        <w:t>emljišnoknjižni odjel Zagreb</w:t>
      </w:r>
      <w:r w:rsidR="00B66B28">
        <w:rPr>
          <w:sz w:val="22"/>
          <w:szCs w:val="22"/>
        </w:rPr>
        <w:t>,</w:t>
      </w:r>
      <w:r w:rsidR="009A24D6">
        <w:rPr>
          <w:sz w:val="22"/>
          <w:szCs w:val="22"/>
        </w:rPr>
        <w:t xml:space="preserve"> umjesto Općinski sud u Dubrovniku, Z</w:t>
      </w:r>
      <w:r w:rsidR="00B66B28" w:rsidRPr="00B66B28">
        <w:rPr>
          <w:sz w:val="22"/>
          <w:szCs w:val="22"/>
        </w:rPr>
        <w:t>emljišnoknjižni odjel Korčula</w:t>
      </w:r>
      <w:r w:rsidR="00B66B28">
        <w:rPr>
          <w:sz w:val="22"/>
          <w:szCs w:val="22"/>
        </w:rPr>
        <w:t>.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B66B28">
        <w:rPr>
          <w:b/>
          <w:sz w:val="22"/>
          <w:szCs w:val="22"/>
        </w:rPr>
        <w:t>22. veljače 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A344D6">
        <w:rPr>
          <w:b/>
          <w:sz w:val="22"/>
          <w:szCs w:val="22"/>
        </w:rPr>
        <w:t xml:space="preserve"> v.r.</w:t>
      </w:r>
      <w:bookmarkStart w:name="_GoBack" w:id="0"/>
      <w:bookmarkEnd w:id="0"/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1214AD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24D6" w:rsidR="00756C35">
      <w:pPr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="00B66B28">
        <w:rPr>
          <w:sz w:val="22"/>
          <w:szCs w:val="22"/>
        </w:rPr>
        <w:t>e oglasna ploča suda</w:t>
      </w:r>
    </w:p>
    <w:p w:rsidRDefault="009A24D6" w:rsidP="009A24D6" w:rsidR="00A8276F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B66B28">
        <w:rPr>
          <w:sz w:val="22"/>
          <w:szCs w:val="22"/>
        </w:rPr>
        <w:t xml:space="preserve">stečajnom upravitelju- </w:t>
      </w:r>
    </w:p>
    <w:p w:rsidRDefault="00A8276F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B66B28">
        <w:rPr>
          <w:sz w:val="22"/>
          <w:szCs w:val="22"/>
        </w:rPr>
        <w:t xml:space="preserve">PANDA NEKRETNINE d.o.o.Vinogradi 22, 48000 </w:t>
      </w:r>
      <w:proofErr w:type="spellStart"/>
      <w:r w:rsidR="00B66B28">
        <w:rPr>
          <w:sz w:val="22"/>
          <w:szCs w:val="22"/>
        </w:rPr>
        <w:t>Miličani</w:t>
      </w:r>
      <w:proofErr w:type="spellEnd"/>
    </w:p>
    <w:p w:rsidRDefault="009A24D6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-Općinski sud u Dubrovniku,Z</w:t>
      </w:r>
      <w:r w:rsidR="00B66B28">
        <w:rPr>
          <w:sz w:val="22"/>
          <w:szCs w:val="22"/>
        </w:rPr>
        <w:t>emljišnoknjiž</w:t>
      </w:r>
      <w:r w:rsidR="00D13609">
        <w:rPr>
          <w:sz w:val="22"/>
          <w:szCs w:val="22"/>
        </w:rPr>
        <w:t>n</w:t>
      </w:r>
      <w:r w:rsidR="00B66B28">
        <w:rPr>
          <w:sz w:val="22"/>
          <w:szCs w:val="22"/>
        </w:rPr>
        <w:t>i odjel Korčula</w:t>
      </w:r>
    </w:p>
    <w:p w:rsidRDefault="00B66B28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-porezna uprava,Ispostava Dubrovnik</w:t>
      </w:r>
    </w:p>
    <w:p w:rsidRDefault="009A24D6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B66B28">
        <w:rPr>
          <w:sz w:val="22"/>
          <w:szCs w:val="22"/>
        </w:rPr>
        <w:t>FINA, RC Split, radi objave na mrežnim stranicama-nakon pravomoćnosti</w:t>
      </w:r>
    </w:p>
    <w:p w:rsidRDefault="00B66B28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>-GUO ŽDO e oglasna</w:t>
      </w:r>
    </w:p>
    <w:p w:rsidRDefault="00B66B28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 xml:space="preserve">-PBZ  d.d. Zagreb- e oglasna </w:t>
      </w:r>
    </w:p>
    <w:p w:rsidRDefault="00B66B28" w:rsidP="009A24D6" w:rsidR="00B66B28">
      <w:pPr>
        <w:rPr>
          <w:sz w:val="22"/>
          <w:szCs w:val="22"/>
        </w:rPr>
      </w:pPr>
      <w:r>
        <w:rPr>
          <w:sz w:val="22"/>
          <w:szCs w:val="22"/>
        </w:rPr>
        <w:t xml:space="preserve">-Mario </w:t>
      </w:r>
      <w:proofErr w:type="spellStart"/>
      <w:r>
        <w:rPr>
          <w:sz w:val="22"/>
          <w:szCs w:val="22"/>
        </w:rPr>
        <w:t>Vodopić</w:t>
      </w:r>
      <w:proofErr w:type="spellEnd"/>
      <w:r>
        <w:rPr>
          <w:sz w:val="22"/>
          <w:szCs w:val="22"/>
        </w:rPr>
        <w:t>-e oglasna</w:t>
      </w:r>
    </w:p>
    <w:sectPr w:rsidSect="009A0DB5" w:rsidR="00B66B28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91" w:rsidR="006D7691">
      <w:r>
        <w:separator/>
      </w:r>
    </w:p>
  </w:endnote>
  <w:endnote w:id="0" w:type="continuationSeparator">
    <w:p w:rsidRDefault="006D7691" w:rsidR="006D7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91" w:rsidR="006D7691">
      <w:r>
        <w:separator/>
      </w:r>
    </w:p>
  </w:footnote>
  <w:footnote w:id="0" w:type="continuationSeparator">
    <w:p w:rsidRDefault="006D7691" w:rsidR="006D7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14071"/>
    <w:rsid w:val="0022070C"/>
    <w:rsid w:val="002302EE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45446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B7FC7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37CF"/>
    <w:rsid w:val="005A660C"/>
    <w:rsid w:val="005B5359"/>
    <w:rsid w:val="005B5CCB"/>
    <w:rsid w:val="005C00B9"/>
    <w:rsid w:val="005E0CD9"/>
    <w:rsid w:val="00604AD2"/>
    <w:rsid w:val="00617FD9"/>
    <w:rsid w:val="0062690E"/>
    <w:rsid w:val="00643879"/>
    <w:rsid w:val="00646166"/>
    <w:rsid w:val="00651AD8"/>
    <w:rsid w:val="00654E48"/>
    <w:rsid w:val="00690073"/>
    <w:rsid w:val="00693BB6"/>
    <w:rsid w:val="006A4EF2"/>
    <w:rsid w:val="006C4F46"/>
    <w:rsid w:val="006D2592"/>
    <w:rsid w:val="006D44E7"/>
    <w:rsid w:val="006D7691"/>
    <w:rsid w:val="006E1662"/>
    <w:rsid w:val="006F2D1F"/>
    <w:rsid w:val="006F7A15"/>
    <w:rsid w:val="00722286"/>
    <w:rsid w:val="007265A6"/>
    <w:rsid w:val="0072678A"/>
    <w:rsid w:val="0072684F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A72DB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344D6"/>
    <w:rsid w:val="00A5232F"/>
    <w:rsid w:val="00A64AE7"/>
    <w:rsid w:val="00A8276F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66B2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72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2D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2D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2D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2D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72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2D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2D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2D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2D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St-33/2019-82</izvorni_sadrzaj>
    <derivirana_varijabla naziv="DomainObject.Oznaka_1">St-33/2019-82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vj</izvorni_sadrzaj>
    <derivirana_varijabla naziv="DomainObject.Predmet.PrimjedbaSuca_1">vj</derivirana_varijabla>
  </DomainObject.Predmet.PrimjedbaSuc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St-33/2019-82</izvorni_sadrzaj>
    <derivirana_varijabla naziv="DomainObject.PoslovniBrojDokumenta_1">St-33/2019-82</derivirana_varijabla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Nešo Radojičić</item>
      <item>FINA, Regionalni centar Split, nagodbeno vijeće: ST02</item>
      <item>Ivanka Sušić</item>
      <item>zamj.pun. Odv. Vinka Radelj Džono</item>
      <item>Županijsko državno odvjetništvo - GUO</item>
    </izvorni_sadrzaj>
    <derivirana_varijabla naziv="DomainObject.Predmet.SudioniciListNaziv_1">
      <item>Nešo Radojičić</item>
      <item>FINA, Regionalni centar Split, nagodbeno vijeće: ST02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48043047036</item>
      <item>, OIB 85821130368</item>
      <item>, OIB 74811324266</item>
      <item>, OIB null</item>
      <item>, OIB null</item>
    </izvorni_sadrzaj>
    <derivirana_varijabla naziv="DomainObject.Predmet.SudioniciListNazivOIB_1">
      <item>, OIB 48043047036</item>
      <item>, OIB 85821130368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St-33/2019-81</izvorni_sadrzaj>
    <derivirana_varijabla naziv="DomainObject.PredzadnjaOdlukaIzPredmeta.Oznaka_1">St-33/2019-81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298</properties:Words>
  <properties:Characters>1587</properties:Characters>
  <properties:Lines>53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2019-02-22T07:55:00Z</dcterms:created>
  <dc:creator>RH-TDU</dc:creator>
  <cp:lastModifiedBy>Sanja Vuković</cp:lastModifiedBy>
  <cp:lastPrinted>2019-02-22T08:05:00Z</cp:lastPrinted>
  <dcterms:modified xmlns:xsi="http://www.w3.org/2001/XMLSchema-instance" xsi:type="dcterms:W3CDTF">2019-02-22T08:06:00Z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St-33/2019-82 / Odluka - Rješenje - ispravak rješenja (nešo_ispravak.docx)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