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348F4" w:rsidR="0097040B">
            <w:pPr>
              <w:pStyle w:val="Naslov2"/>
              <w:jc w:val="both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sz w:val="24"/>
              </w:rPr>
              <w:t xml:space="preserve">   </w:t>
            </w:r>
            <w:r w:rsidR="00281793">
              <w:rPr>
                <w:noProof/>
              </w:rPr>
              <w:drawing>
                <wp:inline distR="0" distL="0" distB="0" distT="0">
                  <wp:extent cy="962025" cx="723900"/>
                  <wp:effectExtent b="9525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aef4971" w14:paraId="aef4971" w:rsidRDefault="0097040B" w:rsidP="006C7395" w:rsidR="000720FC" w:rsidRPr="00B605E1">
      <w:pPr>
        <w:jc w:val="right"/>
        <w15:collapsed w:val="false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0720FC" w:rsidRPr="00B605E1">
        <w:rPr>
          <w:sz w:val="24"/>
        </w:rPr>
        <w:t xml:space="preserve">  40. St-</w:t>
      </w:r>
      <w:r w:rsidR="000720FC">
        <w:rPr>
          <w:sz w:val="24"/>
        </w:rPr>
        <w:t>1245</w:t>
      </w:r>
      <w:r w:rsidR="000720FC" w:rsidRPr="00B605E1">
        <w:rPr>
          <w:sz w:val="24"/>
        </w:rPr>
        <w:t>/2017</w:t>
      </w:r>
    </w:p>
    <w:p w:rsidRDefault="000720FC" w:rsidP="000720FC" w:rsidR="000720FC">
      <w:pPr>
        <w:rPr>
          <w:sz w:val="24"/>
        </w:rPr>
      </w:pPr>
    </w:p>
    <w:p w:rsidRDefault="000720FC" w:rsidP="000720FC" w:rsidR="000720FC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0720FC" w:rsidP="000720FC" w:rsidR="000720FC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0720FC" w:rsidP="000720FC" w:rsidR="000720FC">
      <w:pPr>
        <w:jc w:val="both"/>
        <w:rPr>
          <w:sz w:val="24"/>
        </w:rPr>
      </w:pPr>
    </w:p>
    <w:p w:rsidRDefault="000720FC" w:rsidP="006C7395" w:rsidR="000F4F70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 xml:space="preserve">, kao sucu pojedincu, u stečajnom postupku nad dužnikom DANKIĆ d.o.o., Zagreb, Pasančeva 24., OIB 43060263273, </w:t>
      </w:r>
      <w:r w:rsidR="000F4F70" w:rsidRPr="008600EF">
        <w:rPr>
          <w:sz w:val="24"/>
          <w:szCs w:val="24"/>
        </w:rPr>
        <w:t xml:space="preserve">dana </w:t>
      </w:r>
      <w:r w:rsidR="00EF155E">
        <w:rPr>
          <w:sz w:val="24"/>
          <w:szCs w:val="24"/>
        </w:rPr>
        <w:t>28.svibnja</w:t>
      </w:r>
      <w:r w:rsidR="000F4F70" w:rsidRPr="008600EF">
        <w:rPr>
          <w:sz w:val="24"/>
          <w:szCs w:val="24"/>
        </w:rPr>
        <w:t xml:space="preserve"> 201</w:t>
      </w:r>
      <w:r w:rsidR="000F4F70">
        <w:rPr>
          <w:sz w:val="24"/>
          <w:szCs w:val="24"/>
        </w:rPr>
        <w:t>9.</w:t>
      </w:r>
    </w:p>
    <w:p w:rsidRDefault="00CB3363" w:rsidP="00CB3363" w:rsidR="00CB3363">
      <w:pPr>
        <w:jc w:val="both"/>
        <w:rPr>
          <w:sz w:val="24"/>
          <w:szCs w:val="24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D9678D" w:rsidP="00346C26" w:rsidR="00346C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791C0F">
        <w:rPr>
          <w:sz w:val="24"/>
          <w:szCs w:val="24"/>
        </w:rPr>
        <w:t xml:space="preserve"> </w:t>
      </w:r>
      <w:r w:rsidR="00131544">
        <w:rPr>
          <w:sz w:val="24"/>
          <w:szCs w:val="24"/>
        </w:rPr>
        <w:t>Sandra Gregorić Jelinek,Z</w:t>
      </w:r>
      <w:r w:rsidR="007A5072">
        <w:rPr>
          <w:sz w:val="24"/>
          <w:szCs w:val="24"/>
        </w:rPr>
        <w:t>agreb, Klenovac 5. OIB 76527594917</w:t>
      </w:r>
      <w:r w:rsidRPr="00D9678D">
        <w:rPr>
          <w:sz w:val="24"/>
          <w:szCs w:val="24"/>
        </w:rPr>
        <w:t xml:space="preserve">, </w:t>
      </w:r>
      <w:r w:rsidR="00DD2A21" w:rsidRPr="00D9678D">
        <w:rPr>
          <w:sz w:val="24"/>
          <w:szCs w:val="24"/>
        </w:rPr>
        <w:t xml:space="preserve">imenuje se </w:t>
      </w:r>
      <w:r w:rsidR="00020090" w:rsidRPr="00D9678D">
        <w:rPr>
          <w:sz w:val="24"/>
          <w:szCs w:val="24"/>
        </w:rPr>
        <w:t xml:space="preserve">za privremenog </w:t>
      </w:r>
      <w:r w:rsidR="00104002" w:rsidRPr="00D9678D">
        <w:rPr>
          <w:sz w:val="24"/>
          <w:szCs w:val="24"/>
        </w:rPr>
        <w:t>stečajnog upravitelja dužnika</w:t>
      </w:r>
      <w:r w:rsidR="00C970F4" w:rsidRPr="00D9678D">
        <w:rPr>
          <w:sz w:val="24"/>
          <w:szCs w:val="24"/>
        </w:rPr>
        <w:t xml:space="preserve"> </w:t>
      </w:r>
      <w:r w:rsidR="005840F3" w:rsidRPr="00D9678D">
        <w:rPr>
          <w:sz w:val="24"/>
          <w:szCs w:val="24"/>
        </w:rPr>
        <w:t>dužnikom</w:t>
      </w:r>
      <w:r w:rsidR="00623E29">
        <w:rPr>
          <w:sz w:val="24"/>
          <w:szCs w:val="24"/>
        </w:rPr>
        <w:t xml:space="preserve"> </w:t>
      </w:r>
      <w:r w:rsidR="006C7395">
        <w:rPr>
          <w:sz w:val="24"/>
          <w:szCs w:val="24"/>
        </w:rPr>
        <w:t>DANKIĆ d.o.o., Zagreb, Pasančeva 24., OIB 43060263273</w:t>
      </w:r>
      <w:r w:rsidR="000A188D">
        <w:rPr>
          <w:sz w:val="24"/>
          <w:szCs w:val="24"/>
        </w:rPr>
        <w:t xml:space="preserve"> 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P="002348F4" w:rsidR="00CD4A70" w:rsidRPr="00963321">
      <w:pPr>
        <w:tabs>
          <w:tab w:pos="1440" w:val="left"/>
        </w:tabs>
        <w:jc w:val="both"/>
        <w:rPr>
          <w:sz w:val="16"/>
          <w:szCs w:val="16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6C7395" w:rsidP="006C7395" w:rsidR="006C73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dana 30.listopada 2015. podnijela ovom sudu temeljem odredbe članka 444. stavak 1. Stečajnog zakona (N.N. br. 71/15 i 104/17, dalje: SZ) zahtjev za provedbu skraćenog stečajnog postupka.</w:t>
      </w:r>
    </w:p>
    <w:p w:rsidRDefault="006C7395" w:rsidP="006C7395" w:rsidR="006C73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Temeljem odredbe članka 430. i 431. SZ-a oglasom objavljenim na e-oglasnoj ploči suda pozvane su osobe ovlaštene za zastupanje dužnika po zakonu u roku od 15 dana od dana objave oglasa podnijeti sudu popis imovine i obveza na propisanom obrascu, odnosno pozvani vjerovnici dužnika u roku od 45 dana predložiti otvaranje stečajnog postupka i  po pozivu suda predujmiti iznos potreban za namirenje troškova postupka.</w:t>
      </w:r>
    </w:p>
    <w:p w:rsidRDefault="006C7395" w:rsidP="006C7395" w:rsidR="006C7395">
      <w:pPr>
        <w:ind w:firstLine="708"/>
        <w:jc w:val="both"/>
        <w:rPr>
          <w:sz w:val="24"/>
          <w:szCs w:val="24"/>
        </w:rPr>
      </w:pPr>
    </w:p>
    <w:p w:rsidRDefault="006C7395" w:rsidP="006C7395" w:rsidR="006C73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Dana 14.lipnja 2016. vjerovnik Republika Hrvatska, Ministarstvo financija po ŽDO u Zagrebu podnio  je ovom sudu prijedlog za otvaranje stečajnog postupka  nad dužnikom. Uz prijedlog je predlagatelj dostavio isprave –  stanje računa poreznog obveznika iz kojih proizlazi kako taj vjerovnik ima prema dužniku novčanu tražbinu osnovom neplaćenih poreza u iznosu od  64.802,32 kn kojim ispravama je po ocjeni ovog suda predlagatelj učinio vjerojatnim postojanje svoje novčane tražbine prema dužniku</w:t>
      </w:r>
      <w:r w:rsidRPr="001B0358">
        <w:rPr>
          <w:sz w:val="24"/>
          <w:szCs w:val="24"/>
        </w:rPr>
        <w:t xml:space="preserve"> </w:t>
      </w:r>
      <w:r>
        <w:rPr>
          <w:sz w:val="24"/>
          <w:szCs w:val="24"/>
        </w:rPr>
        <w:t>(članak 109. stavak 2. SZ-a).</w:t>
      </w:r>
    </w:p>
    <w:p w:rsidRDefault="006C7395" w:rsidP="006C7395" w:rsidR="006C73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Nadalje, predlagatelj je sudu dostavio podatak Porezne uprave prema kojemje dužnik vlasnik četiri motorna vozila i to: osobni automobil Mercedes 6./s 600, teretni </w:t>
      </w:r>
      <w:r>
        <w:rPr>
          <w:sz w:val="24"/>
          <w:szCs w:val="24"/>
        </w:rPr>
        <w:lastRenderedPageBreak/>
        <w:t>automobil Mercedes LP/32/608 D, teretni automobil Mercedes D/LK 607, radni stroj Bamford/JCB 3 C.</w:t>
      </w:r>
    </w:p>
    <w:p w:rsidRDefault="006C7395" w:rsidP="006C7395" w:rsidR="006C73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Prema odredbi članka 433. SZ-a ako nisu ispunjene pretpostavke za istodobno otvaranje i zaključenje skraćenog stečajnog postupka u smislu odredbe članka 431. SZ-a sud će obustaviti skraćeni stečajni postupak i odgovarajućom primjenom općih odredaba stečajnog postupka donijeti rješenje o pokretanju prethodnog postupka, odnosno otvaranje stečajnog postupka.</w:t>
      </w:r>
    </w:p>
    <w:p w:rsidRDefault="006C7395" w:rsidP="006C7395" w:rsidR="006C7395">
      <w:pPr>
        <w:ind w:firstLine="708"/>
        <w:jc w:val="both"/>
        <w:rPr>
          <w:sz w:val="24"/>
          <w:szCs w:val="24"/>
        </w:rPr>
      </w:pPr>
    </w:p>
    <w:p w:rsidRDefault="006C7395" w:rsidP="006C7395" w:rsidR="006C739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Pravomoćnim rješenjem ovog suda od 6.ožujka  2017., poslovni broj St-7061/15  nad dužnikom je obustavljen skraćeni stečajni postupak.</w:t>
      </w:r>
    </w:p>
    <w:p w:rsidRDefault="006C7395" w:rsidP="00C24FBE" w:rsidR="006C7395">
      <w:pPr>
        <w:ind w:firstLine="720"/>
        <w:jc w:val="both"/>
        <w:rPr>
          <w:sz w:val="24"/>
          <w:szCs w:val="24"/>
        </w:rPr>
      </w:pPr>
    </w:p>
    <w:p w:rsidRDefault="00976653" w:rsidP="00C24FBE" w:rsidR="0064008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</w:t>
      </w:r>
      <w:r w:rsidR="00221EDC">
        <w:rPr>
          <w:sz w:val="24"/>
          <w:szCs w:val="24"/>
        </w:rPr>
        <w:t>očitovanja</w:t>
      </w:r>
      <w:r>
        <w:rPr>
          <w:sz w:val="24"/>
          <w:szCs w:val="24"/>
        </w:rPr>
        <w:t xml:space="preserve"> o prijedlogu za otvaranje stečajnog postupka od </w:t>
      </w:r>
      <w:r w:rsidR="00221EDC">
        <w:rPr>
          <w:sz w:val="24"/>
          <w:szCs w:val="24"/>
        </w:rPr>
        <w:t>28.svibnja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</w:t>
      </w:r>
      <w:r w:rsidR="00C24FBE">
        <w:rPr>
          <w:sz w:val="24"/>
          <w:szCs w:val="24"/>
        </w:rPr>
        <w:t xml:space="preserve"> </w:t>
      </w:r>
      <w:r w:rsidR="00EF155E">
        <w:rPr>
          <w:sz w:val="24"/>
          <w:szCs w:val="24"/>
        </w:rPr>
        <w:t xml:space="preserve"> </w:t>
      </w:r>
      <w:r w:rsidR="00C24FBE">
        <w:rPr>
          <w:sz w:val="24"/>
          <w:szCs w:val="24"/>
        </w:rPr>
        <w:t>dužnik, iako uredno pozvan</w:t>
      </w:r>
      <w:r w:rsidR="00EF155E">
        <w:rPr>
          <w:sz w:val="24"/>
          <w:szCs w:val="24"/>
        </w:rPr>
        <w:t>i</w:t>
      </w:r>
      <w:r w:rsidR="00C24FBE">
        <w:rPr>
          <w:sz w:val="24"/>
          <w:szCs w:val="24"/>
        </w:rPr>
        <w:t xml:space="preserve"> putem e-Oglasne ploče, ni</w:t>
      </w:r>
      <w:r w:rsidR="006C7395">
        <w:rPr>
          <w:sz w:val="24"/>
          <w:szCs w:val="24"/>
        </w:rPr>
        <w:t>je</w:t>
      </w:r>
      <w:r w:rsidR="0064008C">
        <w:rPr>
          <w:sz w:val="24"/>
          <w:szCs w:val="24"/>
        </w:rPr>
        <w:t xml:space="preserve"> </w:t>
      </w:r>
      <w:r w:rsidR="00C24FBE">
        <w:rPr>
          <w:sz w:val="24"/>
          <w:szCs w:val="24"/>
        </w:rPr>
        <w:t xml:space="preserve"> pristupi</w:t>
      </w:r>
      <w:r w:rsidR="006C7395">
        <w:rPr>
          <w:sz w:val="24"/>
          <w:szCs w:val="24"/>
        </w:rPr>
        <w:t>o</w:t>
      </w:r>
      <w:r w:rsidR="00C24FBE">
        <w:rPr>
          <w:sz w:val="24"/>
          <w:szCs w:val="24"/>
        </w:rPr>
        <w:t>.</w:t>
      </w:r>
    </w:p>
    <w:p w:rsidRDefault="00795A07" w:rsidP="00C24FBE" w:rsidR="006C739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Pred</w:t>
      </w:r>
      <w:r w:rsidR="0064008C">
        <w:rPr>
          <w:sz w:val="24"/>
          <w:szCs w:val="24"/>
        </w:rPr>
        <w:t xml:space="preserve">lagatelj </w:t>
      </w:r>
      <w:r w:rsidR="006C7395">
        <w:rPr>
          <w:sz w:val="24"/>
          <w:szCs w:val="24"/>
        </w:rPr>
        <w:t>je i nadalje ostao</w:t>
      </w:r>
      <w:r w:rsidR="007A5072">
        <w:rPr>
          <w:sz w:val="24"/>
          <w:szCs w:val="24"/>
        </w:rPr>
        <w:t xml:space="preserve"> </w:t>
      </w:r>
      <w:r w:rsidR="006C7395">
        <w:rPr>
          <w:sz w:val="24"/>
          <w:szCs w:val="24"/>
        </w:rPr>
        <w:t>kod prijedlogaza otvaranje stečajnog postupka nad dužnikom.</w:t>
      </w:r>
    </w:p>
    <w:p w:rsidRDefault="00C24FBE" w:rsidP="00F04DD1" w:rsidR="00F04DD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je proveden uvid u </w:t>
      </w:r>
      <w:r w:rsidR="00221EDC">
        <w:rPr>
          <w:sz w:val="24"/>
          <w:szCs w:val="24"/>
        </w:rPr>
        <w:t xml:space="preserve">potvrdu </w:t>
      </w:r>
      <w:r>
        <w:rPr>
          <w:sz w:val="24"/>
          <w:szCs w:val="24"/>
        </w:rPr>
        <w:t xml:space="preserve">Financijske agencije od </w:t>
      </w:r>
      <w:r w:rsidR="009C60CB">
        <w:rPr>
          <w:sz w:val="24"/>
          <w:szCs w:val="24"/>
        </w:rPr>
        <w:t>21.svibnja</w:t>
      </w:r>
      <w:r>
        <w:rPr>
          <w:sz w:val="24"/>
          <w:szCs w:val="24"/>
        </w:rPr>
        <w:t xml:space="preserve"> 201</w:t>
      </w:r>
      <w:r w:rsidR="003A6F29">
        <w:rPr>
          <w:sz w:val="24"/>
          <w:szCs w:val="24"/>
        </w:rPr>
        <w:t>9</w:t>
      </w:r>
      <w:r>
        <w:rPr>
          <w:sz w:val="24"/>
          <w:szCs w:val="24"/>
        </w:rPr>
        <w:t xml:space="preserve">. prema kojoj je  račun dužnika u blokadi </w:t>
      </w:r>
      <w:r w:rsidR="00F04DD1">
        <w:rPr>
          <w:sz w:val="24"/>
          <w:szCs w:val="24"/>
        </w:rPr>
        <w:t>1951 dan</w:t>
      </w:r>
      <w:r w:rsidR="00A8278D">
        <w:rPr>
          <w:sz w:val="24"/>
          <w:szCs w:val="24"/>
        </w:rPr>
        <w:t>,</w:t>
      </w:r>
      <w:r>
        <w:rPr>
          <w:sz w:val="24"/>
          <w:szCs w:val="24"/>
        </w:rPr>
        <w:t xml:space="preserve"> a iznos blokade je </w:t>
      </w:r>
      <w:r w:rsidR="00F04DD1">
        <w:rPr>
          <w:sz w:val="24"/>
          <w:szCs w:val="24"/>
        </w:rPr>
        <w:t>472.225,94 kn, te izvješće dužnika o gospodarsko-financijskom stanju prema kojem dužnik nema imovine.</w:t>
      </w:r>
    </w:p>
    <w:p w:rsidRDefault="00E34B67" w:rsidP="00F04DD1" w:rsidR="00E34B67" w:rsidRPr="00E34B67">
      <w:pPr>
        <w:ind w:firstLine="720"/>
        <w:jc w:val="both"/>
        <w:rPr>
          <w:sz w:val="24"/>
          <w:szCs w:val="24"/>
        </w:rPr>
      </w:pPr>
      <w:r w:rsidRPr="00E34B67">
        <w:rPr>
          <w:sz w:val="24"/>
          <w:szCs w:val="24"/>
        </w:rPr>
        <w:t>Nadalje, sud je službenim putem od Zajedničkog informacijskog sustava zemljišnih knjiga i katastra zatražio podatak o nekretninama dužnika.</w:t>
      </w:r>
    </w:p>
    <w:p w:rsidRDefault="00E34B67" w:rsidP="00E34B67" w:rsidR="00E34B67" w:rsidRPr="00E34B67">
      <w:pPr>
        <w:ind w:firstLine="708"/>
        <w:jc w:val="both"/>
        <w:rPr>
          <w:sz w:val="24"/>
          <w:szCs w:val="24"/>
        </w:rPr>
      </w:pPr>
      <w:r w:rsidRPr="00E34B67">
        <w:rPr>
          <w:sz w:val="24"/>
          <w:szCs w:val="24"/>
        </w:rPr>
        <w:t xml:space="preserve"> Prema dostavljenim podacima dužnik nema u vlasništvu nekretnina.</w:t>
      </w:r>
    </w:p>
    <w:p w:rsidRDefault="00714696" w:rsidP="00A3393C" w:rsidR="00714696">
      <w:pPr>
        <w:ind w:firstLine="720"/>
        <w:jc w:val="both"/>
        <w:rPr>
          <w:sz w:val="24"/>
          <w:szCs w:val="24"/>
        </w:rPr>
      </w:pPr>
    </w:p>
    <w:p w:rsidRDefault="00C24FBE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24965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>Zagreb,</w:t>
      </w:r>
      <w:r w:rsidR="000E7B82">
        <w:rPr>
          <w:sz w:val="24"/>
          <w:szCs w:val="24"/>
        </w:rPr>
        <w:t xml:space="preserve"> </w:t>
      </w:r>
      <w:r w:rsidR="00DA61E8">
        <w:rPr>
          <w:sz w:val="24"/>
          <w:szCs w:val="24"/>
        </w:rPr>
        <w:t>28.svibnja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620D16">
        <w:rPr>
          <w:sz w:val="24"/>
        </w:rPr>
        <w:t>v.r.</w:t>
      </w: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620D16" w:rsidP="00620D16" w:rsidR="00620D16">
      <w:pPr>
        <w:ind w:firstLine="720" w:left="3600"/>
        <w:rPr>
          <w:szCs w:val="22"/>
        </w:rPr>
      </w:pPr>
      <w:r>
        <w:rPr>
          <w:szCs w:val="22"/>
        </w:rPr>
        <w:t>Za točnost otpravka- ovlašteni službenik:</w:t>
      </w:r>
    </w:p>
    <w:p w:rsidRDefault="00620D16" w:rsidP="0062083B" w:rsidR="00620D16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           Valentina Považanj</w:t>
      </w:r>
    </w:p>
    <w:p w:rsidRDefault="00620D16" w:rsidP="0062083B" w:rsidR="00620D16" w:rsidRPr="0062083B">
      <w:pPr>
        <w:rPr>
          <w:szCs w:val="22"/>
        </w:rPr>
      </w:pPr>
    </w:p>
    <w:p w:rsidRDefault="00620D16" w:rsidP="0062083B" w:rsidR="00620D16" w:rsidRPr="0062083B">
      <w:pPr>
        <w:rPr>
          <w:szCs w:val="22"/>
        </w:rPr>
      </w:pPr>
    </w:p>
    <w:p w:rsidRDefault="00620D16" w:rsidP="0062083B" w:rsidR="00620D16">
      <w:pPr>
        <w:rPr>
          <w:szCs w:val="22"/>
        </w:rPr>
      </w:pPr>
    </w:p>
    <w:p w:rsidRDefault="00620D16" w:rsidP="0062083B" w:rsidR="00620D16">
      <w:pPr>
        <w:rPr>
          <w:szCs w:val="22"/>
        </w:rPr>
      </w:pPr>
    </w:p>
    <w:p w:rsidRDefault="00620D16" w:rsidP="004B6D6B" w:rsidR="00620D16">
      <w:pPr>
        <w:rPr>
          <w:lang w:val="pl-PL"/>
        </w:rPr>
      </w:pPr>
      <w:r>
        <w:rPr>
          <w:szCs w:val="22"/>
        </w:rPr>
        <w:t xml:space="preserve"> 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594879" w:rsidR="00594879">
      <w:pPr>
        <w:tabs>
          <w:tab w:pos="720" w:val="left"/>
        </w:tabs>
        <w:jc w:val="both"/>
        <w:rPr>
          <w:sz w:val="24"/>
        </w:rPr>
      </w:pPr>
    </w:p>
    <w:sectPr w:rsidSect="002179C2" w:rsidR="00594879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D1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620D16">
      <w:rPr>
        <w:rStyle w:val="Brojstranice"/>
        <w:noProof/>
        <w:sz w:val="24"/>
      </w:rPr>
      <w:t>3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7FC5AC9"/>
    <w:multiLevelType w:val="hybridMultilevel"/>
    <w:tmpl w:val="CC5A249C"/>
    <w:lvl w:tplc="D2EC2B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EA40318"/>
    <w:multiLevelType w:val="hybridMultilevel"/>
    <w:tmpl w:val="63566A10"/>
    <w:lvl w:tplc="44EED07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413A"/>
    <w:rsid w:val="000257DF"/>
    <w:rsid w:val="00026845"/>
    <w:rsid w:val="00027E56"/>
    <w:rsid w:val="000367F2"/>
    <w:rsid w:val="0005552E"/>
    <w:rsid w:val="000577CA"/>
    <w:rsid w:val="000612F3"/>
    <w:rsid w:val="00063C01"/>
    <w:rsid w:val="000720FC"/>
    <w:rsid w:val="00072BF1"/>
    <w:rsid w:val="00081432"/>
    <w:rsid w:val="00087284"/>
    <w:rsid w:val="000A188D"/>
    <w:rsid w:val="000A238E"/>
    <w:rsid w:val="000A4BC5"/>
    <w:rsid w:val="000A7147"/>
    <w:rsid w:val="000B0242"/>
    <w:rsid w:val="000B5A85"/>
    <w:rsid w:val="000D234B"/>
    <w:rsid w:val="000D25F9"/>
    <w:rsid w:val="000D30CF"/>
    <w:rsid w:val="000E061F"/>
    <w:rsid w:val="000E371C"/>
    <w:rsid w:val="000E7B82"/>
    <w:rsid w:val="000F2465"/>
    <w:rsid w:val="000F4F70"/>
    <w:rsid w:val="00104002"/>
    <w:rsid w:val="00105571"/>
    <w:rsid w:val="0010595E"/>
    <w:rsid w:val="00110BF5"/>
    <w:rsid w:val="00130FFE"/>
    <w:rsid w:val="00131544"/>
    <w:rsid w:val="0013154C"/>
    <w:rsid w:val="0014096C"/>
    <w:rsid w:val="00147BB1"/>
    <w:rsid w:val="00152C0F"/>
    <w:rsid w:val="00153B96"/>
    <w:rsid w:val="00154FBA"/>
    <w:rsid w:val="00155F19"/>
    <w:rsid w:val="001601CA"/>
    <w:rsid w:val="00182778"/>
    <w:rsid w:val="00182932"/>
    <w:rsid w:val="00182D5B"/>
    <w:rsid w:val="0018507C"/>
    <w:rsid w:val="00190213"/>
    <w:rsid w:val="001A305C"/>
    <w:rsid w:val="001A79D2"/>
    <w:rsid w:val="001A7AC8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206C"/>
    <w:rsid w:val="001F7671"/>
    <w:rsid w:val="002079F5"/>
    <w:rsid w:val="00210FEE"/>
    <w:rsid w:val="00213DE6"/>
    <w:rsid w:val="002145A1"/>
    <w:rsid w:val="00214D61"/>
    <w:rsid w:val="002179C2"/>
    <w:rsid w:val="002216D2"/>
    <w:rsid w:val="00221EDC"/>
    <w:rsid w:val="00222C06"/>
    <w:rsid w:val="00227212"/>
    <w:rsid w:val="00234625"/>
    <w:rsid w:val="002348F4"/>
    <w:rsid w:val="00240D19"/>
    <w:rsid w:val="00240DC1"/>
    <w:rsid w:val="00241809"/>
    <w:rsid w:val="00247166"/>
    <w:rsid w:val="00253C77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B7F27"/>
    <w:rsid w:val="002C4399"/>
    <w:rsid w:val="002C44C9"/>
    <w:rsid w:val="002D3FC1"/>
    <w:rsid w:val="002D737C"/>
    <w:rsid w:val="002E0F23"/>
    <w:rsid w:val="002E345C"/>
    <w:rsid w:val="002E3E3F"/>
    <w:rsid w:val="002F0BB0"/>
    <w:rsid w:val="002F3868"/>
    <w:rsid w:val="00312C70"/>
    <w:rsid w:val="00313A52"/>
    <w:rsid w:val="0031766F"/>
    <w:rsid w:val="00321A74"/>
    <w:rsid w:val="0032231C"/>
    <w:rsid w:val="003256ED"/>
    <w:rsid w:val="003273FC"/>
    <w:rsid w:val="00327BB1"/>
    <w:rsid w:val="00330337"/>
    <w:rsid w:val="00330384"/>
    <w:rsid w:val="00345D04"/>
    <w:rsid w:val="00346C26"/>
    <w:rsid w:val="003559EE"/>
    <w:rsid w:val="00355D6D"/>
    <w:rsid w:val="00355DD4"/>
    <w:rsid w:val="00364710"/>
    <w:rsid w:val="00371E81"/>
    <w:rsid w:val="0038126D"/>
    <w:rsid w:val="003873AD"/>
    <w:rsid w:val="0039740D"/>
    <w:rsid w:val="003A0723"/>
    <w:rsid w:val="003A0E2C"/>
    <w:rsid w:val="003A6F29"/>
    <w:rsid w:val="003B6DA8"/>
    <w:rsid w:val="003C3AE7"/>
    <w:rsid w:val="003C6364"/>
    <w:rsid w:val="003C6796"/>
    <w:rsid w:val="003C6FC8"/>
    <w:rsid w:val="003D7D02"/>
    <w:rsid w:val="003F1C55"/>
    <w:rsid w:val="00400C57"/>
    <w:rsid w:val="0040710B"/>
    <w:rsid w:val="004168E3"/>
    <w:rsid w:val="004224D3"/>
    <w:rsid w:val="00422B38"/>
    <w:rsid w:val="00426742"/>
    <w:rsid w:val="00427FA3"/>
    <w:rsid w:val="0043090A"/>
    <w:rsid w:val="004471AF"/>
    <w:rsid w:val="00447DD5"/>
    <w:rsid w:val="00450848"/>
    <w:rsid w:val="00450A46"/>
    <w:rsid w:val="00455FED"/>
    <w:rsid w:val="00460252"/>
    <w:rsid w:val="00461D50"/>
    <w:rsid w:val="00473171"/>
    <w:rsid w:val="00481813"/>
    <w:rsid w:val="00484D6A"/>
    <w:rsid w:val="00485A05"/>
    <w:rsid w:val="004964C4"/>
    <w:rsid w:val="004A3A5B"/>
    <w:rsid w:val="004A4808"/>
    <w:rsid w:val="004B2034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272B2"/>
    <w:rsid w:val="005340CD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94579"/>
    <w:rsid w:val="00594879"/>
    <w:rsid w:val="00596EE7"/>
    <w:rsid w:val="005A05D3"/>
    <w:rsid w:val="005A187B"/>
    <w:rsid w:val="005A46C4"/>
    <w:rsid w:val="005A549B"/>
    <w:rsid w:val="005A5854"/>
    <w:rsid w:val="005B485D"/>
    <w:rsid w:val="005C766F"/>
    <w:rsid w:val="005C7B0B"/>
    <w:rsid w:val="005E0B13"/>
    <w:rsid w:val="005E380B"/>
    <w:rsid w:val="005E6FDD"/>
    <w:rsid w:val="005F1D81"/>
    <w:rsid w:val="005F7128"/>
    <w:rsid w:val="0060183E"/>
    <w:rsid w:val="00620D16"/>
    <w:rsid w:val="00623E29"/>
    <w:rsid w:val="00624965"/>
    <w:rsid w:val="0063189F"/>
    <w:rsid w:val="00633231"/>
    <w:rsid w:val="006348C1"/>
    <w:rsid w:val="00634FD1"/>
    <w:rsid w:val="006359F6"/>
    <w:rsid w:val="006364C5"/>
    <w:rsid w:val="0064008C"/>
    <w:rsid w:val="00647AE7"/>
    <w:rsid w:val="00653C65"/>
    <w:rsid w:val="00665E6E"/>
    <w:rsid w:val="00667FF1"/>
    <w:rsid w:val="0067432A"/>
    <w:rsid w:val="006814E3"/>
    <w:rsid w:val="00683F75"/>
    <w:rsid w:val="006921C1"/>
    <w:rsid w:val="006A0FFB"/>
    <w:rsid w:val="006A3FEF"/>
    <w:rsid w:val="006A4A4A"/>
    <w:rsid w:val="006A64C0"/>
    <w:rsid w:val="006B22E0"/>
    <w:rsid w:val="006B62F8"/>
    <w:rsid w:val="006B6DA4"/>
    <w:rsid w:val="006B6F7E"/>
    <w:rsid w:val="006C2C0F"/>
    <w:rsid w:val="006C67E8"/>
    <w:rsid w:val="006C7395"/>
    <w:rsid w:val="006D4245"/>
    <w:rsid w:val="006E0203"/>
    <w:rsid w:val="006F2F7D"/>
    <w:rsid w:val="006F4D9D"/>
    <w:rsid w:val="006F68A1"/>
    <w:rsid w:val="00701A35"/>
    <w:rsid w:val="00702331"/>
    <w:rsid w:val="0070796F"/>
    <w:rsid w:val="00707EAE"/>
    <w:rsid w:val="00714696"/>
    <w:rsid w:val="00724B70"/>
    <w:rsid w:val="00724E67"/>
    <w:rsid w:val="00740CA4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0F7C"/>
    <w:rsid w:val="0078408C"/>
    <w:rsid w:val="00787EDE"/>
    <w:rsid w:val="00791C0F"/>
    <w:rsid w:val="007939EF"/>
    <w:rsid w:val="00794035"/>
    <w:rsid w:val="00795A07"/>
    <w:rsid w:val="007A5072"/>
    <w:rsid w:val="007A7CD2"/>
    <w:rsid w:val="007B0B3E"/>
    <w:rsid w:val="007B2EF0"/>
    <w:rsid w:val="007B5C3F"/>
    <w:rsid w:val="007B5EE5"/>
    <w:rsid w:val="007B790E"/>
    <w:rsid w:val="007C4110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60FBD"/>
    <w:rsid w:val="00863EB7"/>
    <w:rsid w:val="00876B31"/>
    <w:rsid w:val="00881945"/>
    <w:rsid w:val="00883BFE"/>
    <w:rsid w:val="008A1B88"/>
    <w:rsid w:val="008A43E4"/>
    <w:rsid w:val="008B1F27"/>
    <w:rsid w:val="008B525A"/>
    <w:rsid w:val="008B585D"/>
    <w:rsid w:val="008C54D9"/>
    <w:rsid w:val="008D3458"/>
    <w:rsid w:val="008D3E89"/>
    <w:rsid w:val="008D5B22"/>
    <w:rsid w:val="008E0E14"/>
    <w:rsid w:val="008E5131"/>
    <w:rsid w:val="008E6585"/>
    <w:rsid w:val="008F1211"/>
    <w:rsid w:val="008F26E7"/>
    <w:rsid w:val="0090308E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C47"/>
    <w:rsid w:val="00973D1A"/>
    <w:rsid w:val="00974A69"/>
    <w:rsid w:val="00976653"/>
    <w:rsid w:val="00986ADD"/>
    <w:rsid w:val="00990130"/>
    <w:rsid w:val="0099171D"/>
    <w:rsid w:val="009A081D"/>
    <w:rsid w:val="009A7CC1"/>
    <w:rsid w:val="009B5F2C"/>
    <w:rsid w:val="009C3190"/>
    <w:rsid w:val="009C60CB"/>
    <w:rsid w:val="009D11D3"/>
    <w:rsid w:val="009E0EF6"/>
    <w:rsid w:val="009E1A3E"/>
    <w:rsid w:val="009F175D"/>
    <w:rsid w:val="009F570C"/>
    <w:rsid w:val="00A00AB9"/>
    <w:rsid w:val="00A0530D"/>
    <w:rsid w:val="00A06D54"/>
    <w:rsid w:val="00A15C86"/>
    <w:rsid w:val="00A246A7"/>
    <w:rsid w:val="00A3393C"/>
    <w:rsid w:val="00A521E7"/>
    <w:rsid w:val="00A63274"/>
    <w:rsid w:val="00A73255"/>
    <w:rsid w:val="00A74BB1"/>
    <w:rsid w:val="00A75637"/>
    <w:rsid w:val="00A76045"/>
    <w:rsid w:val="00A80ED0"/>
    <w:rsid w:val="00A80FDE"/>
    <w:rsid w:val="00A815E6"/>
    <w:rsid w:val="00A8278D"/>
    <w:rsid w:val="00A8670C"/>
    <w:rsid w:val="00A92857"/>
    <w:rsid w:val="00AA0D73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22C5F"/>
    <w:rsid w:val="00B360D4"/>
    <w:rsid w:val="00B438D0"/>
    <w:rsid w:val="00B50ADC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4809"/>
    <w:rsid w:val="00BD4B17"/>
    <w:rsid w:val="00BD4CB4"/>
    <w:rsid w:val="00BD5C8D"/>
    <w:rsid w:val="00BD7EA0"/>
    <w:rsid w:val="00BE1652"/>
    <w:rsid w:val="00BF42CF"/>
    <w:rsid w:val="00C0436A"/>
    <w:rsid w:val="00C06EC4"/>
    <w:rsid w:val="00C14640"/>
    <w:rsid w:val="00C15574"/>
    <w:rsid w:val="00C21481"/>
    <w:rsid w:val="00C23100"/>
    <w:rsid w:val="00C24542"/>
    <w:rsid w:val="00C24FBE"/>
    <w:rsid w:val="00C257AD"/>
    <w:rsid w:val="00C30121"/>
    <w:rsid w:val="00C34D4E"/>
    <w:rsid w:val="00C50306"/>
    <w:rsid w:val="00C6528F"/>
    <w:rsid w:val="00C7384C"/>
    <w:rsid w:val="00C7414D"/>
    <w:rsid w:val="00C802E7"/>
    <w:rsid w:val="00C85ABA"/>
    <w:rsid w:val="00C901B1"/>
    <w:rsid w:val="00C95AC8"/>
    <w:rsid w:val="00C970F4"/>
    <w:rsid w:val="00CB2274"/>
    <w:rsid w:val="00CB3363"/>
    <w:rsid w:val="00CB6C3A"/>
    <w:rsid w:val="00CC720C"/>
    <w:rsid w:val="00CD10C7"/>
    <w:rsid w:val="00CD1C6A"/>
    <w:rsid w:val="00CD33A3"/>
    <w:rsid w:val="00CD4A70"/>
    <w:rsid w:val="00CD4FF3"/>
    <w:rsid w:val="00CE25C7"/>
    <w:rsid w:val="00CE3F5C"/>
    <w:rsid w:val="00CF66F0"/>
    <w:rsid w:val="00D016CE"/>
    <w:rsid w:val="00D104B3"/>
    <w:rsid w:val="00D11423"/>
    <w:rsid w:val="00D126E7"/>
    <w:rsid w:val="00D15A09"/>
    <w:rsid w:val="00D301DA"/>
    <w:rsid w:val="00D3458F"/>
    <w:rsid w:val="00D45B00"/>
    <w:rsid w:val="00D4628B"/>
    <w:rsid w:val="00D47A14"/>
    <w:rsid w:val="00D57845"/>
    <w:rsid w:val="00D61EF9"/>
    <w:rsid w:val="00D641DB"/>
    <w:rsid w:val="00D738FC"/>
    <w:rsid w:val="00D74659"/>
    <w:rsid w:val="00D85738"/>
    <w:rsid w:val="00D923D6"/>
    <w:rsid w:val="00D94BD5"/>
    <w:rsid w:val="00D964FA"/>
    <w:rsid w:val="00D9678D"/>
    <w:rsid w:val="00D96D07"/>
    <w:rsid w:val="00DA277C"/>
    <w:rsid w:val="00DA2985"/>
    <w:rsid w:val="00DA61E8"/>
    <w:rsid w:val="00DB08F7"/>
    <w:rsid w:val="00DC3CB7"/>
    <w:rsid w:val="00DD2A21"/>
    <w:rsid w:val="00DD41D3"/>
    <w:rsid w:val="00DD70C0"/>
    <w:rsid w:val="00DD7DC5"/>
    <w:rsid w:val="00DE242F"/>
    <w:rsid w:val="00DE40DB"/>
    <w:rsid w:val="00DE5AB8"/>
    <w:rsid w:val="00DF0808"/>
    <w:rsid w:val="00E059A8"/>
    <w:rsid w:val="00E07CD6"/>
    <w:rsid w:val="00E203FC"/>
    <w:rsid w:val="00E223CB"/>
    <w:rsid w:val="00E2474F"/>
    <w:rsid w:val="00E25D0C"/>
    <w:rsid w:val="00E25E31"/>
    <w:rsid w:val="00E2773A"/>
    <w:rsid w:val="00E32F82"/>
    <w:rsid w:val="00E34B67"/>
    <w:rsid w:val="00E36DD2"/>
    <w:rsid w:val="00E42F9D"/>
    <w:rsid w:val="00E46078"/>
    <w:rsid w:val="00E5474A"/>
    <w:rsid w:val="00E614F7"/>
    <w:rsid w:val="00E64AC9"/>
    <w:rsid w:val="00E664CD"/>
    <w:rsid w:val="00E71F92"/>
    <w:rsid w:val="00E72253"/>
    <w:rsid w:val="00E75184"/>
    <w:rsid w:val="00E812F9"/>
    <w:rsid w:val="00E83465"/>
    <w:rsid w:val="00E93434"/>
    <w:rsid w:val="00EA0227"/>
    <w:rsid w:val="00EA0624"/>
    <w:rsid w:val="00EA4B4B"/>
    <w:rsid w:val="00EB4643"/>
    <w:rsid w:val="00EB5526"/>
    <w:rsid w:val="00ED12EC"/>
    <w:rsid w:val="00ED5DF4"/>
    <w:rsid w:val="00EF155E"/>
    <w:rsid w:val="00EF5A44"/>
    <w:rsid w:val="00F04DD1"/>
    <w:rsid w:val="00F11B04"/>
    <w:rsid w:val="00F14F01"/>
    <w:rsid w:val="00F16D29"/>
    <w:rsid w:val="00F228D5"/>
    <w:rsid w:val="00F22AD2"/>
    <w:rsid w:val="00F33898"/>
    <w:rsid w:val="00F34BE7"/>
    <w:rsid w:val="00F43FA9"/>
    <w:rsid w:val="00F61E29"/>
    <w:rsid w:val="00F64376"/>
    <w:rsid w:val="00F75AD6"/>
    <w:rsid w:val="00F81070"/>
    <w:rsid w:val="00F82D66"/>
    <w:rsid w:val="00F83AFA"/>
    <w:rsid w:val="00F8636D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BCD"/>
    <w:rsid w:val="00FD1CB8"/>
    <w:rsid w:val="00FE5F48"/>
    <w:rsid w:val="00FE7252"/>
    <w:rsid w:val="00FF04EB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0D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D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D16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D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D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0D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D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D16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D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D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2019.</izvorni_sadrzaj>
    <derivirana_varijabla naziv="DomainObject.DatumDonosenjaOdluke_1">29.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St-1245/2017</izvorni_sadrzaj>
    <derivirana_varijabla naziv="DomainObject.Predmet.OznakaBroj_1">St-1245/2017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DANKIĆ, d.o.o. zastupanog po punomoćniku Branko Mašić</izvorni_sadrzaj>
    <derivirana_varijabla naziv="DomainObject.Predmet.ProtustrankaFormated_1">  DANKIĆ, d.o.o. zastupanog po punomoćniku Branko Mašić</derivirana_varijabla>
  </DomainObject.Predmet.ProtustrankaFormated>
  <DomainObject.Predmet.ProtustrankaFormatedOIB>
    <izvorni_sadrzaj>  DANKIĆ, d.o.o., OIB 43060263273 zastupanog po punomoćniku Branko Mašić</izvorni_sadrzaj>
    <derivirana_varijabla naziv="DomainObject.Predmet.ProtustrankaFormatedOIB_1">  DANKIĆ, d.o.o., OIB 43060263273 zastupanog po punomoćniku Branko Mašić</derivirana_varijabla>
  </DomainObject.Predmet.ProtustrankaFormatedOIB>
  <DomainObject.Predmet.ProtustrankaFormatedWithAdress>
    <izvorni_sadrzaj> DANKIĆ, d.o.o., Pasančeva 24, 10000 Zagreb zastupanog po punomoćniku Branko Mašić</izvorni_sadrzaj>
    <derivirana_varijabla naziv="DomainObject.Predmet.ProtustrankaFormatedWithAdress_1"> DANKIĆ, d.o.o., Pasančeva 24, 10000 Zagreb zastupanog po punomoćniku Branko Mašić</derivirana_varijabla>
  </DomainObject.Predmet.ProtustrankaFormatedWithAdress>
  <DomainObject.Predmet.ProtustrankaFormatedWithAdressOIB>
    <izvorni_sadrzaj> DANKIĆ, d.o.o., OIB 43060263273, Pasančeva 24, 10000 Zagreb zastupanog po punomoćniku Branko Mašić</izvorni_sadrzaj>
    <derivirana_varijabla naziv="DomainObject.Predmet.ProtustrankaFormatedWithAdressOIB_1"> DANKIĆ, d.o.o., OIB 43060263273, Pasančeva 24, 10000 Zagreb zastupanog po punomoćniku Branko Mašić</derivirana_varijabla>
  </DomainObject.Predmet.ProtustrankaFormatedWithAdressOIB>
  <DomainObject.Predmet.ProtustrankaWithAdress>
    <izvorni_sadrzaj>DANKIĆ, d.o.o. Pasančeva 24, 10000 Zagreb</izvorni_sadrzaj>
    <derivirana_varijabla naziv="DomainObject.Predmet.ProtustrankaWithAdress_1">DANKIĆ, d.o.o. Pasančeva 24, 10000 Zagreb</derivirana_varijabla>
  </DomainObject.Predmet.ProtustrankaWithAdress>
  <DomainObject.Predmet.ProtustrankaWithAdressOIB>
    <izvorni_sadrzaj>DANKIĆ, d.o.o., OIB 43060263273, Pasančeva 24, 10000 Zagreb</izvorni_sadrzaj>
    <derivirana_varijabla naziv="DomainObject.Predmet.ProtustrankaWithAdressOIB_1">DANKIĆ, d.o.o., OIB 43060263273, Pasančeva 24, 10000 Zagreb</derivirana_varijabla>
  </DomainObject.Predmet.ProtustrankaWithAdressOIB>
  <DomainObject.Predmet.ProtustrankaNazivFormated>
    <izvorni_sadrzaj>DANKIĆ, d.o.o.</izvorni_sadrzaj>
    <derivirana_varijabla naziv="DomainObject.Predmet.ProtustrankaNazivFormated_1">DANKIĆ, d.o.o.</derivirana_varijabla>
  </DomainObject.Predmet.ProtustrankaNazivFormated>
  <DomainObject.Predmet.ProtustrankaNazivFormatedOIB>
    <izvorni_sadrzaj>DANKIĆ, d.o.o., OIB 43060263273</izvorni_sadrzaj>
    <derivirana_varijabla naziv="DomainObject.Predmet.ProtustrankaNazivFormatedOIB_1">DANKIĆ, d.o.o., OIB 43060263273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</izvorni_sadrzaj>
    <derivirana_varijabla naziv="DomainObject.Predmet.StrankaFormated_1">  FINA Regionalni centar Zagreb; RH MF Porezna uprava Zagreb</derivirana_varijabla>
  </DomainObject.Predmet.StrankaFormated>
  <DomainObject.Predmet.StrankaFormatedOIB>
    <izvorni_sadrzaj>  FINA Regionalni centar Zagreb, OIB 85821130368; RH MF Porezna uprava Zagreb, OIB 18683136487</izvorni_sadrzaj>
    <derivirana_varijabla naziv="DomainObject.Predmet.StrankaFormatedOIB_1">  FINA Regionalni centar Zagreb, OIB 85821130368; RH MF Porezna uprava Zagreb, OIB 18683136487</derivirana_varijabla>
  </DomainObject.Predmet.StrankaFormatedOIB>
  <DomainObject.Predmet.StrankaFormatedWithAdress>
    <izvorni_sadrzaj> FINA Regionalni centar Zagreb, Trg svibanjskih žrtava 1995. 1, 10000 Zagreb; RH MF Porezna uprava Zagreb</izvorni_sadrzaj>
    <derivirana_varijabla naziv="DomainObject.Predmet.StrankaFormatedWithAdress_1"> FINA Regionalni centar Zagreb, Trg svibanjskih žrtava 1995. 1, 10000 Zagreb; RH MF Porezna uprava Zagreb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</izvorni_sadrzaj>
    <derivirana_varijabla naziv="DomainObject.Predmet.StrankaFormatedWithAdressOIB_1"> FINA Regionalni centar Zagreb, OIB 85821130368, Trg svibanjskih žrtava 1995. 1, 10000 Zagreb; RH MF Porezna uprava Zagreb, OIB 18683136487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FINA Regionalni centar Zagreb</item>
      <item>RH MF Porezna uprava Zagreb</item>
    </izvorni_sadrzaj>
    <derivirana_varijabla naziv="DomainObject.Predmet.StrankaListFormated_1">
      <item>FINA Regionalni centar Zagreb</item>
      <item>RH MF Porezna uprava Zagreb</item>
    </derivirana_varijabla>
  </DomainObject.Predmet.StrankaListFormated>
  <DomainObject.Predmet.StrankaListFormatedOIB>
    <izvorni_sadrzaj>
      <item>FINA Regionalni centar Zagreb, OIB 85821130368</item>
      <item>RH MF Porezna uprava Zagreb, OIB 18683136487</item>
    </izvorni_sadrzaj>
    <derivirana_varijabla naziv="DomainObject.Predmet.StrankaListFormatedOIB_1">
      <item>FINA Regionalni centar Zagreb, OIB 85821130368</item>
      <item>RH MF Porezna uprava Zagreb, OIB 18683136487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</item>
    </izvorni_sadrzaj>
    <derivirana_varijabla naziv="DomainObject.Predmet.StrankaListFormatedWithAdress_1">
      <item>FINA Regionalni centar Zagreb, Trg svibanjskih žrtava 1995. 1, 10000 Zagreb</item>
      <item>RH MF Porezna uprava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DANKIĆ, d.o.o. zastupanog po punomoćniku Branko Mašić</item>
    </izvorni_sadrzaj>
    <derivirana_varijabla naziv="DomainObject.Predmet.ProtuStrankaListFormated_1">
      <item>DANKIĆ, d.o.o. zastupanog po punomoćniku Branko Mašić</item>
    </derivirana_varijabla>
  </DomainObject.Predmet.ProtuStrankaListFormated>
  <DomainObject.Predmet.ProtuStrankaListFormatedOIB>
    <izvorni_sadrzaj>
      <item>DANKIĆ, d.o.o., OIB 43060263273 zastupanog po punomoćniku Branko Mašić</item>
    </izvorni_sadrzaj>
    <derivirana_varijabla naziv="DomainObject.Predmet.ProtuStrankaListFormatedOIB_1">
      <item>DANKIĆ, d.o.o., OIB 43060263273 zastupanog po punomoćniku Branko Mašić</item>
    </derivirana_varijabla>
  </DomainObject.Predmet.ProtuStrankaListFormatedOIB>
  <DomainObject.Predmet.ProtuStrankaListFormatedWithAdress>
    <izvorni_sadrzaj>
      <item>DANKIĆ, d.o.o., Pasančeva 24, 10000 Zagreb zastupanog po punomoćniku Branko Mašić</item>
    </izvorni_sadrzaj>
    <derivirana_varijabla naziv="DomainObject.Predmet.ProtuStrankaListFormatedWithAdress_1">
      <item>DANKIĆ, d.o.o., Pasančeva 24, 10000 Zagreb zastupanog po punomoćniku Branko Mašić</item>
    </derivirana_varijabla>
  </DomainObject.Predmet.ProtuStrankaListFormatedWithAdress>
  <DomainObject.Predmet.ProtuStrankaListFormatedWithAdressOIB>
    <izvorni_sadrzaj>
      <item>DANKIĆ, d.o.o., OIB 43060263273, Pasančeva 24, 10000 Zagreb zastupanog po punomoćniku Branko Mašić</item>
    </izvorni_sadrzaj>
    <derivirana_varijabla naziv="DomainObject.Predmet.ProtuStrankaListFormatedWithAdressOIB_1">
      <item>DANKIĆ, d.o.o., OIB 43060263273, Pasančeva 24, 10000 Zagreb zastupanog po punomoćniku Branko Mašić</item>
    </derivirana_varijabla>
  </DomainObject.Predmet.ProtuStrankaListFormatedWithAdressOIB>
  <DomainObject.Predmet.ProtuStrankaListNazivFormated>
    <izvorni_sadrzaj>
      <item>DANKIĆ, d.o.o.</item>
    </izvorni_sadrzaj>
    <derivirana_varijabla naziv="DomainObject.Predmet.ProtuStrankaListNazivFormated_1">
      <item>DANKIĆ, d.o.o.</item>
    </derivirana_varijabla>
  </DomainObject.Predmet.ProtuStrankaListNazivFormated>
  <DomainObject.Predmet.ProtuStrankaListNazivFormatedOIB>
    <izvorni_sadrzaj>
      <item>DANKIĆ, d.o.o., OIB 43060263273</item>
    </izvorni_sadrzaj>
    <derivirana_varijabla naziv="DomainObject.Predmet.ProtuStrankaListNazivFormatedOIB_1">
      <item>DANKIĆ, d.o.o., OIB 43060263273</item>
    </derivirana_varijabla>
  </DomainObject.Predmet.ProtuStrankaListNazivFormatedOIB>
  <DomainObject.Predmet.OstaliListFormated>
    <izvorni_sadrzaj>
      <item>ŽDO u Zagrebu</item>
      <item>Branko Mašić punomoćnik sudionika u postupku DANKIĆ, d.o.o.</item>
    </izvorni_sadrzaj>
    <derivirana_varijabla naziv="DomainObject.Predmet.OstaliListFormated_1">
      <item>ŽDO u Zagrebu</item>
      <item>Branko Mašić punomoćnik sudionika u postupku DANKIĆ, d.o.o.</item>
    </derivirana_varijabla>
  </DomainObject.Predmet.OstaliListFormated>
  <DomainObject.Predmet.OstaliListFormatedOIB>
    <izvorni_sadrzaj>
      <item>ŽDO u Zagrebu, OIB 16488001145</item>
      <item>Branko Mašić, OIB 03212738236 punomoćnik sudionika u postupku DANKIĆ, d.o.o.</item>
    </izvorni_sadrzaj>
    <derivirana_varijabla naziv="DomainObject.Predmet.OstaliListFormatedOIB_1">
      <item>ŽDO u Zagrebu, OIB 16488001145</item>
      <item>Branko Mašić, OIB 03212738236 punomoćnik sudionika u postupku DANKIĆ, d.o.o.</item>
    </derivirana_varijabla>
  </DomainObject.Predmet.OstaliListFormatedOIB>
  <DomainObject.Predmet.OstaliListFormatedWithAdress>
    <izvorni_sadrzaj>
      <item>ŽDO u Zagrebu, Savska cesta 41, 10000 Zagreb</item>
      <item>Branko Mašić, Pasančeva 24, 10000 Zagreb punomoćnik sudionika u postupku DANKIĆ, d.o.o.</item>
    </izvorni_sadrzaj>
    <derivirana_varijabla naziv="DomainObject.Predmet.OstaliListFormatedWithAdress_1">
      <item>ŽDO u Zagrebu, Savska cesta 41, 10000 Zagreb</item>
      <item>Branko Mašić, Pasančeva 24, 10000 Zagreb punomoćnik sudionika u postupku DANKIĆ, d.o.o.</item>
    </derivirana_varijabla>
  </DomainObject.Predmet.OstaliListFormatedWithAdress>
  <DomainObject.Predmet.OstaliListFormatedWithAdressOIB>
    <izvorni_sadrzaj>
      <item>ŽDO u Zagrebu, OIB 16488001145, Savska cesta 41, 10000 Zagreb</item>
      <item>Branko Mašić, OIB 03212738236, Pasančeva 24, 10000 Zagreb punomoćnik sudionika u postupku DANKIĆ, d.o.o.</item>
    </izvorni_sadrzaj>
    <derivirana_varijabla naziv="DomainObject.Predmet.OstaliListFormatedWithAdressOIB_1">
      <item>ŽDO u Zagrebu, OIB 16488001145, Savska cesta 41, 10000 Zagreb</item>
      <item>Branko Mašić, OIB 03212738236, Pasančeva 24, 10000 Zagreb punomoćnik sudionika u postupku DANKIĆ, d.o.o.</item>
    </derivirana_varijabla>
  </DomainObject.Predmet.OstaliListFormatedWithAdressOIB>
  <DomainObject.Predmet.OstaliListNazivFormated>
    <izvorni_sadrzaj>
      <item>ŽDO u Zagrebu</item>
      <item>Branko Mašić</item>
    </izvorni_sadrzaj>
    <derivirana_varijabla naziv="DomainObject.Predmet.OstaliListNazivFormated_1">
      <item>ŽDO u Zagrebu</item>
      <item>Branko Mašić</item>
    </derivirana_varijabla>
  </DomainObject.Predmet.OstaliListNazivFormated>
  <DomainObject.Predmet.OstaliListNazivFormatedOIB>
    <izvorni_sadrzaj>
      <item>ŽDO u Zagrebu, OIB 16488001145</item>
      <item>Branko Mašić, OIB 03212738236</item>
    </izvorni_sadrzaj>
    <derivirana_varijabla naziv="DomainObject.Predmet.OstaliListNazivFormatedOIB_1">
      <item>ŽDO u Zagrebu, OIB 16488001145</item>
      <item>Branko Mašić, OIB 03212738236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2019.</izvorni_sadrzaj>
    <derivirana_varijabla naziv="DomainObject.Datum_1">29.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DANKIĆ, d.o.o.</izvorni_sadrzaj>
    <derivirana_varijabla naziv="DomainObject.Predmet.ProtustrankaIDrugi_1">DANKIĆ,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DANKIĆ, d.o.o., OIB 43060263273, Pasančeva 24, 10000 Zagreb</izvorni_sadrzaj>
    <derivirana_varijabla naziv="DomainObject.Predmet.ProtustrankaIDrugiAdressOIB_1">DANKIĆ, d.o.o., OIB 43060263273, Pasančeva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DANKIĆ, d.o.o.</item>
      <item>FINA Regionalni centar Zagreb</item>
      <item>RH MF Porezna uprava Zagreb</item>
      <item>ŽDO u Zagrebu</item>
      <item>Branko Mašić</item>
    </izvorni_sadrzaj>
    <derivirana_varijabla naziv="DomainObject.Predmet.SudioniciListNaziv_1">
      <item>DANKIĆ, d.o.o.</item>
      <item>FINA Regionalni centar Zagreb</item>
      <item>RH MF Porezna uprava Zagreb</item>
      <item>ŽDO u Zagrebu</item>
      <item>Branko Mašić</item>
    </derivirana_varijabla>
  </DomainObject.Predmet.SudioniciListNaziv>
  <DomainObject.Predmet.SudioniciListAdressOIB>
    <izvorni_sadrzaj>
      <item>DANKIĆ, d.o.o., OIB 43060263273, Pasančeva 24,10000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Branko Mašić, OIB 03212738236, Pasančeva 24,10000 Zagreb</item>
    </izvorni_sadrzaj>
    <derivirana_varijabla naziv="DomainObject.Predmet.SudioniciListAdressOIB_1">
      <item>DANKIĆ, d.o.o., OIB 43060263273, Pasančeva 24,10000 Zagreb</item>
      <item>FINA Regionalni centar Zagreb, OIB 85821130368, Trg svibanjskih žrtava 1995. 1,10000 Zagreb</item>
      <item>RH MF Porezna uprava Zagreb, OIB 18683136487</item>
      <item>ŽDO u Zagrebu, OIB 16488001145, Savska cesta 41,10000 Zagreb</item>
      <item>Branko Mašić, OIB 03212738236, Pasančeva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43060263273</item>
      <item>, OIB 85821130368</item>
      <item>, OIB 18683136487</item>
      <item>, OIB 16488001145</item>
      <item>, OIB 03212738236</item>
    </izvorni_sadrzaj>
    <derivirana_varijabla naziv="DomainObject.Predmet.SudioniciListNazivOIB_1">
      <item>, OIB 43060263273</item>
      <item>, OIB 85821130368</item>
      <item>, OIB 18683136487</item>
      <item>, OIB 16488001145</item>
      <item>, OIB 03212738236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svibnja 2019.</izvorni_sadrzaj>
    <derivirana_varijabla naziv="DomainObject.Predmet.DatumZadnjeOdrzaneSudskeRadnje_1">28.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3</properties:Pages>
  <properties:Words>770</properties:Words>
  <properties:Characters>4452</properties:Characters>
  <properties:Lines>106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5374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2019-05-28T11:08:00Z</dcterms:created>
  <dc:creator>Ante</dc:creator>
  <cp:lastModifiedBy>Valentina Delač</cp:lastModifiedBy>
  <cp:lastPrinted>2019-05-29T07:34:00Z</cp:lastPrinted>
  <dcterms:modified xmlns:xsi="http://www.w3.org/2001/XMLSchema-instance" xsi:type="dcterms:W3CDTF">2019-05-29T07:34:00Z</dcterms:modified>
  <cp:revision>4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(Dankić 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