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80a1d" w14:paraId="8180a1d" w:rsidRDefault="00133015" w:rsidP="00D6076B" w:rsidR="00403F01" w:rsidRPr="00FA2E5A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 w:rsidRPr="00FA2E5A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  <w:t xml:space="preserve">             </w:t>
      </w:r>
      <w:r w:rsidR="004777B1" w:rsidRPr="00FA2E5A">
        <w:rPr>
          <w:b/>
          <w:lang w:val="hr-HR"/>
        </w:rPr>
        <w:t>Posl. br. 12. St-</w:t>
      </w:r>
      <w:r w:rsidR="00153B87">
        <w:rPr>
          <w:b/>
          <w:lang w:val="hr-HR"/>
        </w:rPr>
        <w:t>1689</w:t>
      </w:r>
      <w:r w:rsidR="00E6013F" w:rsidRPr="00FA2E5A">
        <w:rPr>
          <w:b/>
          <w:lang w:val="hr-HR"/>
        </w:rPr>
        <w:t>/</w:t>
      </w:r>
      <w:r w:rsidR="004777B1" w:rsidRPr="00FA2E5A">
        <w:rPr>
          <w:b/>
          <w:lang w:val="hr-HR"/>
        </w:rPr>
        <w:t>2015</w:t>
      </w:r>
    </w:p>
    <w:p w:rsidRDefault="00AC4892" w:rsidP="00D4027A" w:rsidR="00AC4892" w:rsidRPr="00FA2E5A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FA2E5A">
      <w:pPr>
        <w:pStyle w:val="Naslov1"/>
        <w:jc w:val="both"/>
      </w:pPr>
      <w:r w:rsidRPr="00FA2E5A">
        <w:t>REPUBLIKA HRVATSKA</w:t>
      </w:r>
    </w:p>
    <w:p w:rsidRDefault="00D4027A" w:rsidP="00D4027A" w:rsidR="00D4027A" w:rsidRPr="00FA2E5A">
      <w:pPr>
        <w:jc w:val="both"/>
        <w:rPr>
          <w:lang w:val="hr-HR"/>
        </w:rPr>
      </w:pPr>
      <w:r w:rsidRPr="00FA2E5A">
        <w:rPr>
          <w:b/>
          <w:lang w:val="hr-HR"/>
        </w:rPr>
        <w:t xml:space="preserve">TRGOVAČKI SUD U SPLITU </w:t>
      </w:r>
      <w:r w:rsidRPr="00FA2E5A">
        <w:rPr>
          <w:lang w:val="hr-HR"/>
        </w:rPr>
        <w:t xml:space="preserve">            </w:t>
      </w:r>
      <w:r w:rsidRPr="00FA2E5A">
        <w:rPr>
          <w:lang w:val="hr-HR"/>
        </w:rPr>
        <w:tab/>
      </w:r>
      <w:r w:rsidRPr="00FA2E5A">
        <w:rPr>
          <w:lang w:val="hr-HR"/>
        </w:rPr>
        <w:tab/>
      </w:r>
      <w:r w:rsidRPr="00FA2E5A">
        <w:rPr>
          <w:lang w:val="hr-HR"/>
        </w:rPr>
        <w:tab/>
        <w:t xml:space="preserve">      </w:t>
      </w:r>
    </w:p>
    <w:p w:rsidRDefault="00EB78C8" w:rsidP="00EB78C8" w:rsidR="00EB78C8" w:rsidRPr="00FA2E5A">
      <w:pPr>
        <w:rPr>
          <w:b/>
          <w:lang w:val="hr-HR"/>
        </w:rPr>
      </w:pPr>
      <w:r w:rsidRPr="00FA2E5A">
        <w:rPr>
          <w:b/>
          <w:lang w:val="hr-HR"/>
        </w:rPr>
        <w:t>Split, Sukoišanska br. 6</w:t>
      </w:r>
    </w:p>
    <w:p w:rsidRDefault="00D4027A" w:rsidP="00D4027A" w:rsidR="00D4027A" w:rsidRPr="00FA2E5A">
      <w:pPr>
        <w:rPr>
          <w:lang w:val="hr-HR"/>
        </w:rPr>
      </w:pPr>
    </w:p>
    <w:p w:rsidRDefault="00063C3A" w:rsidP="00403F01" w:rsidR="00403F01" w:rsidRPr="00FA2E5A">
      <w:pPr>
        <w:pStyle w:val="Naslov1"/>
      </w:pPr>
      <w:r w:rsidRPr="00FA2E5A">
        <w:t xml:space="preserve">U   I M E   </w:t>
      </w:r>
      <w:r w:rsidR="00403F01" w:rsidRPr="00FA2E5A">
        <w:t xml:space="preserve">R E P U B L I K </w:t>
      </w:r>
      <w:r w:rsidRPr="00FA2E5A">
        <w:t>E</w:t>
      </w:r>
      <w:r w:rsidR="00403F01" w:rsidRPr="00FA2E5A">
        <w:t xml:space="preserve">   H R V A T S K </w:t>
      </w:r>
      <w:r w:rsidRPr="00FA2E5A">
        <w:t>E</w:t>
      </w:r>
    </w:p>
    <w:p w:rsidRDefault="00403F01" w:rsidP="00403F01" w:rsidR="00403F01" w:rsidRPr="00FA2E5A">
      <w:pPr>
        <w:rPr>
          <w:lang w:eastAsia="hr-HR" w:val="hr-HR"/>
        </w:rPr>
      </w:pPr>
    </w:p>
    <w:p w:rsidRDefault="00E14AE2" w:rsidP="00D4027A" w:rsidR="00D4027A" w:rsidRPr="00FA2E5A">
      <w:pPr>
        <w:pStyle w:val="Naslov2"/>
        <w:rPr>
          <w:b/>
          <w:bCs/>
          <w:szCs w:val="24"/>
        </w:rPr>
      </w:pPr>
      <w:r w:rsidRPr="00FA2E5A">
        <w:rPr>
          <w:b/>
          <w:bCs/>
          <w:szCs w:val="24"/>
        </w:rPr>
        <w:t>R J E Š E NJ E</w:t>
      </w:r>
    </w:p>
    <w:p w:rsidRDefault="00D4027A" w:rsidP="00D4027A" w:rsidR="00D4027A" w:rsidRPr="00FA2E5A">
      <w:pPr>
        <w:rPr>
          <w:lang w:val="hr-HR"/>
        </w:rPr>
      </w:pPr>
    </w:p>
    <w:p w:rsidRDefault="00D4027A" w:rsidP="00890AEB" w:rsidR="00382327">
      <w:pPr>
        <w:pStyle w:val="Tijeloteksta"/>
        <w:rPr>
          <w:lang w:val="hr-HR"/>
        </w:rPr>
      </w:pPr>
      <w:r w:rsidRPr="00FA2E5A">
        <w:rPr>
          <w:szCs w:val="24"/>
          <w:lang w:val="hr-HR"/>
        </w:rPr>
        <w:tab/>
      </w:r>
      <w:r w:rsidR="00153B87" w:rsidRPr="003F13DF">
        <w:rPr>
          <w:lang w:val="hr-HR"/>
        </w:rPr>
        <w:t>Trgovački sud u Splitu, po sucu</w:t>
      </w:r>
      <w:r w:rsidR="00153B87">
        <w:rPr>
          <w:lang w:val="hr-HR"/>
        </w:rPr>
        <w:t xml:space="preserve"> tog suda</w:t>
      </w:r>
      <w:r w:rsidR="00153B87" w:rsidRPr="003F13DF">
        <w:rPr>
          <w:lang w:val="hr-HR"/>
        </w:rPr>
        <w:t xml:space="preserve"> </w:t>
      </w:r>
      <w:r w:rsidR="00153B87">
        <w:rPr>
          <w:lang w:val="hr-HR"/>
        </w:rPr>
        <w:t>Pašku Bačiću,</w:t>
      </w:r>
      <w:r w:rsidR="00153B87" w:rsidRPr="003F13DF">
        <w:rPr>
          <w:lang w:val="hr-HR"/>
        </w:rPr>
        <w:t xml:space="preserve"> kao </w:t>
      </w:r>
      <w:r w:rsidR="00153B87">
        <w:rPr>
          <w:lang w:val="hr-HR"/>
        </w:rPr>
        <w:t xml:space="preserve">stečajnom </w:t>
      </w:r>
      <w:r w:rsidR="00153B87" w:rsidRPr="003F13DF">
        <w:rPr>
          <w:lang w:val="hr-HR"/>
        </w:rPr>
        <w:t>sucu</w:t>
      </w:r>
      <w:r w:rsidR="00153B87">
        <w:rPr>
          <w:lang w:val="hr-HR"/>
        </w:rPr>
        <w:t>,</w:t>
      </w:r>
      <w:r w:rsidR="00153B87" w:rsidRPr="003F13DF">
        <w:rPr>
          <w:lang w:val="hr-HR"/>
        </w:rPr>
        <w:t xml:space="preserve"> u</w:t>
      </w:r>
      <w:r w:rsidR="00153B87">
        <w:rPr>
          <w:lang w:val="hr-HR"/>
        </w:rPr>
        <w:t xml:space="preserve"> skraćenom stečajnom postupku povodom zahtjeva </w:t>
      </w:r>
      <w:r w:rsidR="00153B87" w:rsidRPr="001A260E">
        <w:rPr>
          <w:szCs w:val="24"/>
          <w:lang w:val="hr-HR"/>
        </w:rPr>
        <w:t>FINANCIJSKE AGENCIJE, Regionalni centar Spl</w:t>
      </w:r>
      <w:r w:rsidR="00153B87">
        <w:rPr>
          <w:szCs w:val="24"/>
          <w:lang w:val="hr-HR"/>
        </w:rPr>
        <w:t>it, Podružnica Split, Mažuranićevo šetalište 24b</w:t>
      </w:r>
      <w:r w:rsidR="00153B87">
        <w:rPr>
          <w:lang w:val="hr-HR"/>
        </w:rPr>
        <w:t>, OIB: 85821130368, za provedbu skraćenog stečajnog postupka nad dužnikom RADIČEVAC</w:t>
      </w:r>
      <w:r w:rsidR="001A5840">
        <w:rPr>
          <w:lang w:val="hr-HR"/>
        </w:rPr>
        <w:t>,</w:t>
      </w:r>
      <w:r w:rsidR="00153B87">
        <w:rPr>
          <w:lang w:val="hr-HR"/>
        </w:rPr>
        <w:t xml:space="preserve"> d.o.o. Runović, OIB: 98793440994, dana</w:t>
      </w:r>
      <w:r w:rsidR="00557DB6">
        <w:rPr>
          <w:lang w:val="hr-HR"/>
        </w:rPr>
        <w:t xml:space="preserve"> 3. veljače 2017</w:t>
      </w:r>
      <w:r w:rsidR="00153B87">
        <w:rPr>
          <w:lang w:val="hr-HR"/>
        </w:rPr>
        <w:t>. godine</w:t>
      </w:r>
    </w:p>
    <w:p w:rsidRDefault="00083BAB" w:rsidP="00D4027A" w:rsidR="00083BAB">
      <w:pPr>
        <w:rPr>
          <w:lang w:val="hr-HR"/>
        </w:rPr>
      </w:pPr>
    </w:p>
    <w:p w:rsidRDefault="00557DB6" w:rsidP="00D4027A" w:rsidR="00557DB6" w:rsidRPr="00FA2E5A">
      <w:pPr>
        <w:rPr>
          <w:lang w:val="hr-HR"/>
        </w:rPr>
      </w:pPr>
    </w:p>
    <w:p w:rsidRDefault="00E14AE2" w:rsidP="00D4027A" w:rsidR="00D4027A" w:rsidRPr="00FA2E5A">
      <w:pPr>
        <w:jc w:val="center"/>
        <w:rPr>
          <w:lang w:val="hr-HR"/>
        </w:rPr>
      </w:pPr>
      <w:r w:rsidRPr="00FA2E5A">
        <w:rPr>
          <w:lang w:val="hr-HR"/>
        </w:rPr>
        <w:t xml:space="preserve">r i j e š i o   </w:t>
      </w:r>
      <w:r w:rsidR="00D4027A" w:rsidRPr="00FA2E5A">
        <w:rPr>
          <w:lang w:val="hr-HR"/>
        </w:rPr>
        <w:t xml:space="preserve">j e                                               </w:t>
      </w:r>
    </w:p>
    <w:p w:rsidRDefault="00642955" w:rsidP="00876209" w:rsidR="00642955" w:rsidRPr="00FA2E5A">
      <w:pPr>
        <w:pStyle w:val="Naslov3"/>
        <w:ind w:left="705"/>
        <w:rPr>
          <w:b w:val="false"/>
          <w:szCs w:val="24"/>
        </w:rPr>
      </w:pPr>
    </w:p>
    <w:p w:rsidRDefault="00634348" w:rsidP="00E14AE2" w:rsidR="00634348" w:rsidRPr="00FA2E5A">
      <w:pPr>
        <w:ind w:left="708"/>
        <w:jc w:val="both"/>
        <w:rPr>
          <w:lang w:val="hr-HR"/>
        </w:rPr>
      </w:pPr>
      <w:r w:rsidRPr="00FA2E5A">
        <w:rPr>
          <w:lang w:val="hr-HR"/>
        </w:rPr>
        <w:t>O</w:t>
      </w:r>
      <w:r w:rsidR="00FA2E5A" w:rsidRPr="00FA2E5A">
        <w:rPr>
          <w:lang w:val="hr-HR"/>
        </w:rPr>
        <w:t>bustavlja se skraćeni stečajni postupak nad dužnikom</w:t>
      </w:r>
      <w:r w:rsidRPr="00FA2E5A">
        <w:rPr>
          <w:lang w:val="hr-HR"/>
        </w:rPr>
        <w:t xml:space="preserve"> </w:t>
      </w:r>
      <w:r w:rsidR="00153B87">
        <w:rPr>
          <w:lang w:val="hr-HR"/>
        </w:rPr>
        <w:t>RADIČEVAC</w:t>
      </w:r>
      <w:r w:rsidR="001A5840">
        <w:rPr>
          <w:lang w:val="hr-HR"/>
        </w:rPr>
        <w:t>,</w:t>
      </w:r>
      <w:r w:rsidR="00153B87">
        <w:rPr>
          <w:lang w:val="hr-HR"/>
        </w:rPr>
        <w:t xml:space="preserve"> d</w:t>
      </w:r>
      <w:r w:rsidR="00557DB6">
        <w:rPr>
          <w:lang w:val="hr-HR"/>
        </w:rPr>
        <w:t>.o.o. Runović, OIB: 98793440994</w:t>
      </w:r>
      <w:r w:rsidRPr="00FA2E5A">
        <w:rPr>
          <w:lang w:val="hr-HR"/>
        </w:rPr>
        <w:t>.</w:t>
      </w:r>
    </w:p>
    <w:p w:rsidRDefault="00634348" w:rsidP="00E14AE2" w:rsidR="00634348" w:rsidRPr="00FA2E5A">
      <w:pPr>
        <w:ind w:left="708"/>
        <w:jc w:val="both"/>
        <w:rPr>
          <w:lang w:val="hr-HR"/>
        </w:rPr>
      </w:pPr>
    </w:p>
    <w:p w:rsidRDefault="007A51CD" w:rsidP="00E14AE2" w:rsidR="007A51CD" w:rsidRPr="00FA2E5A">
      <w:pPr>
        <w:rPr>
          <w:lang w:val="hr-HR"/>
        </w:rPr>
      </w:pPr>
    </w:p>
    <w:p w:rsidRDefault="006C0489" w:rsidP="00E14AE2" w:rsidR="00E14AE2" w:rsidRPr="00FA2E5A">
      <w:pPr>
        <w:jc w:val="center"/>
        <w:rPr>
          <w:lang w:val="hr-HR"/>
        </w:rPr>
      </w:pPr>
      <w:r w:rsidRPr="00FA2E5A">
        <w:rPr>
          <w:lang w:val="hr-HR"/>
        </w:rPr>
        <w:t>Obrazloženje</w:t>
      </w:r>
    </w:p>
    <w:p w:rsidRDefault="00E14AE2" w:rsidP="00E14AE2" w:rsidR="00E14AE2" w:rsidRPr="00FA2E5A">
      <w:pPr>
        <w:rPr>
          <w:lang w:val="hr-HR"/>
        </w:rPr>
      </w:pPr>
    </w:p>
    <w:p w:rsidRDefault="00153B87" w:rsidP="00153B87" w:rsidR="00153B87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557DB6">
        <w:rPr>
          <w:lang w:val="hr-HR"/>
        </w:rPr>
        <w:t>30.10</w:t>
      </w:r>
      <w:r>
        <w:rPr>
          <w:lang w:val="hr-HR"/>
        </w:rPr>
        <w:t>.2015. god.</w:t>
      </w:r>
      <w:r w:rsidR="001A5840">
        <w:rPr>
          <w:lang w:val="hr-HR"/>
        </w:rPr>
        <w:t>, na temelju odredbe čl. 444. st. 1. Stečajnog zakona (Narodne novine broj 71/15, dalje SZ),</w:t>
      </w:r>
      <w:r>
        <w:rPr>
          <w:lang w:val="hr-HR"/>
        </w:rPr>
        <w:t xml:space="preserve"> zahtjev za provedbu skraćenog stečajnog postupka nad dužnikom RADIČEVAC</w:t>
      </w:r>
      <w:r w:rsidR="001A5840">
        <w:rPr>
          <w:lang w:val="hr-HR"/>
        </w:rPr>
        <w:t>,</w:t>
      </w:r>
      <w:r>
        <w:rPr>
          <w:lang w:val="hr-HR"/>
        </w:rPr>
        <w:t xml:space="preserve"> d</w:t>
      </w:r>
      <w:r w:rsidR="00557DB6">
        <w:rPr>
          <w:lang w:val="hr-HR"/>
        </w:rPr>
        <w:t>.o.o. Runović</w:t>
      </w:r>
      <w:r>
        <w:rPr>
          <w:lang w:val="hr-HR"/>
        </w:rPr>
        <w:t>.</w:t>
      </w:r>
    </w:p>
    <w:p w:rsidRDefault="00153B87" w:rsidP="00153B87" w:rsidR="00153B87">
      <w:pPr>
        <w:ind w:firstLine="708"/>
        <w:jc w:val="both"/>
        <w:rPr>
          <w:lang w:val="hr-HR"/>
        </w:rPr>
      </w:pPr>
    </w:p>
    <w:p w:rsidRDefault="00153B87" w:rsidP="00153B87" w:rsidR="00153B87">
      <w:pPr>
        <w:ind w:firstLine="708"/>
        <w:jc w:val="both"/>
        <w:rPr>
          <w:lang w:val="hr-HR"/>
        </w:rPr>
      </w:pPr>
      <w:r>
        <w:rPr>
          <w:lang w:val="hr-HR"/>
        </w:rPr>
        <w:t>U podnesenom zahtjevu</w:t>
      </w:r>
      <w:r w:rsidR="00557DB6">
        <w:rPr>
          <w:lang w:val="hr-HR"/>
        </w:rPr>
        <w:t xml:space="preserve"> je navedeno </w:t>
      </w:r>
      <w:r>
        <w:rPr>
          <w:lang w:val="hr-HR"/>
        </w:rPr>
        <w:t xml:space="preserve">da dužnik na dan 1. rujna 2015. godine, u Očevidniku redoslijeda osnova za plaćanje, ima evidentirane neizvršene osnove za plaćanje u neprekinutom razdoblju od </w:t>
      </w:r>
      <w:r w:rsidRPr="00EB499D">
        <w:rPr>
          <w:lang w:val="hr-HR"/>
        </w:rPr>
        <w:t>1286</w:t>
      </w:r>
      <w:r w:rsidR="00557DB6">
        <w:rPr>
          <w:lang w:val="hr-HR"/>
        </w:rPr>
        <w:t xml:space="preserve"> dana</w:t>
      </w:r>
      <w:r>
        <w:rPr>
          <w:lang w:val="hr-HR"/>
        </w:rPr>
        <w:t xml:space="preserve"> u ukupnom iznosu od 214.686,45 kn, kao i da prema podacima koji su dostavljeni od Hrvatskog </w:t>
      </w:r>
      <w:r w:rsidR="00557DB6">
        <w:rPr>
          <w:lang w:val="hr-HR"/>
        </w:rPr>
        <w:t>zavoda za mirovinsko osiguranje</w:t>
      </w:r>
      <w:r>
        <w:rPr>
          <w:lang w:val="hr-HR"/>
        </w:rPr>
        <w:t xml:space="preserve"> dužnik nema zaposlenih.</w:t>
      </w:r>
    </w:p>
    <w:p w:rsidRDefault="00634348" w:rsidP="00E14AE2" w:rsidR="00634348" w:rsidRPr="00FA2E5A">
      <w:pPr>
        <w:ind w:firstLine="708"/>
        <w:jc w:val="both"/>
        <w:rPr>
          <w:lang w:val="hr-HR"/>
        </w:rPr>
      </w:pPr>
    </w:p>
    <w:p w:rsidRDefault="00557DB6" w:rsidP="00557DB6" w:rsidR="00557DB6" w:rsidRPr="00874DE6">
      <w:pPr>
        <w:ind w:firstLine="708"/>
        <w:jc w:val="both"/>
        <w:rPr>
          <w:lang w:val="hr-HR"/>
        </w:rPr>
      </w:pPr>
      <w:r w:rsidRPr="00874DE6">
        <w:rPr>
          <w:lang w:val="hr-HR"/>
        </w:rPr>
        <w:t>Budući da su prema podacima iz podnesenog zahtjeva</w:t>
      </w:r>
      <w:r>
        <w:rPr>
          <w:lang w:val="hr-HR"/>
        </w:rPr>
        <w:t>, kao i podacima iz sudskog registra za dužnika,</w:t>
      </w:r>
      <w:r w:rsidRPr="00874DE6">
        <w:rPr>
          <w:lang w:val="hr-HR"/>
        </w:rPr>
        <w:t xml:space="preserve"> bile ispunjene pretpostavke</w:t>
      </w:r>
      <w:r>
        <w:rPr>
          <w:lang w:val="hr-HR"/>
        </w:rPr>
        <w:t xml:space="preserve"> za provedbu skraćenog stečajnog postupka u smislu odredbi</w:t>
      </w:r>
      <w:r w:rsidRPr="00874DE6">
        <w:rPr>
          <w:lang w:val="hr-HR"/>
        </w:rPr>
        <w:t xml:space="preserve"> čl. 428. SZ-a, ovaj sud je </w:t>
      </w:r>
      <w:r>
        <w:rPr>
          <w:lang w:val="hr-HR"/>
        </w:rPr>
        <w:t>temeljem odredbi čl. 430</w:t>
      </w:r>
      <w:r w:rsidRPr="00874DE6">
        <w:rPr>
          <w:lang w:val="hr-HR"/>
        </w:rPr>
        <w:t>.</w:t>
      </w:r>
      <w:r>
        <w:rPr>
          <w:lang w:val="hr-HR"/>
        </w:rPr>
        <w:t xml:space="preserve"> SZ-a, </w:t>
      </w:r>
      <w:r w:rsidRPr="00874DE6">
        <w:rPr>
          <w:lang w:val="hr-HR"/>
        </w:rPr>
        <w:t>na mrežnoj stranici e-Oglasna ploča sudova</w:t>
      </w:r>
      <w:r>
        <w:rPr>
          <w:lang w:val="hr-HR"/>
        </w:rPr>
        <w:t>,</w:t>
      </w:r>
      <w:r w:rsidRPr="00874DE6">
        <w:rPr>
          <w:lang w:val="hr-HR"/>
        </w:rPr>
        <w:t xml:space="preserve"> </w:t>
      </w:r>
      <w:r>
        <w:rPr>
          <w:lang w:val="hr-HR"/>
        </w:rPr>
        <w:t>1. veljače</w:t>
      </w:r>
      <w:r w:rsidRPr="00874DE6">
        <w:rPr>
          <w:lang w:val="hr-HR"/>
        </w:rPr>
        <w:t xml:space="preserve"> 2016. godine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557DB6" w:rsidP="00557DB6" w:rsidR="00557DB6" w:rsidRPr="00874DE6">
      <w:pPr>
        <w:ind w:firstLine="708"/>
        <w:jc w:val="both"/>
        <w:rPr>
          <w:lang w:val="hr-HR"/>
        </w:rPr>
      </w:pPr>
    </w:p>
    <w:p w:rsidRDefault="00557DB6" w:rsidP="00557DB6" w:rsidR="00557DB6" w:rsidRPr="00874DE6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Predlagatelj</w:t>
      </w:r>
      <w:r w:rsidRPr="00874DE6">
        <w:rPr>
          <w:lang w:val="hr-HR"/>
        </w:rPr>
        <w:t xml:space="preserve"> Republika Hrvatska, Ministarstvo financija je </w:t>
      </w:r>
      <w:r>
        <w:rPr>
          <w:lang w:val="hr-HR"/>
        </w:rPr>
        <w:t xml:space="preserve">pravovremeno, </w:t>
      </w:r>
      <w:r w:rsidRPr="00874DE6">
        <w:rPr>
          <w:lang w:val="hr-HR"/>
        </w:rPr>
        <w:t xml:space="preserve">dana </w:t>
      </w:r>
      <w:r>
        <w:rPr>
          <w:lang w:val="hr-HR"/>
        </w:rPr>
        <w:t>11</w:t>
      </w:r>
      <w:r w:rsidRPr="00874DE6">
        <w:rPr>
          <w:lang w:val="hr-HR"/>
        </w:rPr>
        <w:t xml:space="preserve">. </w:t>
      </w:r>
      <w:r>
        <w:rPr>
          <w:lang w:val="hr-HR"/>
        </w:rPr>
        <w:t xml:space="preserve">ožujka </w:t>
      </w:r>
      <w:r w:rsidRPr="00874DE6">
        <w:rPr>
          <w:lang w:val="hr-HR"/>
        </w:rPr>
        <w:t xml:space="preserve">2016. godine podnio </w:t>
      </w:r>
      <w:r>
        <w:rPr>
          <w:lang w:val="hr-HR"/>
        </w:rPr>
        <w:t xml:space="preserve">ovom sudu </w:t>
      </w:r>
      <w:r w:rsidRPr="00874DE6">
        <w:rPr>
          <w:lang w:val="hr-HR"/>
        </w:rPr>
        <w:t>prijedlog za otvaranje stečajnog postupka nad dužnikom</w:t>
      </w:r>
      <w:r>
        <w:rPr>
          <w:lang w:val="hr-HR"/>
        </w:rPr>
        <w:t xml:space="preserve">. U tom prijedlogu, predlagatelj je naveo </w:t>
      </w:r>
      <w:r w:rsidRPr="00874DE6">
        <w:rPr>
          <w:lang w:val="hr-HR"/>
        </w:rPr>
        <w:t xml:space="preserve">da prema dužniku ima dospjelih, a nepodmirenih </w:t>
      </w:r>
      <w:r>
        <w:rPr>
          <w:lang w:val="hr-HR"/>
        </w:rPr>
        <w:t>tražbina</w:t>
      </w:r>
      <w:r w:rsidRPr="00874DE6">
        <w:rPr>
          <w:lang w:val="hr-HR"/>
        </w:rPr>
        <w:t xml:space="preserve"> u ukupnom iznosu od </w:t>
      </w:r>
      <w:r>
        <w:rPr>
          <w:lang w:val="hr-HR"/>
        </w:rPr>
        <w:t xml:space="preserve">165.471,37 kn, čije postojanje proizlazi iz podataka Porezne uprave o stanju računa dužnika kao poreznog obveznika na </w:t>
      </w:r>
      <w:r w:rsidRPr="00874DE6">
        <w:rPr>
          <w:lang w:val="hr-HR"/>
        </w:rPr>
        <w:t xml:space="preserve">dan </w:t>
      </w:r>
      <w:r>
        <w:rPr>
          <w:lang w:val="hr-HR"/>
        </w:rPr>
        <w:t>4. ožujka</w:t>
      </w:r>
      <w:r w:rsidRPr="00874DE6">
        <w:rPr>
          <w:lang w:val="hr-HR"/>
        </w:rPr>
        <w:t xml:space="preserve"> 2016. god.</w:t>
      </w:r>
      <w:r>
        <w:rPr>
          <w:lang w:val="hr-HR"/>
        </w:rPr>
        <w:t xml:space="preserve">, kao i </w:t>
      </w:r>
      <w:r w:rsidRPr="00874DE6">
        <w:rPr>
          <w:lang w:val="hr-HR"/>
        </w:rPr>
        <w:t xml:space="preserve">da dužnik raspolaže imovinom koja je dostatna za namirenje troškova kako prethodnog, tako i otvorenog stečajnog postupka, a što </w:t>
      </w:r>
      <w:r>
        <w:rPr>
          <w:lang w:val="hr-HR"/>
        </w:rPr>
        <w:t xml:space="preserve">da </w:t>
      </w:r>
      <w:r w:rsidRPr="00874DE6">
        <w:rPr>
          <w:lang w:val="hr-HR"/>
        </w:rPr>
        <w:t xml:space="preserve">je razvidno iz </w:t>
      </w:r>
      <w:r>
        <w:rPr>
          <w:lang w:val="hr-HR"/>
        </w:rPr>
        <w:t>godišnjih financijskih izvješća dužnika za 2011</w:t>
      </w:r>
      <w:r w:rsidRPr="00874DE6">
        <w:rPr>
          <w:lang w:val="hr-HR"/>
        </w:rPr>
        <w:t>. god.</w:t>
      </w:r>
      <w:r>
        <w:rPr>
          <w:lang w:val="hr-HR"/>
        </w:rPr>
        <w:t xml:space="preserve"> te podataka Porezne uprave o njegovoj imovini. Sukladno tome, predlagatelj – vjerovnik Republika Hrvatska je predložio sudu obustaviti skraćeni stečajni postupak i donijeti rješenje o pokretanju prethodnog postupka odnosno rješenje o otvaranju stečajnog postupka.</w:t>
      </w:r>
    </w:p>
    <w:p w:rsidRDefault="00557DB6" w:rsidP="00557DB6" w:rsidR="00557DB6" w:rsidRPr="00874DE6">
      <w:pPr>
        <w:ind w:firstLine="708"/>
        <w:jc w:val="both"/>
        <w:rPr>
          <w:lang w:val="hr-HR"/>
        </w:rPr>
      </w:pPr>
    </w:p>
    <w:p w:rsidRDefault="00557DB6" w:rsidP="00557DB6" w:rsidR="00557DB6">
      <w:pPr>
        <w:ind w:firstLine="708"/>
        <w:jc w:val="both"/>
        <w:rPr>
          <w:lang w:val="hr-HR"/>
        </w:rPr>
      </w:pPr>
      <w:r>
        <w:rPr>
          <w:lang w:val="hr-HR"/>
        </w:rPr>
        <w:t>Odredbama čl. 431. st. 1. i 2.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slučaju, sud će po službenoj dužnosti donijeti rješenje o otvaranju i zaključenju skraćenog stečajnog postupka, a odredbe članaka 132. i 133. te članaka 286. – 292. SZ-a će se primijeniti na odgovarajući način.</w:t>
      </w:r>
    </w:p>
    <w:p w:rsidRDefault="00557DB6" w:rsidP="00557DB6" w:rsidR="00557DB6" w:rsidRPr="00874DE6">
      <w:pPr>
        <w:ind w:firstLine="708"/>
        <w:jc w:val="both"/>
        <w:rPr>
          <w:lang w:val="hr-HR"/>
        </w:rPr>
      </w:pPr>
    </w:p>
    <w:p w:rsidRDefault="00557DB6" w:rsidP="00557DB6" w:rsidR="00557DB6" w:rsidRPr="008B415B">
      <w:pPr>
        <w:ind w:firstLine="708"/>
        <w:jc w:val="both"/>
        <w:rPr>
          <w:lang w:val="hr-HR"/>
        </w:rPr>
      </w:pPr>
      <w:r w:rsidRPr="008B415B">
        <w:rPr>
          <w:lang w:val="hr-HR"/>
        </w:rPr>
        <w:t>Budući da je predlagatelj – vjerovnik Republika Hrvatska</w:t>
      </w:r>
      <w:r>
        <w:rPr>
          <w:lang w:val="hr-HR"/>
        </w:rPr>
        <w:t>, unutar roka od 45 dana,</w:t>
      </w:r>
      <w:r w:rsidRPr="008B415B">
        <w:rPr>
          <w:lang w:val="hr-HR"/>
        </w:rPr>
        <w:t xml:space="preserve"> podnio prijedlog za otvaranje stečajnog postupka nad dužnikom, a isti je sukladno odredbama čl. 114. st. 3. SZ-a oslobođen </w:t>
      </w:r>
      <w:r>
        <w:rPr>
          <w:lang w:val="hr-HR"/>
        </w:rPr>
        <w:t xml:space="preserve">od </w:t>
      </w:r>
      <w:r w:rsidRPr="008B415B">
        <w:rPr>
          <w:lang w:val="hr-HR"/>
        </w:rPr>
        <w:t>plaćanja predujma za namirenje troškova stečajnog postupka, to samim time u konkretnom slučaju nisu ispunjene pretpostavke za donošenje rješenja o otvaranju i zaključenju skraćenog stečajnog postupka nad dužnikom u smislu odredbi čl. 431. SZ-a. Radi navedenog, ovaj skraćeni stečajni postupak je valjalo obustaviti pa je stoga sud, temeljem odredbi čl. 433. SZ-a, i odlučio kao u izreci ovog rješenja.</w:t>
      </w:r>
    </w:p>
    <w:p w:rsidRDefault="00557DB6" w:rsidP="00557DB6" w:rsidR="00557DB6" w:rsidRPr="008B415B">
      <w:pPr>
        <w:ind w:firstLine="708"/>
        <w:jc w:val="both"/>
        <w:rPr>
          <w:lang w:val="hr-HR"/>
        </w:rPr>
      </w:pPr>
    </w:p>
    <w:p w:rsidRDefault="00557DB6" w:rsidP="00557DB6" w:rsidR="00557DB6" w:rsidRPr="008B415B">
      <w:pPr>
        <w:ind w:firstLine="708"/>
        <w:jc w:val="both"/>
        <w:rPr>
          <w:lang w:val="hr-HR"/>
        </w:rPr>
      </w:pPr>
      <w:r w:rsidRPr="008B415B">
        <w:rPr>
          <w:lang w:val="hr-HR"/>
        </w:rPr>
        <w:t>O daljnjem tijeku ovog postupka, odnosno donošenju rješenja o pokretanju prethodnog postupka ili donošenju rješenja o otvaranju stečajnog postupka (sukladno odredbama 115. ili 116. SZ-a), sud će odlučiti posebnim rješenjem.</w:t>
      </w:r>
    </w:p>
    <w:p w:rsidRDefault="00557DB6" w:rsidP="00557DB6" w:rsidR="00557DB6" w:rsidRPr="00874DE6">
      <w:pPr>
        <w:jc w:val="both"/>
        <w:rPr>
          <w:lang w:val="hr-HR"/>
        </w:rPr>
      </w:pPr>
    </w:p>
    <w:p w:rsidRDefault="00557DB6" w:rsidP="00557DB6" w:rsidR="00557DB6" w:rsidRPr="00874DE6">
      <w:pPr>
        <w:jc w:val="center"/>
        <w:rPr>
          <w:lang w:val="hr-HR"/>
        </w:rPr>
      </w:pPr>
      <w:r w:rsidRPr="00874DE6">
        <w:rPr>
          <w:lang w:val="hr-HR"/>
        </w:rPr>
        <w:t>U Splitu,</w:t>
      </w:r>
      <w:r>
        <w:rPr>
          <w:lang w:val="hr-HR"/>
        </w:rPr>
        <w:t xml:space="preserve"> 3. veljače</w:t>
      </w:r>
      <w:r w:rsidRPr="00874DE6">
        <w:rPr>
          <w:lang w:val="hr-HR"/>
        </w:rPr>
        <w:t xml:space="preserve"> 201</w:t>
      </w:r>
      <w:r>
        <w:rPr>
          <w:lang w:val="hr-HR"/>
        </w:rPr>
        <w:t>7</w:t>
      </w:r>
      <w:r w:rsidRPr="00874DE6">
        <w:rPr>
          <w:lang w:val="hr-HR"/>
        </w:rPr>
        <w:t>. godine.</w:t>
      </w:r>
    </w:p>
    <w:p w:rsidRDefault="00557DB6" w:rsidP="00557DB6" w:rsidR="00557DB6" w:rsidRPr="008B415B">
      <w:pPr>
        <w:jc w:val="both"/>
        <w:rPr>
          <w:sz w:val="16"/>
          <w:szCs w:val="16"/>
          <w:lang w:val="hr-HR"/>
        </w:rPr>
      </w:pPr>
      <w:r w:rsidRPr="00874DE6">
        <w:rPr>
          <w:lang w:val="hr-HR"/>
        </w:rPr>
        <w:t xml:space="preserve"> </w:t>
      </w:r>
    </w:p>
    <w:p w:rsidRDefault="00557DB6" w:rsidP="00557DB6" w:rsidR="00557DB6" w:rsidRPr="00874DE6">
      <w:pPr>
        <w:ind w:firstLine="708" w:left="7080"/>
      </w:pPr>
      <w:r w:rsidRPr="00874DE6">
        <w:t xml:space="preserve">S U D A C </w:t>
      </w:r>
    </w:p>
    <w:p w:rsidRDefault="00557DB6" w:rsidP="00557DB6" w:rsidR="00557DB6" w:rsidRPr="00874DE6">
      <w:pPr>
        <w:ind w:firstLine="708" w:left="6372"/>
        <w:rPr>
          <w:sz w:val="28"/>
          <w:szCs w:val="28"/>
        </w:rPr>
      </w:pPr>
    </w:p>
    <w:p w:rsidRDefault="00557DB6" w:rsidP="00557DB6" w:rsidR="00557DB6" w:rsidRPr="00874DE6">
      <w:pPr>
        <w:ind w:firstLine="708" w:left="7080"/>
      </w:pPr>
      <w:r w:rsidRPr="00874DE6">
        <w:t>Paško Bačić</w:t>
      </w:r>
    </w:p>
    <w:p w:rsidRDefault="00557DB6" w:rsidP="00557DB6" w:rsidR="00557DB6" w:rsidRPr="00874DE6"/>
    <w:p w:rsidRDefault="00557DB6" w:rsidP="00557DB6" w:rsidR="00557DB6" w:rsidRPr="00874DE6"/>
    <w:p w:rsidRDefault="00557DB6" w:rsidP="00557DB6" w:rsidR="00557DB6" w:rsidRPr="00874DE6">
      <w:pPr>
        <w:jc w:val="both"/>
        <w:rPr>
          <w:lang w:val="hr-HR"/>
        </w:rPr>
      </w:pPr>
      <w:r w:rsidRPr="00874DE6">
        <w:rPr>
          <w:lang w:val="hr-HR"/>
        </w:rPr>
        <w:t xml:space="preserve">POUKA O PRAVNOM LIJEKU: </w:t>
      </w:r>
    </w:p>
    <w:p w:rsidRDefault="00557DB6" w:rsidP="00557DB6" w:rsidR="00557DB6" w:rsidRPr="00874DE6">
      <w:pPr>
        <w:jc w:val="both"/>
        <w:rPr>
          <w:lang w:val="hr-HR"/>
        </w:rPr>
      </w:pPr>
      <w:r w:rsidRPr="00874DE6">
        <w:rPr>
          <w:lang w:val="hr-HR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</w:t>
      </w:r>
    </w:p>
    <w:p w:rsidRDefault="00557DB6" w:rsidP="00557DB6" w:rsidR="00557DB6">
      <w:pPr>
        <w:jc w:val="both"/>
        <w:rPr>
          <w:lang w:val="hr-HR"/>
        </w:rPr>
      </w:pPr>
    </w:p>
    <w:p w:rsidRDefault="00557DB6" w:rsidP="00557DB6" w:rsidR="00557DB6">
      <w:pPr>
        <w:jc w:val="both"/>
        <w:rPr>
          <w:lang w:val="hr-HR"/>
        </w:rPr>
      </w:pPr>
    </w:p>
    <w:p w:rsidRDefault="00557DB6" w:rsidP="00557DB6" w:rsidR="00557DB6" w:rsidRPr="00874DE6">
      <w:pPr>
        <w:jc w:val="both"/>
        <w:rPr>
          <w:lang w:val="hr-HR"/>
        </w:rPr>
      </w:pPr>
    </w:p>
    <w:p w:rsidRDefault="00557DB6" w:rsidP="00557DB6" w:rsidR="00557DB6" w:rsidRPr="00874DE6">
      <w:pPr>
        <w:jc w:val="both"/>
        <w:rPr>
          <w:lang w:val="hr-HR"/>
        </w:rPr>
      </w:pPr>
      <w:r w:rsidRPr="00874DE6">
        <w:rPr>
          <w:lang w:val="hr-HR"/>
        </w:rPr>
        <w:t>DNA:</w:t>
      </w:r>
    </w:p>
    <w:p w:rsidRDefault="00557DB6" w:rsidP="00557DB6" w:rsidR="00557DB6">
      <w:pPr>
        <w:jc w:val="both"/>
        <w:rPr>
          <w:lang w:val="hr-HR"/>
        </w:rPr>
      </w:pPr>
      <w:r w:rsidRPr="00874DE6">
        <w:rPr>
          <w:lang w:val="hr-HR"/>
        </w:rPr>
        <w:t>-  podnositelju zahtjeva – Financijskoj agenciji, RC Split</w:t>
      </w:r>
    </w:p>
    <w:p w:rsidRDefault="00557DB6" w:rsidP="00557DB6" w:rsidR="00557DB6" w:rsidRPr="00874DE6">
      <w:pPr>
        <w:jc w:val="both"/>
        <w:rPr>
          <w:lang w:val="hr-HR"/>
        </w:rPr>
      </w:pPr>
      <w:r>
        <w:rPr>
          <w:lang w:val="hr-HR"/>
        </w:rPr>
        <w:t>-  predlagatelju - vjerovniku Republika Hrvatska, po ŽDO Split</w:t>
      </w:r>
    </w:p>
    <w:p w:rsidRDefault="00557DB6" w:rsidP="00557DB6" w:rsidR="00557DB6" w:rsidRPr="00874DE6">
      <w:pPr>
        <w:jc w:val="both"/>
        <w:rPr>
          <w:lang w:val="hr-HR"/>
        </w:rPr>
      </w:pPr>
      <w:r w:rsidRPr="00874DE6">
        <w:rPr>
          <w:lang w:val="hr-HR"/>
        </w:rPr>
        <w:t>-  dužniku</w:t>
      </w:r>
    </w:p>
    <w:p w:rsidRDefault="00557DB6" w:rsidP="00557DB6" w:rsidR="00557DB6">
      <w:pPr>
        <w:jc w:val="both"/>
        <w:rPr>
          <w:lang w:val="hr-HR"/>
        </w:rPr>
      </w:pPr>
      <w:r w:rsidRPr="00874DE6">
        <w:rPr>
          <w:lang w:val="hr-HR"/>
        </w:rPr>
        <w:t xml:space="preserve">-  e-Oglasna ploča suda </w:t>
      </w:r>
    </w:p>
    <w:p w:rsidRDefault="00557DB6" w:rsidP="00557DB6" w:rsidR="00557DB6" w:rsidRPr="00874DE6">
      <w:pPr>
        <w:jc w:val="both"/>
        <w:rPr>
          <w:lang w:val="hr-HR"/>
        </w:rPr>
      </w:pPr>
      <w:r w:rsidRPr="00874DE6">
        <w:rPr>
          <w:lang w:val="hr-HR"/>
        </w:rPr>
        <w:t>-  u spis</w:t>
      </w:r>
    </w:p>
    <w:p w:rsidRDefault="00557DB6" w:rsidP="00557DB6" w:rsidR="00557DB6" w:rsidRPr="00874DE6">
      <w:pPr>
        <w:jc w:val="both"/>
        <w:rPr>
          <w:lang w:val="hr-HR"/>
        </w:rPr>
      </w:pPr>
    </w:p>
    <w:p w:rsidRDefault="00E14AE2" w:rsidP="00403F01" w:rsidR="00E14AE2" w:rsidRPr="00FA2E5A">
      <w:pPr>
        <w:jc w:val="both"/>
        <w:rPr>
          <w:lang w:val="hr-HR"/>
        </w:rPr>
      </w:pPr>
    </w:p>
    <w:sectPr w:rsidSect="00394522" w:rsidR="00E14AE2" w:rsidRPr="00FA2E5A">
      <w:headerReference w:type="default" r:id="rId11"/>
      <w:pgSz w:h="16838" w:w="11906"/>
      <w:pgMar w:gutter="0" w:footer="708" w:header="708" w:left="1417" w:bottom="1701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18655F" w:rsidRPr="0018655F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153B87">
      <w:t>1689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142725A"/>
    <w:multiLevelType w:val="hybridMultilevel"/>
    <w:tmpl w:val="5C188906"/>
    <w:lvl w:tplc="203E7566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53C14"/>
    <w:rsid w:val="00062AEB"/>
    <w:rsid w:val="00063C3A"/>
    <w:rsid w:val="000666DB"/>
    <w:rsid w:val="00083BAB"/>
    <w:rsid w:val="00094B4F"/>
    <w:rsid w:val="00110325"/>
    <w:rsid w:val="00133015"/>
    <w:rsid w:val="00153B87"/>
    <w:rsid w:val="00160774"/>
    <w:rsid w:val="001761EE"/>
    <w:rsid w:val="0018655F"/>
    <w:rsid w:val="00193F49"/>
    <w:rsid w:val="001A5840"/>
    <w:rsid w:val="001E0DA6"/>
    <w:rsid w:val="001E4E14"/>
    <w:rsid w:val="001F5654"/>
    <w:rsid w:val="00200E29"/>
    <w:rsid w:val="00217DD3"/>
    <w:rsid w:val="00243C58"/>
    <w:rsid w:val="002702A4"/>
    <w:rsid w:val="002C4512"/>
    <w:rsid w:val="002D048F"/>
    <w:rsid w:val="00306EDC"/>
    <w:rsid w:val="003148C7"/>
    <w:rsid w:val="003734BE"/>
    <w:rsid w:val="00382327"/>
    <w:rsid w:val="003855E7"/>
    <w:rsid w:val="003929B4"/>
    <w:rsid w:val="00394522"/>
    <w:rsid w:val="00403F01"/>
    <w:rsid w:val="004119FF"/>
    <w:rsid w:val="004171BE"/>
    <w:rsid w:val="004561FD"/>
    <w:rsid w:val="00473132"/>
    <w:rsid w:val="004777B1"/>
    <w:rsid w:val="004866B9"/>
    <w:rsid w:val="0049066C"/>
    <w:rsid w:val="00496762"/>
    <w:rsid w:val="004A6CA0"/>
    <w:rsid w:val="004D23AF"/>
    <w:rsid w:val="00520266"/>
    <w:rsid w:val="00520582"/>
    <w:rsid w:val="00557DB6"/>
    <w:rsid w:val="005F6946"/>
    <w:rsid w:val="00604CF4"/>
    <w:rsid w:val="00625161"/>
    <w:rsid w:val="00634348"/>
    <w:rsid w:val="00641FD6"/>
    <w:rsid w:val="00642955"/>
    <w:rsid w:val="00664952"/>
    <w:rsid w:val="0066735D"/>
    <w:rsid w:val="006767AE"/>
    <w:rsid w:val="006C0489"/>
    <w:rsid w:val="006E3551"/>
    <w:rsid w:val="00736EF6"/>
    <w:rsid w:val="00743750"/>
    <w:rsid w:val="007725FF"/>
    <w:rsid w:val="007A51CD"/>
    <w:rsid w:val="007A74B6"/>
    <w:rsid w:val="00832F97"/>
    <w:rsid w:val="00870E42"/>
    <w:rsid w:val="00876209"/>
    <w:rsid w:val="00890AEB"/>
    <w:rsid w:val="008920E2"/>
    <w:rsid w:val="008967A5"/>
    <w:rsid w:val="008A51EE"/>
    <w:rsid w:val="008B1413"/>
    <w:rsid w:val="008D3A45"/>
    <w:rsid w:val="008F708F"/>
    <w:rsid w:val="009374AD"/>
    <w:rsid w:val="00984E8A"/>
    <w:rsid w:val="009966BF"/>
    <w:rsid w:val="009A1D8E"/>
    <w:rsid w:val="009D4542"/>
    <w:rsid w:val="009D46D2"/>
    <w:rsid w:val="009E0595"/>
    <w:rsid w:val="009E38AA"/>
    <w:rsid w:val="00A31ADC"/>
    <w:rsid w:val="00A653D9"/>
    <w:rsid w:val="00A83CF1"/>
    <w:rsid w:val="00A97762"/>
    <w:rsid w:val="00AA1815"/>
    <w:rsid w:val="00AC4892"/>
    <w:rsid w:val="00B347F0"/>
    <w:rsid w:val="00B6615F"/>
    <w:rsid w:val="00B92F0D"/>
    <w:rsid w:val="00BB4965"/>
    <w:rsid w:val="00BF6161"/>
    <w:rsid w:val="00C30FC8"/>
    <w:rsid w:val="00C435B4"/>
    <w:rsid w:val="00C5093E"/>
    <w:rsid w:val="00C70806"/>
    <w:rsid w:val="00CC1B3F"/>
    <w:rsid w:val="00CE1BBC"/>
    <w:rsid w:val="00D230DD"/>
    <w:rsid w:val="00D3407D"/>
    <w:rsid w:val="00D4027A"/>
    <w:rsid w:val="00D4418F"/>
    <w:rsid w:val="00D47B51"/>
    <w:rsid w:val="00D6076B"/>
    <w:rsid w:val="00D74C99"/>
    <w:rsid w:val="00DC1C24"/>
    <w:rsid w:val="00E14AE2"/>
    <w:rsid w:val="00E6013F"/>
    <w:rsid w:val="00EB167D"/>
    <w:rsid w:val="00EB78C8"/>
    <w:rsid w:val="00EC0B4A"/>
    <w:rsid w:val="00ED6C48"/>
    <w:rsid w:val="00EE6327"/>
    <w:rsid w:val="00F5507B"/>
    <w:rsid w:val="00F85A66"/>
    <w:rsid w:val="00FA2E5A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65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655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8655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8655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8655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65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655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8655F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8655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8655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1689</izvorni_sadrzaj>
    <derivirana_varijabla naziv="DomainObject.Predmet.Broj_1">1689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St-1689/2015</izvorni_sadrzaj>
    <derivirana_varijabla naziv="DomainObject.Predmet.OznakaBroj_1">St-1689/2015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RADIČEVAC, društvo s ograničenom odgovornošću za građenje i trgovinu</izvorni_sadrzaj>
    <derivirana_varijabla naziv="DomainObject.Predmet.ProtustrankaFormated_1">  RADIČEVAC, društvo s ograničenom odgovornošću za građenje i trgovinu</derivirana_varijabla>
  </DomainObject.Predmet.ProtustrankaFormated>
  <DomainObject.Predmet.ProtustrankaFormatedOIB>
    <izvorni_sadrzaj>  RADIČEVAC, društvo s ograničenom odgovornošću za građenje i trgovinu, OIB 98793440994</izvorni_sadrzaj>
    <derivirana_varijabla naziv="DomainObject.Predmet.ProtustrankaFormatedOIB_1">  RADIČEVAC, društvo s ograničenom odgovornošću za građenje i trgovinu, OIB 98793440994</derivirana_varijabla>
  </DomainObject.Predmet.ProtustrankaFormatedOIB>
  <DomainObject.Predmet.ProtustrankaFormatedWithAdress>
    <izvorni_sadrzaj> RADIČEVAC, društvo s ograničenom odgovornošću za građenje i trgovinu, Runovići, 21261 Runović</izvorni_sadrzaj>
    <derivirana_varijabla naziv="DomainObject.Predmet.ProtustrankaFormatedWithAdress_1"> RADIČEVAC, društvo s ograničenom odgovornošću za građenje i trgovinu, Runovići, 21261 Runović</derivirana_varijabla>
  </DomainObject.Predmet.ProtustrankaFormatedWithAdress>
  <DomainObject.Predmet.ProtustrankaFormatedWithAdressOIB>
    <izvorni_sadrzaj> RADIČEVAC, društvo s ograničenom odgovornošću za građenje i trgovinu, OIB 98793440994, Runovići, 21261 Runović</izvorni_sadrzaj>
    <derivirana_varijabla naziv="DomainObject.Predmet.ProtustrankaFormatedWithAdressOIB_1"> RADIČEVAC, društvo s ograničenom odgovornošću za građenje i trgovinu, OIB 98793440994, Runovići, 21261 Runović</derivirana_varijabla>
  </DomainObject.Predmet.ProtustrankaFormatedWithAdressOIB>
  <DomainObject.Predmet.ProtustrankaWithAdress>
    <izvorni_sadrzaj>RADIČEVAC, društvo s ograničenom odgovornošću za građenje i trgovinu Runovići, 21261 Runović</izvorni_sadrzaj>
    <derivirana_varijabla naziv="DomainObject.Predmet.ProtustrankaWithAdress_1">RADIČEVAC, društvo s ograničenom odgovornošću za građenje i trgovinu Runovići, 21261 Runović</derivirana_varijabla>
  </DomainObject.Predmet.ProtustrankaWithAdress>
  <DomainObject.Predmet.ProtustrankaWithAdressOIB>
    <izvorni_sadrzaj>RADIČEVAC, društvo s ograničenom odgovornošću za građenje i trgovinu, OIB 98793440994, Runovići, 21261 Runović</izvorni_sadrzaj>
    <derivirana_varijabla naziv="DomainObject.Predmet.ProtustrankaWithAdressOIB_1">RADIČEVAC, društvo s ograničenom odgovornošću za građenje i trgovinu, OIB 98793440994, Runovići, 21261 Runović</derivirana_varijabla>
  </DomainObject.Predmet.ProtustrankaWithAdressOIB>
  <DomainObject.Predmet.ProtustrankaNazivFormated>
    <izvorni_sadrzaj>RADIČEVAC, društvo s ograničenom odgovornošću za građenje i trgovinu</izvorni_sadrzaj>
    <derivirana_varijabla naziv="DomainObject.Predmet.ProtustrankaNazivFormated_1">RADIČEVAC, društvo s ograničenom odgovornošću za građenje i trgovinu</derivirana_varijabla>
  </DomainObject.Predmet.ProtustrankaNazivFormated>
  <DomainObject.Predmet.ProtustrankaNazivFormatedOIB>
    <izvorni_sadrzaj>RADIČEVAC, društvo s ograničenom odgovornošću za građenje i trgovinu, OIB 98793440994</izvorni_sadrzaj>
    <derivirana_varijabla naziv="DomainObject.Predmet.ProtustrankaNazivFormatedOIB_1">RADIČEVAC, društvo s ograničenom odgovornošću za građenje i trgovinu, OIB 98793440994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SPLIT; ŽUPANIJSKO DRŽAVNO ODVJETNIŠTVO SPLIT</izvorni_sadrzaj>
    <derivirana_varijabla naziv="DomainObject.Predmet.StrankaFormated_1">  FINANCIJSKA AGENCIJA,RC SPLIT; ŽUPANIJSKO DRŽAVNO ODVJETNIŠTVO SPLIT</derivirana_varijabla>
  </DomainObject.Predmet.StrankaFormated>
  <DomainObject.Predmet.StrankaFormatedOIB>
    <izvorni_sadrzaj>  FINANCIJSKA AGENCIJA,RC SPLIT, OIB 85821130368; ŽUPANIJSKO DRŽAVNO ODVJETNIŠTVO SPLIT, OIB 70793241859</izvorni_sadrzaj>
    <derivirana_varijabla naziv="DomainObject.Predmet.StrankaFormatedOIB_1">  FINANCIJSKA AGENCIJA,RC SPLIT, OIB 85821130368; ŽUPANIJSKO DRŽAVNO ODVJETNIŠTVO SPLIT, OIB 70793241859</derivirana_varijabla>
  </DomainObject.Predmet.StrankaFormatedOIB>
  <DomainObject.Predmet.StrankaFormatedWithAdress>
    <izvorni_sadrzaj> FINANCIJSKA AGENCIJA,RC SPLIT, Mažuranićevo šetalište 24b, 21000 Split; ŽUPANIJSKO DRŽAVNO ODVJETNIŠTVO SPLIT</izvorni_sadrzaj>
    <derivirana_varijabla naziv="DomainObject.Predmet.StrankaFormatedWithAdress_1"> FINANCIJSKA AGENCIJA,RC SPLIT, Mažuranićevo šetalište 24b, 21000 Split; ŽUPANIJSKO DRŽAVNO ODVJETNIŠTVO SPLIT</derivirana_varijabla>
  </DomainObject.Predmet.StrankaFormatedWithAdress>
  <DomainObject.Predmet.StrankaFormatedWithAdressOIB>
    <izvorni_sadrzaj> FINANCIJSKA AGENCIJA,RC SPLIT, OIB 85821130368, Mažuranićevo šetalište 24b, 21000 Split; ŽUPANIJSKO DRŽAVNO ODVJETNIŠTVO SPLIT, OIB 70793241859</izvorni_sadrzaj>
    <derivirana_varijabla naziv="DomainObject.Predmet.StrankaFormatedWithAdressOIB_1"> FINANCIJSKA AGENCIJA,RC SPLIT, OIB 85821130368, Mažuranićevo šetalište 24b, 21000 Split; ŽUPANIJSKO DRŽAVNO ODVJETNIŠTVO SPLIT, OIB 70793241859</derivirana_varijabla>
  </DomainObject.Predmet.StrankaFormatedWithAdressOIB>
  <DomainObject.Predmet.StrankaWithAdress>
    <izvorni_sadrzaj>FINANCIJSKA AGENCIJA,RC SPLIT Mažuranićevo šetalište 24b,21000 Split,ŽUPANIJSKO DRŽAVNO ODVJETNIŠTVO SPLIT </izvorni_sadrzaj>
    <derivirana_varijabla naziv="DomainObject.Predmet.StrankaWithAdress_1">FINANCIJSKA AGENCIJA,RC SPLIT Mažuranićevo šetalište 24b,21000 Split,ŽUPANIJSKO DRŽAVNO ODVJETNIŠTVO SPLIT </derivirana_varijabla>
  </DomainObject.Predmet.StrankaWithAdress>
  <DomainObject.Predmet.StrankaWithAdressOIB>
    <izvorni_sadrzaj>FINANCIJSKA AGENCIJA,RC SPLIT, OIB 85821130368, Mažuranićevo šetalište 24b,21000 Split,ŽUPANIJSKO DRŽAVNO ODVJETNIŠTVO SPLIT, OIB 70793241859</izvorni_sadrzaj>
    <derivirana_varijabla naziv="DomainObject.Predmet.StrankaWithAdressOIB_1">FINANCIJSKA AGENCIJA,RC SPLIT, OIB 85821130368, Mažuranićevo šetalište 24b,21000 Split,ŽUPANIJSKO DRŽAVNO ODVJETNIŠTVO SPLIT, OIB 70793241859</derivirana_varijabla>
  </DomainObject.Predmet.StrankaWithAdressOIB>
  <DomainObject.Predmet.StrankaNazivFormated>
    <izvorni_sadrzaj>FINANCIJSKA AGENCIJA,RC SPLIT,ŽUPANIJSKO DRŽAVNO ODVJETNIŠTVO SPLIT</izvorni_sadrzaj>
    <derivirana_varijabla naziv="DomainObject.Predmet.StrankaNazivFormated_1">FINANCIJSKA AGENCIJA,RC SPLIT,ŽUPANIJSKO DRŽAVNO ODVJETNIŠTVO SPLIT</derivirana_varijabla>
  </DomainObject.Predmet.StrankaNazivFormated>
  <DomainObject.Predmet.StrankaNazivFormatedOIB>
    <izvorni_sadrzaj>FINANCIJSKA AGENCIJA,RC SPLIT, OIB 85821130368,ŽUPANIJSKO DRŽAVNO ODVJETNIŠTVO SPLIT, OIB 70793241859</izvorni_sadrzaj>
    <derivirana_varijabla naziv="DomainObject.Predmet.StrankaNazivFormatedOIB_1">FINANCIJSKA AGENCIJA,RC SPLIT, OIB 85821130368,ŽUPANIJSKO DRŽAVNO ODVJETNIŠTVO SPLIT, OIB 70793241859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214686.45</izvorni_sadrzaj>
    <derivirana_varijabla naziv="DomainObject.Predmet.TrenutnaVrijednost_1">214686.45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AGENCIJA,RC SPLIT</item>
      <item>ŽUPANIJSKO DRŽAVNO ODVJETNIŠTVO SPLIT</item>
    </izvorni_sadrzaj>
    <derivirana_varijabla naziv="DomainObject.Predmet.StrankaListFormated_1">
      <item>FINANCIJSKA AGENCIJA,RC SPLIT</item>
      <item>ŽUPANIJSKO DRŽAVNO ODVJETNIŠTVO SPLIT</item>
    </derivirana_varijabla>
  </DomainObject.Predmet.StrankaListFormated>
  <DomainObject.Predmet.StrankaListFormatedOIB>
    <izvorni_sadrzaj>
      <item>FINANCIJSKA AGENCIJA,RC SPLIT, OIB 85821130368</item>
      <item>ŽUPANIJSKO DRŽAVNO ODVJETNIŠTVO SPLIT, OIB 70793241859</item>
    </izvorni_sadrzaj>
    <derivirana_varijabla naziv="DomainObject.Predmet.StrankaListFormatedOIB_1">
      <item>FINANCIJSKA AGENCIJA,RC SPLIT, OIB 85821130368</item>
      <item>ŽUPANIJSKO DRŽAVNO ODVJETNIŠTVO SPLIT, OIB 70793241859</item>
    </derivirana_varijabla>
  </DomainObject.Predmet.StrankaListFormatedOIB>
  <DomainObject.Predmet.StrankaListFormatedWithAdress>
    <izvorni_sadrzaj>
      <item>FINANCIJSKA AGENCIJA,RC SPLIT, Mažuranićevo šetalište 24b, 21000 Split</item>
      <item>ŽUPANIJSKO DRŽAVNO ODVJETNIŠTVO SPLIT</item>
    </izvorni_sadrzaj>
    <derivirana_varijabla naziv="DomainObject.Predmet.StrankaListFormatedWithAdress_1">
      <item>FINANCIJSKA AGENCIJA,RC SPLIT, Mažuranićevo šetalište 24b, 21000 Split</item>
      <item>ŽUPANIJSKO DRŽAVNO ODVJETNIŠTVO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  <item>ŽUPANIJSKO DRŽAVNO ODVJETNIŠTVO SPLIT, OIB 70793241859</item>
    </izvorni_sadrzaj>
    <derivirana_varijabla naziv="DomainObject.Predmet.StrankaListFormatedWithAdressOIB_1">
      <item>FINANCIJSKA AGENCIJA,RC SPLIT, OIB 85821130368, Mažuranićevo šetalište 24b, 21000 Split</item>
      <item>ŽUPANIJSKO DRŽAVNO ODVJETNIŠTVO SPLIT, OIB 70793241859</item>
    </derivirana_varijabla>
  </DomainObject.Predmet.StrankaListFormatedWithAdressOIB>
  <DomainObject.Predmet.StrankaListNazivFormated>
    <izvorni_sadrzaj>
      <item>FINANCIJSKA AGENCIJA,RC SPLIT</item>
      <item>ŽUPANIJSKO DRŽAVNO ODVJETNIŠTVO SPLIT</item>
    </izvorni_sadrzaj>
    <derivirana_varijabla naziv="DomainObject.Predmet.StrankaListNazivFormated_1">
      <item>FINANCIJSKA AGENCIJA,RC SPLIT</item>
      <item>ŽUPANIJSKO DRŽAVNO ODVJETNIŠTVO SPLIT</item>
    </derivirana_varijabla>
  </DomainObject.Predmet.StrankaListNazivFormated>
  <DomainObject.Predmet.StrankaListNazivFormatedOIB>
    <izvorni_sadrzaj>
      <item>FINANCIJSKA AGENCIJA,RC SPLIT, OIB 85821130368</item>
      <item>ŽUPANIJSKO DRŽAVNO ODVJETNIŠTVO SPLIT, OIB 70793241859</item>
    </izvorni_sadrzaj>
    <derivirana_varijabla naziv="DomainObject.Predmet.StrankaListNazivFormatedOIB_1">
      <item>FINANCIJSKA AGENCIJA,RC SPLIT, OIB 85821130368</item>
      <item>ŽUPANIJSKO DRŽAVNO ODVJETNIŠTVO SPLIT, OIB 70793241859</item>
    </derivirana_varijabla>
  </DomainObject.Predmet.StrankaListNazivFormatedOIB>
  <DomainObject.Predmet.ProtuStrankaListFormated>
    <izvorni_sadrzaj>
      <item>RADIČEVAC, društvo s ograničenom odgovornošću za građenje i trgovinu</item>
    </izvorni_sadrzaj>
    <derivirana_varijabla naziv="DomainObject.Predmet.ProtuStrankaListFormated_1">
      <item>RADIČEVAC, društvo s ograničenom odgovornošću za građenje i trgovinu</item>
    </derivirana_varijabla>
  </DomainObject.Predmet.ProtuStrankaListFormated>
  <DomainObject.Predmet.ProtuStrankaListFormatedOIB>
    <izvorni_sadrzaj>
      <item>RADIČEVAC, društvo s ograničenom odgovornošću za građenje i trgovinu, OIB 98793440994</item>
    </izvorni_sadrzaj>
    <derivirana_varijabla naziv="DomainObject.Predmet.ProtuStrankaListFormatedOIB_1">
      <item>RADIČEVAC, društvo s ograničenom odgovornošću za građenje i trgovinu, OIB 98793440994</item>
    </derivirana_varijabla>
  </DomainObject.Predmet.ProtuStrankaListFormatedOIB>
  <DomainObject.Predmet.ProtuStrankaListFormatedWithAdress>
    <izvorni_sadrzaj>
      <item>RADIČEVAC, društvo s ograničenom odgovornošću za građenje i trgovinu, Runovići, 21261 Runović</item>
    </izvorni_sadrzaj>
    <derivirana_varijabla naziv="DomainObject.Predmet.ProtuStrankaListFormatedWithAdress_1">
      <item>RADIČEVAC, društvo s ograničenom odgovornošću za građenje i trgovinu, Runovići, 21261 Runović</item>
    </derivirana_varijabla>
  </DomainObject.Predmet.ProtuStrankaListFormatedWithAdress>
  <DomainObject.Predmet.ProtuStrankaListFormatedWithAdressOIB>
    <izvorni_sadrzaj>
      <item>RADIČEVAC, društvo s ograničenom odgovornošću za građenje i trgovinu, OIB 98793440994, Runovići, 21261 Runović</item>
    </izvorni_sadrzaj>
    <derivirana_varijabla naziv="DomainObject.Predmet.ProtuStrankaListFormatedWithAdressOIB_1">
      <item>RADIČEVAC, društvo s ograničenom odgovornošću za građenje i trgovinu, OIB 98793440994, Runovići, 21261 Runović</item>
    </derivirana_varijabla>
  </DomainObject.Predmet.ProtuStrankaListFormatedWithAdressOIB>
  <DomainObject.Predmet.ProtuStrankaListNazivFormated>
    <izvorni_sadrzaj>
      <item>RADIČEVAC, društvo s ograničenom odgovornošću za građenje i trgovinu</item>
    </izvorni_sadrzaj>
    <derivirana_varijabla naziv="DomainObject.Predmet.ProtuStrankaListNazivFormated_1">
      <item>RADIČEVAC, društvo s ograničenom odgovornošću za građenje i trgovinu</item>
    </derivirana_varijabla>
  </DomainObject.Predmet.ProtuStrankaListNazivFormated>
  <DomainObject.Predmet.ProtuStrankaListNazivFormatedOIB>
    <izvorni_sadrzaj>
      <item>RADIČEVAC, društvo s ograničenom odgovornošću za građenje i trgovinu, OIB 98793440994</item>
    </izvorni_sadrzaj>
    <derivirana_varijabla naziv="DomainObject.Predmet.ProtuStrankaListNazivFormatedOIB_1">
      <item>RADIČEVAC, društvo s ograničenom odgovornošću za građenje i trgovinu, OIB 98793440994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 i dr.</izvorni_sadrzaj>
    <derivirana_varijabla naziv="DomainObject.Predmet.StrankaIDrugi_1">FINANCIJSKA AGENCIJA,RC SPLIT i dr.</derivirana_varijabla>
  </DomainObject.Predmet.StrankaIDrugi>
  <DomainObject.Predmet.ProtustrankaIDrugi>
    <izvorni_sadrzaj>RADIČEVAC, društvo s ograničenom odgovornošću za građenje i trgovinu</izvorni_sadrzaj>
    <derivirana_varijabla naziv="DomainObject.Predmet.ProtustrankaIDrugi_1">RADIČEVAC, društvo s ograničenom odgovornošću za građenje i trgovinu</derivirana_varijabla>
  </DomainObject.Predmet.ProtustrankaIDrugi>
  <DomainObject.Predmet.StrankaIDrugiAdressOIB>
    <izvorni_sadrzaj>FINANCIJSKA AGENCIJA,RC SPLIT, OIB 85821130368, Mažuranićevo šetalište 24b, 21000 Split i dr.</izvorni_sadrzaj>
    <derivirana_varijabla naziv="DomainObject.Predmet.StrankaIDrugiAdressOIB_1">FINANCIJSKA AGENCIJA,RC SPLIT, OIB 85821130368, Mažuranićevo šetalište 24b, 21000 Split i dr.</derivirana_varijabla>
  </DomainObject.Predmet.StrankaIDrugiAdressOIB>
  <DomainObject.Predmet.ProtustrankaIDrugiAdressOIB>
    <izvorni_sadrzaj>RADIČEVAC, društvo s ograničenom odgovornošću za građenje i trgovinu, OIB 98793440994, Runovići, 21261 Runović</izvorni_sadrzaj>
    <derivirana_varijabla naziv="DomainObject.Predmet.ProtustrankaIDrugiAdressOIB_1">RADIČEVAC, društvo s ograničenom odgovornošću za građenje i trgovinu, OIB 98793440994, Runovići, 21261 Runović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RADIČEVAC, društvo s ograničenom odgovornošću za građenje i trgovinu</item>
      <item>FINANCIJSKA AGENCIJA,RC SPLIT</item>
      <item>ŽUPANIJSKO DRŽAVNO ODVJETNIŠTVO SPLIT</item>
    </izvorni_sadrzaj>
    <derivirana_varijabla naziv="DomainObject.Predmet.SudioniciListNaziv_1">
      <item>RADIČEVAC, društvo s ograničenom odgovornošću za građenje i trgovinu</item>
      <item>FINANCIJSKA AGENCIJA,RC SPLIT</item>
      <item>ŽUPANIJSKO DRŽAVNO ODVJETNIŠTVO SPLIT</item>
    </derivirana_varijabla>
  </DomainObject.Predmet.SudioniciListNaziv>
  <DomainObject.Predmet.SudioniciListAdressOIB>
    <izvorni_sadrzaj>
      <item>RADIČEVAC, društvo s ograničenom odgovornošću za građenje i trgovinu, OIB 98793440994, Runovići,21261 Runović</item>
      <item>FINANCIJSKA AGENCIJA,RC SPLIT, OIB 85821130368, Mažuranićevo šetalište 24b,21000 Split</item>
      <item>ŽUPANIJSKO DRŽAVNO ODVJETNIŠTVO SPLIT, OIB 70793241859</item>
    </izvorni_sadrzaj>
    <derivirana_varijabla naziv="DomainObject.Predmet.SudioniciListAdressOIB_1">
      <item>RADIČEVAC, društvo s ograničenom odgovornošću za građenje i trgovinu, OIB 98793440994, Runovići,21261 Runović</item>
      <item>FINANCIJSKA AGENCIJA,RC SPLIT, OIB 85821130368, Mažuranićevo šetalište 24b,21000 Split</item>
      <item>ŽUPANIJSKO DRŽAVNO ODVJETNIŠTVO SPLIT, OIB 70793241859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98793440994</item>
      <item>, OIB 85821130368</item>
      <item>, OIB 70793241859</item>
    </izvorni_sadrzaj>
    <derivirana_varijabla naziv="DomainObject.Predmet.SudioniciListNazivOIB_1">
      <item>, OIB 98793440994</item>
      <item>, OIB 85821130368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FF02CA-77FA-430A-B15A-16374809B7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803</properties:Words>
  <properties:Characters>4405</properties:Characters>
  <properties:Lines>103</properties:Lines>
  <properties:Paragraphs>28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2016-09-28T08:28:00Z</dcterms:created>
  <dc:creator>wsadmin</dc:creator>
  <cp:lastModifiedBy>Paško Bačić</cp:lastModifiedBy>
  <cp:lastPrinted>2015-12-15T09:11:00Z</cp:lastPrinted>
  <dcterms:modified xmlns:xsi="http://www.w3.org/2001/XMLSchema-instance" xsi:type="dcterms:W3CDTF">2017-02-03T13:29:00Z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