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0e1f0" w14:paraId="3c0e1f0" w:rsidRDefault="00B73777" w:rsidP="005C3E78" w:rsidR="005C3E78">
      <w:pPr>
        <w15:collapsed w:val="false"/>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112395</wp:posOffset>
            </wp:positionH>
            <wp:positionV relativeFrom="paragraph">
              <wp:posOffset>53975</wp:posOffset>
            </wp:positionV>
            <wp:extent cy="716280" cx="543560"/>
            <wp:effectExtent b="0" r="0" t="0" l="0"/>
            <wp:wrapSquare wrapText="right"/>
            <wp:docPr descr="Opis: Opis: grb rh" name="Slika 1" id="2"/>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r w:rsidR="00F01094">
        <w:rPr>
          <w:noProof/>
        </w:rPr>
        <w:t xml:space="preserve">    </w:t>
      </w:r>
    </w:p>
    <w:p w:rsidRDefault="00852B49" w:rsidP="005C3E78" w:rsidR="00852B49"/>
    <w:p w:rsidRDefault="00852B49" w:rsidP="005C3E78" w:rsidR="00852B49"/>
    <w:p w:rsidRDefault="00F01094" w:rsidP="005C3E78" w:rsidR="00852B49">
      <w:r>
        <w:t xml:space="preserve">  </w:t>
      </w:r>
    </w:p>
    <w:p w:rsidRDefault="00FD182B" w:rsidP="005C3E78" w:rsidR="00FD182B"/>
    <w:p w:rsidRDefault="005C3E78" w:rsidP="005C3E78" w:rsidR="005C3E78">
      <w:r>
        <w:t>REPUBLIKA HRVATSKA</w:t>
      </w:r>
      <w:r>
        <w:br/>
        <w:t>TRGOVAČKI SUD U OSIJEKU</w:t>
      </w:r>
      <w:r>
        <w:br/>
        <w:t xml:space="preserve">STALNA SLUŽBA U </w:t>
      </w:r>
      <w:r w:rsidR="00F01094">
        <w:t>SLAVONSKOM BRODU</w:t>
      </w:r>
      <w:r w:rsidR="00F01094">
        <w:br/>
        <w:t>Trg pobjede 13</w:t>
      </w:r>
      <w:r>
        <w:t xml:space="preserve">                                                                      </w:t>
      </w:r>
    </w:p>
    <w:p w:rsidRDefault="005C3E78" w:rsidP="005C3E78" w:rsidR="005C3E78" w:rsidRPr="00510AD3">
      <w:pPr>
        <w:rPr>
          <w:b/>
        </w:rPr>
      </w:pPr>
      <w:r>
        <w:t xml:space="preserve">350000 Slavonski Brod                                                              </w:t>
      </w:r>
      <w:r w:rsidRPr="00510AD3">
        <w:rPr>
          <w:b/>
        </w:rPr>
        <w:t>Broj:</w:t>
      </w:r>
      <w:r w:rsidR="00FD182B">
        <w:rPr>
          <w:b/>
        </w:rPr>
        <w:t xml:space="preserve"> </w:t>
      </w:r>
      <w:r>
        <w:rPr>
          <w:b/>
        </w:rPr>
        <w:t>2/</w:t>
      </w:r>
      <w:r w:rsidRPr="00510AD3">
        <w:rPr>
          <w:b/>
        </w:rPr>
        <w:t>St-</w:t>
      </w:r>
      <w:r w:rsidR="00FD182B">
        <w:rPr>
          <w:b/>
        </w:rPr>
        <w:t>688/</w:t>
      </w:r>
      <w:r w:rsidR="00F73898">
        <w:rPr>
          <w:b/>
        </w:rPr>
        <w:t>2013-2</w:t>
      </w:r>
      <w:r w:rsidR="005A76A9">
        <w:rPr>
          <w:b/>
        </w:rPr>
        <w:t>9</w:t>
      </w:r>
    </w:p>
    <w:p w:rsidRDefault="005C3E78" w:rsidP="005C3E78" w:rsidR="005C3E78" w:rsidRPr="00510AD3">
      <w:pPr>
        <w:rPr>
          <w:b/>
        </w:rPr>
      </w:pPr>
    </w:p>
    <w:p w:rsidRDefault="005C3E78" w:rsidP="005C3E78" w:rsidR="005C3E78"/>
    <w:p w:rsidRDefault="005C3E78" w:rsidP="005C3E78" w:rsidR="00FD182B">
      <w:pPr>
        <w:jc w:val="center"/>
        <w:rPr>
          <w:b/>
        </w:rPr>
      </w:pPr>
      <w:r>
        <w:rPr>
          <w:b/>
        </w:rPr>
        <w:t>R</w:t>
      </w:r>
      <w:r w:rsidR="00FD182B">
        <w:rPr>
          <w:b/>
        </w:rPr>
        <w:t xml:space="preserve"> E P U B L I K A  H R V A T S K A </w:t>
      </w:r>
    </w:p>
    <w:p w:rsidRDefault="00FD182B" w:rsidP="005C3E78" w:rsidR="00FD182B">
      <w:pPr>
        <w:jc w:val="center"/>
        <w:rPr>
          <w:b/>
        </w:rPr>
      </w:pPr>
    </w:p>
    <w:p w:rsidRDefault="00FD182B" w:rsidP="005C3E78" w:rsidR="005C3E78" w:rsidRPr="00510AD3">
      <w:pPr>
        <w:jc w:val="center"/>
        <w:rPr>
          <w:b/>
        </w:rPr>
      </w:pPr>
      <w:r>
        <w:rPr>
          <w:b/>
        </w:rPr>
        <w:t>R</w:t>
      </w:r>
      <w:r w:rsidR="005C3E78">
        <w:rPr>
          <w:b/>
        </w:rPr>
        <w:t xml:space="preserve"> J E Š E N J E</w:t>
      </w:r>
    </w:p>
    <w:p w:rsidRDefault="005C3E78" w:rsidP="005C3E78" w:rsidR="005C3E78"/>
    <w:p w:rsidRDefault="005C3E78" w:rsidP="00FD182B" w:rsidR="005C3E78">
      <w:pPr>
        <w:jc w:val="both"/>
      </w:pPr>
      <w:r>
        <w:t xml:space="preserve">    </w:t>
      </w:r>
      <w:r w:rsidR="00F01094">
        <w:t xml:space="preserve">          </w:t>
      </w:r>
      <w:r>
        <w:t xml:space="preserve"> </w:t>
      </w:r>
      <w:r w:rsidR="00F01094">
        <w:t xml:space="preserve">     </w:t>
      </w:r>
      <w:r>
        <w:t xml:space="preserve">TRGOVAČKI SUD U OSIJEKU STALNA SLUŽBA U SLAVONSKOM BRODU, po stečajnom sucu Davorinu Pavičić, u stečajnom postupku nad stečajnim dužnikom </w:t>
      </w:r>
      <w:r w:rsidR="00FD182B">
        <w:t xml:space="preserve">GRAMAT d.o.o., </w:t>
      </w:r>
      <w:r w:rsidR="00F01094">
        <w:t xml:space="preserve">u stečaju, </w:t>
      </w:r>
      <w:r w:rsidR="00FD182B">
        <w:t>Slavonski Brod, Osječka 284, OIB: 19647404887</w:t>
      </w:r>
      <w:r>
        <w:t>,</w:t>
      </w:r>
      <w:r w:rsidR="00FD182B">
        <w:t xml:space="preserve"> koga zastupa stečajni upravitelj Slavko Marinac,</w:t>
      </w:r>
      <w:r>
        <w:t xml:space="preserve"> na </w:t>
      </w:r>
      <w:r w:rsidR="00FD182B">
        <w:t>ispitnom ročištu održanom dana 17</w:t>
      </w:r>
      <w:r>
        <w:t>.</w:t>
      </w:r>
      <w:r w:rsidR="00F01094">
        <w:t xml:space="preserve"> </w:t>
      </w:r>
      <w:r>
        <w:t>ožujka 201</w:t>
      </w:r>
      <w:r w:rsidR="00FD182B">
        <w:t>7</w:t>
      </w:r>
      <w:r>
        <w:t>.</w:t>
      </w:r>
      <w:r w:rsidR="00C42FC1">
        <w:t>godine</w:t>
      </w:r>
      <w:r w:rsidR="00FD182B">
        <w:t xml:space="preserve"> </w:t>
      </w:r>
    </w:p>
    <w:p w:rsidRDefault="005C3E78" w:rsidP="005C3E78" w:rsidR="005C3E78"/>
    <w:p w:rsidRDefault="005C3E78" w:rsidP="005C3E78" w:rsidR="005C3E78">
      <w:pPr>
        <w:jc w:val="center"/>
      </w:pPr>
      <w:r>
        <w:t>r i j e š i o  j e</w:t>
      </w:r>
    </w:p>
    <w:p w:rsidRDefault="005C3E78" w:rsidP="005C3E78" w:rsidR="005C3E78">
      <w:pPr>
        <w:jc w:val="center"/>
      </w:pPr>
    </w:p>
    <w:p w:rsidRDefault="00F01094" w:rsidP="00F01094" w:rsidR="00F01094">
      <w:pPr>
        <w:ind w:firstLine="1440"/>
        <w:jc w:val="both"/>
      </w:pPr>
      <w:r>
        <w:rPr>
          <w:b/>
        </w:rPr>
        <w:t xml:space="preserve">I. </w:t>
      </w:r>
      <w:r>
        <w:t xml:space="preserve">Pozivaju se vjerovnici stečajne mase, stečajni upravitelj i skupština vjerovnika stečajnog dužnika GRAMAT d.o.o., u stečaju, Slavonski Brod, Osječka 284, OIB: 19647404887 u roku od osam dana od isteka osmog dana od dana objave ovog rješenja na mrežnoj stranici e-Oglasna ploča sudova očitovati se protive li se obustavi stečajnog postupka nad navedenim stečajnim dužnikom jer stečajna masa nije dostatna niti za pokriće troškova stečajnog postupka.  </w:t>
      </w:r>
    </w:p>
    <w:p w:rsidRDefault="00F01094" w:rsidP="00F01094" w:rsidR="00F01094">
      <w:pPr>
        <w:ind w:firstLine="1440"/>
        <w:jc w:val="both"/>
        <w:rPr>
          <w:b/>
        </w:rPr>
      </w:pPr>
    </w:p>
    <w:p w:rsidRDefault="00F01094" w:rsidP="00F01094" w:rsidR="00F01094" w:rsidRPr="004307BF">
      <w:pPr>
        <w:ind w:firstLine="1440"/>
        <w:jc w:val="both"/>
        <w:rPr>
          <w:b/>
        </w:rPr>
      </w:pPr>
      <w:r>
        <w:rPr>
          <w:b/>
        </w:rPr>
        <w:t xml:space="preserve">II. </w:t>
      </w:r>
      <w:r>
        <w:t xml:space="preserve">Pozivaju se vjerovnici stečajnog dužnika GRAMAT d.o.o., u stečaju, Slavonski Brod, Osječka 284, OIB: 19647404887 koji se protive obustavi  stečajnog postupka u roku od osam dana od isteka osmog dana od dana objave ovog rješenja na mrežnoj stranici e-Oglasna ploča sudova solidarno predujmiti iznos od </w:t>
      </w:r>
      <w:r w:rsidR="004307BF">
        <w:rPr>
          <w:b/>
        </w:rPr>
        <w:t>33.800,00</w:t>
      </w:r>
      <w:r w:rsidRPr="004307BF">
        <w:rPr>
          <w:b/>
        </w:rPr>
        <w:t xml:space="preserve"> Kn</w:t>
      </w:r>
      <w:r>
        <w:t xml:space="preserve"> za pokriće troškova stečajnog postupka na depozitni račun </w:t>
      </w:r>
      <w:r w:rsidRPr="004307BF">
        <w:rPr>
          <w:b/>
        </w:rPr>
        <w:t>Trgovačkog suda u Osijeku br. HR31 2390 0011 3000 0020 0 s pozivom na br. HR05 221-688-2013.</w:t>
      </w:r>
    </w:p>
    <w:p w:rsidRDefault="00F01094" w:rsidP="00F01094" w:rsidR="00F01094">
      <w:pPr>
        <w:jc w:val="both"/>
      </w:pPr>
    </w:p>
    <w:p w:rsidRDefault="00F01094" w:rsidP="00F01094" w:rsidR="00F01094">
      <w:pPr>
        <w:ind w:firstLine="1440"/>
        <w:jc w:val="both"/>
      </w:pPr>
      <w:r>
        <w:rPr>
          <w:b/>
        </w:rPr>
        <w:t>III.</w:t>
      </w:r>
      <w:r>
        <w:t xml:space="preserve"> Ukoliko u roku iz točke II. ovog rješenja vjerovnici koji se protive obustavi stečajnog postupka ne uplate predujam za pokriće troškova postupka donijeti će se rješenje o obustavi i zaključenju stečajnog postupka nad navedenim stečajnim dužnikom jer stečajna masa nije dostatna niti za pokriće troškova stečajnog postupka.  </w:t>
      </w:r>
    </w:p>
    <w:p w:rsidRDefault="00F01094" w:rsidP="00F01094" w:rsidR="00F01094">
      <w:r>
        <w:t xml:space="preserve">  </w:t>
      </w:r>
    </w:p>
    <w:p w:rsidRDefault="00F01094" w:rsidP="00F01094" w:rsidR="00F01094">
      <w:pPr>
        <w:jc w:val="center"/>
      </w:pPr>
      <w:r>
        <w:t>Obrazloženje</w:t>
      </w:r>
    </w:p>
    <w:p w:rsidRDefault="00F01094" w:rsidP="00F01094" w:rsidR="00F01094"/>
    <w:p w:rsidRDefault="00F01094" w:rsidP="00F01094" w:rsidR="00F01094">
      <w:pPr>
        <w:ind w:firstLine="1440"/>
        <w:jc w:val="both"/>
      </w:pPr>
      <w:r>
        <w:t xml:space="preserve">Rješenjem ovoga suda poslovni broj </w:t>
      </w:r>
      <w:r w:rsidR="004307BF">
        <w:t>2/St-688/2013-18</w:t>
      </w:r>
      <w:r>
        <w:t xml:space="preserve"> o</w:t>
      </w:r>
      <w:r w:rsidR="004307BF">
        <w:t>d 23</w:t>
      </w:r>
      <w:r>
        <w:t xml:space="preserve">. </w:t>
      </w:r>
      <w:r w:rsidR="004307BF">
        <w:t>prosinca</w:t>
      </w:r>
      <w:r>
        <w:t xml:space="preserve"> 201</w:t>
      </w:r>
      <w:r w:rsidR="004307BF">
        <w:t>6</w:t>
      </w:r>
      <w:r>
        <w:t xml:space="preserve">. godine otvoren je stečajni postupak nad stečajnim dužnikom </w:t>
      </w:r>
      <w:r w:rsidR="004307BF">
        <w:t>GRAMAT d.o.o., u stečaju, Slavonski Brod, Osječka 284, OIB: 19647404887</w:t>
      </w:r>
      <w:r>
        <w:t xml:space="preserve">, a za stečajnog upravitelja </w:t>
      </w:r>
      <w:r w:rsidR="004307BF">
        <w:t>imenovan je Slavko Marinac, K. Krešimira 53, Požega, OIB: 3776084692</w:t>
      </w:r>
      <w:r>
        <w:t>.</w:t>
      </w:r>
    </w:p>
    <w:p w:rsidRDefault="005A76A9" w:rsidP="005A76A9" w:rsidR="005A76A9">
      <w:pPr>
        <w:ind w:firstLine="1440"/>
        <w:jc w:val="right"/>
        <w:rPr>
          <w:b/>
        </w:rPr>
      </w:pPr>
      <w:r w:rsidRPr="005A76A9">
        <w:rPr>
          <w:b/>
        </w:rPr>
        <w:lastRenderedPageBreak/>
        <w:t>Broj: 2/St-688/2013-29</w:t>
      </w:r>
    </w:p>
    <w:p w:rsidRDefault="005A76A9" w:rsidP="005A76A9" w:rsidR="005A76A9">
      <w:pPr>
        <w:ind w:firstLine="1440"/>
        <w:jc w:val="right"/>
      </w:pPr>
    </w:p>
    <w:p w:rsidRDefault="00F01094" w:rsidP="00277772" w:rsidR="00277772">
      <w:pPr>
        <w:ind w:firstLine="1440"/>
        <w:jc w:val="both"/>
      </w:pPr>
      <w:r>
        <w:t xml:space="preserve"> Iz Izvješća o tijeku stečajnog postupka i stanju stečajne mase od </w:t>
      </w:r>
      <w:r w:rsidR="00277772">
        <w:t xml:space="preserve">17.2.2017. koje je dostavio stečajni upravitelj </w:t>
      </w:r>
      <w:r>
        <w:t>proizlazi da stečajna masa stečajnog dužnika nije dostatna za pokr</w:t>
      </w:r>
      <w:r w:rsidR="00277772">
        <w:t>iće troškova stečajnog postupka, kao i na skupštini vjerovnika održanoj dana 17.3.2017. predložio je da se stečajni postupak iz toga razloga obustavi. Steč</w:t>
      </w:r>
      <w:r w:rsidR="005A76A9">
        <w:t xml:space="preserve">ajni </w:t>
      </w:r>
      <w:r w:rsidR="00277772">
        <w:t>upravitelj navodi da je račun steč</w:t>
      </w:r>
      <w:r w:rsidR="00152C72">
        <w:t xml:space="preserve">ajni </w:t>
      </w:r>
      <w:r w:rsidR="00277772">
        <w:t xml:space="preserve">dužnika blokiran 2656 dana neprekidno da ima nepodmirenih obveza iz očevidnika o redoslijedu plaćanja ukupno 4.562.887,10 kn, nepodmirenih kamata na dan 13.2.2017.ukupno 681.631,15 kn, ukupno evidentiranih, a ne izvršenih osnova za plaćanje 5.244.518,25 kn, da stečajni dužnik nije upisan kao vlasnik nekretnina kao niti vlasnik vozila, a dugotrajnu imovinu da mu čine dionice Ciglane Brod d.d. </w:t>
      </w:r>
      <w:proofErr w:type="spellStart"/>
      <w:r w:rsidR="00277772">
        <w:t>knjig.vrijednosti</w:t>
      </w:r>
      <w:proofErr w:type="spellEnd"/>
      <w:r w:rsidR="00277772">
        <w:t xml:space="preserve"> 8.215.178,59 kn, a prema obavijesti Središnje klirinškog depozitarnog društva d.d., Zagreb od 31.1.2017. na stanje računa ulaganja Gramat d.o.o. "nema podataka za spis" proizlazi da na računu nema ubilježenih vrijednosnih papira, tj. da iste nisu uvrštene na burzu. </w:t>
      </w:r>
      <w:r w:rsidR="00012243">
        <w:t>Iz poslovne dokumentacije proizlazi da stečajni dužnik ima nenaplaćenih potraživanja u ukupnom iznosu od 922.295,25 Kn, datumi se kreću u razdoblju od 1999. Do 2010.godine tj. za sva potraživanja je nastupila zastara ili je nad kupcima zaključen st</w:t>
      </w:r>
      <w:r w:rsidR="005A76A9">
        <w:t xml:space="preserve">ečajni </w:t>
      </w:r>
      <w:r w:rsidR="00012243">
        <w:t>postupak</w:t>
      </w:r>
      <w:r w:rsidR="00152C72">
        <w:t>.</w:t>
      </w:r>
    </w:p>
    <w:p w:rsidRDefault="00152C72" w:rsidP="00277772" w:rsidR="00152C72">
      <w:pPr>
        <w:ind w:firstLine="1440"/>
        <w:jc w:val="both"/>
      </w:pPr>
      <w:r>
        <w:t>Uzimajući u obzir da stečajni dužnik nema druge imovine te da bi za nastavak poslovanja bila potrebna značajna novčana sredstva to je st</w:t>
      </w:r>
      <w:r w:rsidR="005A76A9">
        <w:t xml:space="preserve">ečajnog </w:t>
      </w:r>
      <w:r>
        <w:t>upravitelj predložio da se pozovu st</w:t>
      </w:r>
      <w:r w:rsidR="005A76A9">
        <w:t xml:space="preserve">ečajni </w:t>
      </w:r>
      <w:r>
        <w:t>vjerovnici da solidarno predujme iznos od 33.800,00 Kn što čini minimalni iznos procijenjenih troškova u koji iznos spada trošak izrade novoga pečata 300,00 Kn trošak otvaranja, vođenja i zatvaranja računa 500,00 kn troškovi vođenja knjigovodstva i arhiviranja 18.000,00 Kn, nagrada i troškovi stečajnom upravitelju 10.000,00 Kn, materijalni troškovi st</w:t>
      </w:r>
      <w:r w:rsidR="005A76A9">
        <w:t xml:space="preserve">ečajnog </w:t>
      </w:r>
      <w:r>
        <w:t>upravitelja 5.000,00 Kn.</w:t>
      </w:r>
    </w:p>
    <w:p w:rsidRDefault="00152C72" w:rsidP="00277772" w:rsidR="00152C72">
      <w:pPr>
        <w:ind w:firstLine="1440"/>
        <w:jc w:val="both"/>
      </w:pPr>
      <w:r>
        <w:t>Stoga je temeljem čl. 293 st.2 Stečajnog zakona odlučeno kao u izreci rješenja</w:t>
      </w:r>
      <w:r w:rsidR="005A76A9">
        <w:t>, jer stečajni dužnik nema dovoljno sredstava niti za namirenje troškova stečajnog postupka.</w:t>
      </w:r>
    </w:p>
    <w:p w:rsidRDefault="00277772" w:rsidP="00277772" w:rsidR="00277772">
      <w:pPr>
        <w:ind w:firstLine="1440"/>
        <w:jc w:val="both"/>
      </w:pPr>
    </w:p>
    <w:p w:rsidRDefault="00277772" w:rsidP="00277772" w:rsidR="00277772">
      <w:pPr>
        <w:ind w:firstLine="1440"/>
        <w:jc w:val="both"/>
      </w:pPr>
    </w:p>
    <w:p w:rsidRDefault="00F01094" w:rsidP="00F01094" w:rsidR="00F01094">
      <w:pPr>
        <w:jc w:val="center"/>
      </w:pPr>
      <w:r>
        <w:t>U Slavonskom Brodu</w:t>
      </w:r>
      <w:r w:rsidR="004307BF">
        <w:t xml:space="preserve"> 17</w:t>
      </w:r>
      <w:r>
        <w:t xml:space="preserve">. </w:t>
      </w:r>
      <w:r w:rsidR="004307BF">
        <w:t>ožujka</w:t>
      </w:r>
      <w:r>
        <w:t xml:space="preserve"> 201</w:t>
      </w:r>
      <w:r w:rsidR="004307BF">
        <w:t>7</w:t>
      </w:r>
      <w:r>
        <w:t>.</w:t>
      </w:r>
      <w:r w:rsidR="00152C72">
        <w:t>godine</w:t>
      </w:r>
    </w:p>
    <w:p w:rsidRDefault="00F01094" w:rsidP="00F01094" w:rsidR="00F01094">
      <w:pPr>
        <w:jc w:val="both"/>
      </w:pPr>
      <w:r>
        <w:t xml:space="preserve">           </w:t>
      </w:r>
    </w:p>
    <w:p w:rsidRDefault="00F01094" w:rsidP="00F01094" w:rsidR="00F01094">
      <w:pPr>
        <w:jc w:val="both"/>
      </w:pPr>
    </w:p>
    <w:p w:rsidRDefault="00F01094" w:rsidP="00F01094" w:rsidR="00F01094">
      <w:pPr>
        <w:jc w:val="both"/>
      </w:pPr>
      <w:r>
        <w:t xml:space="preserve">                                                                                </w:t>
      </w:r>
      <w:r w:rsidR="00152C72">
        <w:t xml:space="preserve">             </w:t>
      </w:r>
      <w:r w:rsidR="00A11282">
        <w:t xml:space="preserve">     </w:t>
      </w:r>
      <w:r w:rsidR="00152C72">
        <w:t xml:space="preserve"> S u d a c</w:t>
      </w:r>
      <w:r>
        <w:t>:</w:t>
      </w:r>
    </w:p>
    <w:p w:rsidRDefault="00F01094" w:rsidP="00F01094" w:rsidR="00F01094">
      <w:pPr>
        <w:jc w:val="both"/>
      </w:pPr>
      <w:r>
        <w:t xml:space="preserve">                                                                          </w:t>
      </w:r>
      <w:r w:rsidR="00A11282">
        <w:t xml:space="preserve">              </w:t>
      </w:r>
      <w:r w:rsidR="00152C72">
        <w:t xml:space="preserve"> </w:t>
      </w:r>
      <w:r w:rsidR="00A11282">
        <w:t xml:space="preserve">     </w:t>
      </w:r>
      <w:r w:rsidR="004307BF">
        <w:t xml:space="preserve"> Davorin Pavičić</w:t>
      </w:r>
    </w:p>
    <w:p w:rsidRDefault="00F01094" w:rsidP="00F01094" w:rsidR="00F01094">
      <w:pPr>
        <w:jc w:val="both"/>
      </w:pPr>
    </w:p>
    <w:p w:rsidRDefault="00F01094" w:rsidP="00F01094" w:rsidR="00F01094">
      <w:pPr>
        <w:jc w:val="both"/>
      </w:pPr>
    </w:p>
    <w:p w:rsidRDefault="00F01094" w:rsidP="00F01094" w:rsidR="00F01094"/>
    <w:p w:rsidRDefault="00F01094" w:rsidP="00F01094" w:rsidR="00F01094">
      <w:pPr>
        <w:rPr>
          <w:b/>
          <w:sz w:val="20"/>
          <w:szCs w:val="20"/>
        </w:rPr>
      </w:pPr>
      <w:r>
        <w:rPr>
          <w:b/>
          <w:sz w:val="20"/>
          <w:szCs w:val="20"/>
        </w:rPr>
        <w:t>NAPUTAK O PRAVNOM LIJEKU</w:t>
      </w:r>
    </w:p>
    <w:p w:rsidRDefault="00F01094" w:rsidP="00F01094" w:rsidR="00F01094">
      <w:pPr>
        <w:rPr>
          <w:sz w:val="20"/>
          <w:szCs w:val="20"/>
        </w:rPr>
      </w:pPr>
      <w:r>
        <w:rPr>
          <w:sz w:val="20"/>
          <w:szCs w:val="20"/>
        </w:rPr>
        <w:t xml:space="preserve">Protiv ovog rješenja dopuštena je žalba u roku od osam dana po isteku  </w:t>
      </w:r>
    </w:p>
    <w:p w:rsidRDefault="00F01094" w:rsidP="00F01094" w:rsidR="00F01094">
      <w:pPr>
        <w:rPr>
          <w:sz w:val="20"/>
          <w:szCs w:val="20"/>
        </w:rPr>
      </w:pPr>
      <w:r>
        <w:rPr>
          <w:sz w:val="20"/>
          <w:szCs w:val="20"/>
        </w:rPr>
        <w:t xml:space="preserve">osmog dana od dana objave rješenja na mrežnoj stranici e-Oglasna ploča </w:t>
      </w:r>
    </w:p>
    <w:p w:rsidRDefault="00F01094" w:rsidP="00F01094" w:rsidR="00F01094">
      <w:pPr>
        <w:rPr>
          <w:sz w:val="20"/>
          <w:szCs w:val="20"/>
        </w:rPr>
      </w:pPr>
      <w:r>
        <w:rPr>
          <w:sz w:val="20"/>
          <w:szCs w:val="20"/>
        </w:rPr>
        <w:t xml:space="preserve">sudova. Žalba se podnosi  Visokom trgovačkom sudu u Zagrebu  putem </w:t>
      </w:r>
    </w:p>
    <w:p w:rsidRDefault="00F01094" w:rsidP="00F01094" w:rsidR="00F01094">
      <w:pPr>
        <w:rPr>
          <w:sz w:val="20"/>
          <w:szCs w:val="20"/>
        </w:rPr>
      </w:pPr>
      <w:r>
        <w:rPr>
          <w:sz w:val="20"/>
          <w:szCs w:val="20"/>
        </w:rPr>
        <w:t>ovoga suda  u tri  primjerka. Žalba ne odgađa provedbu rješenja.</w:t>
      </w:r>
    </w:p>
    <w:p w:rsidRDefault="00F01094" w:rsidP="00F01094" w:rsidR="00F01094"/>
    <w:p w:rsidRDefault="00F01094" w:rsidP="00F01094" w:rsidR="00F01094" w:rsidRPr="004307BF">
      <w:pPr>
        <w:rPr>
          <w:sz w:val="16"/>
          <w:szCs w:val="16"/>
        </w:rPr>
      </w:pPr>
      <w:r w:rsidRPr="004307BF">
        <w:rPr>
          <w:sz w:val="16"/>
          <w:szCs w:val="16"/>
        </w:rPr>
        <w:t>DNA:</w:t>
      </w:r>
    </w:p>
    <w:p w:rsidRDefault="00F01094" w:rsidP="00F01094" w:rsidR="00F01094" w:rsidRPr="00152C72">
      <w:pPr>
        <w:rPr>
          <w:sz w:val="20"/>
          <w:szCs w:val="20"/>
        </w:rPr>
      </w:pPr>
      <w:r w:rsidRPr="00152C72">
        <w:rPr>
          <w:sz w:val="20"/>
          <w:szCs w:val="20"/>
        </w:rPr>
        <w:t>1.Rješenje objaviti na mrežnoj stranici e-Oglasna ploča sudova</w:t>
      </w:r>
    </w:p>
    <w:p w:rsidRDefault="00F01094" w:rsidP="00F01094" w:rsidR="00F01094">
      <w:pPr>
        <w:rPr>
          <w:sz w:val="20"/>
          <w:szCs w:val="20"/>
        </w:rPr>
      </w:pPr>
      <w:r w:rsidRPr="00152C72">
        <w:rPr>
          <w:sz w:val="20"/>
          <w:szCs w:val="20"/>
        </w:rPr>
        <w:t>2. Rješenje dostaviti stečajnom upravitelju</w:t>
      </w:r>
    </w:p>
    <w:p w:rsidRDefault="00C42FC1" w:rsidP="00F01094" w:rsidR="00C42FC1" w:rsidRPr="00152C72">
      <w:pPr>
        <w:rPr>
          <w:sz w:val="20"/>
          <w:szCs w:val="20"/>
        </w:rPr>
      </w:pPr>
      <w:r>
        <w:rPr>
          <w:sz w:val="20"/>
          <w:szCs w:val="20"/>
        </w:rPr>
        <w:t>3. kal.16 dana</w:t>
      </w:r>
    </w:p>
    <w:p w:rsidRDefault="00F01094" w:rsidP="00F01094" w:rsidR="00F01094" w:rsidRPr="004307BF">
      <w:pPr>
        <w:rPr>
          <w:sz w:val="16"/>
          <w:szCs w:val="16"/>
        </w:rPr>
      </w:pPr>
    </w:p>
    <w:p w:rsidRDefault="00F01094" w:rsidP="00F01094" w:rsidR="00F01094"/>
    <w:p w:rsidRDefault="005C3E78" w:rsidP="00F01094" w:rsidR="005C3E78"/>
    <w:sectPr w:rsidR="005C3E78">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2C54F9"/>
    <w:multiLevelType w:val="hybridMultilevel"/>
    <w:tmpl w:val="A6D0F99E"/>
    <w:lvl w:tplc="A41C3326" w:ilvl="0">
      <w:start w:val="1"/>
      <w:numFmt w:val="decimal"/>
      <w:lvlText w:val="%1."/>
      <w:lvlJc w:val="left"/>
      <w:pPr>
        <w:ind w:hanging="360" w:left="3240"/>
      </w:pPr>
      <w:rPr>
        <w:rFonts w:cs="Times New Roman" w:hint="default"/>
      </w:rPr>
    </w:lvl>
    <w:lvl w:tentative="true" w:tplc="041A0019" w:ilvl="1">
      <w:start w:val="1"/>
      <w:numFmt w:val="lowerLetter"/>
      <w:lvlText w:val="%2."/>
      <w:lvlJc w:val="left"/>
      <w:pPr>
        <w:ind w:hanging="360" w:left="3960"/>
      </w:pPr>
      <w:rPr>
        <w:rFonts w:cs="Times New Roman"/>
      </w:rPr>
    </w:lvl>
    <w:lvl w:tentative="true" w:tplc="041A001B" w:ilvl="2">
      <w:start w:val="1"/>
      <w:numFmt w:val="lowerRoman"/>
      <w:lvlText w:val="%3."/>
      <w:lvlJc w:val="right"/>
      <w:pPr>
        <w:ind w:hanging="180" w:left="4680"/>
      </w:pPr>
      <w:rPr>
        <w:rFonts w:cs="Times New Roman"/>
      </w:rPr>
    </w:lvl>
    <w:lvl w:tentative="true" w:tplc="041A000F" w:ilvl="3">
      <w:start w:val="1"/>
      <w:numFmt w:val="decimal"/>
      <w:lvlText w:val="%4."/>
      <w:lvlJc w:val="left"/>
      <w:pPr>
        <w:ind w:hanging="360" w:left="5400"/>
      </w:pPr>
      <w:rPr>
        <w:rFonts w:cs="Times New Roman"/>
      </w:rPr>
    </w:lvl>
    <w:lvl w:tentative="true" w:tplc="041A0019" w:ilvl="4">
      <w:start w:val="1"/>
      <w:numFmt w:val="lowerLetter"/>
      <w:lvlText w:val="%5."/>
      <w:lvlJc w:val="left"/>
      <w:pPr>
        <w:ind w:hanging="360" w:left="6120"/>
      </w:pPr>
      <w:rPr>
        <w:rFonts w:cs="Times New Roman"/>
      </w:rPr>
    </w:lvl>
    <w:lvl w:tentative="true" w:tplc="041A001B" w:ilvl="5">
      <w:start w:val="1"/>
      <w:numFmt w:val="lowerRoman"/>
      <w:lvlText w:val="%6."/>
      <w:lvlJc w:val="right"/>
      <w:pPr>
        <w:ind w:hanging="180" w:left="6840"/>
      </w:pPr>
      <w:rPr>
        <w:rFonts w:cs="Times New Roman"/>
      </w:rPr>
    </w:lvl>
    <w:lvl w:tentative="true" w:tplc="041A000F" w:ilvl="6">
      <w:start w:val="1"/>
      <w:numFmt w:val="decimal"/>
      <w:lvlText w:val="%7."/>
      <w:lvlJc w:val="left"/>
      <w:pPr>
        <w:ind w:hanging="360" w:left="7560"/>
      </w:pPr>
      <w:rPr>
        <w:rFonts w:cs="Times New Roman"/>
      </w:rPr>
    </w:lvl>
    <w:lvl w:tentative="true" w:tplc="041A0019" w:ilvl="7">
      <w:start w:val="1"/>
      <w:numFmt w:val="lowerLetter"/>
      <w:lvlText w:val="%8."/>
      <w:lvlJc w:val="left"/>
      <w:pPr>
        <w:ind w:hanging="360" w:left="8280"/>
      </w:pPr>
      <w:rPr>
        <w:rFonts w:cs="Times New Roman"/>
      </w:rPr>
    </w:lvl>
    <w:lvl w:tentative="true" w:tplc="041A001B" w:ilvl="8">
      <w:start w:val="1"/>
      <w:numFmt w:val="lowerRoman"/>
      <w:lvlText w:val="%9."/>
      <w:lvlJc w:val="right"/>
      <w:pPr>
        <w:ind w:hanging="180" w:left="9000"/>
      </w:pPr>
      <w:rPr>
        <w:rFonts w:cs="Times New Roman"/>
      </w:rPr>
    </w:lvl>
  </w:abstractNum>
  <w:abstractNum w:abstractNumId="1">
    <w:nsid w:val="52ED1632"/>
    <w:multiLevelType w:val="hybridMultilevel"/>
    <w:tmpl w:val="5EEE6E0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5441"/>
    <w:rsid w:val="00012243"/>
    <w:rsid w:val="000156A1"/>
    <w:rsid w:val="00065A90"/>
    <w:rsid w:val="00152C72"/>
    <w:rsid w:val="001E5B32"/>
    <w:rsid w:val="00277772"/>
    <w:rsid w:val="00286A01"/>
    <w:rsid w:val="004307BF"/>
    <w:rsid w:val="004B5441"/>
    <w:rsid w:val="005A76A9"/>
    <w:rsid w:val="005C3E78"/>
    <w:rsid w:val="006A03D5"/>
    <w:rsid w:val="006A5169"/>
    <w:rsid w:val="00750816"/>
    <w:rsid w:val="007D0998"/>
    <w:rsid w:val="008326F0"/>
    <w:rsid w:val="00852B49"/>
    <w:rsid w:val="008D7B30"/>
    <w:rsid w:val="009738E4"/>
    <w:rsid w:val="009E0D58"/>
    <w:rsid w:val="00A11282"/>
    <w:rsid w:val="00A72DB5"/>
    <w:rsid w:val="00AD5EDA"/>
    <w:rsid w:val="00B058D3"/>
    <w:rsid w:val="00B73777"/>
    <w:rsid w:val="00C42FC1"/>
    <w:rsid w:val="00C660DC"/>
    <w:rsid w:val="00CD08B1"/>
    <w:rsid w:val="00CF163C"/>
    <w:rsid w:val="00D55168"/>
    <w:rsid w:val="00DB6EC7"/>
    <w:rsid w:val="00EC24EA"/>
    <w:rsid w:val="00F01094"/>
    <w:rsid w:val="00F6230F"/>
    <w:rsid w:val="00F73898"/>
    <w:rsid w:val="00FD18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3E78"/>
    <w:rPr>
      <w:rFonts w:eastAsia="Calibri"/>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5C3E78"/>
    <w:pPr>
      <w:ind w:left="720"/>
      <w:contextualSpacing/>
    </w:pPr>
  </w:style>
  <w:style w:styleId="Tekstrezerviranogmjesta" w:type="character">
    <w:name w:val="Placeholder Text"/>
    <w:basedOn w:val="Zadanifontodlomka"/>
    <w:uiPriority w:val="99"/>
    <w:semiHidden/>
    <w:rsid w:val="00F6230F"/>
    <w:rPr>
      <w:color w:val="808080"/>
      <w:bdr w:space="0" w:sz="0" w:color="auto" w:val="none"/>
      <w:shd w:fill="auto" w:color="auto" w:val="clear"/>
    </w:rPr>
  </w:style>
  <w:style w:customStyle="true" w:styleId="eSPISCCParagraphDefaultFont" w:type="character">
    <w:name w:val="eSPIS_CC_Paragraph Default Font"/>
    <w:basedOn w:val="Zadanifontodlomka"/>
    <w:rsid w:val="00F6230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6230F"/>
    <w:rPr>
      <w:noProof/>
      <w:bdr w:space="0" w:sz="0" w:color="auto" w:val="none"/>
      <w:shd w:fill="FFFFCC" w:color="auto" w:val="clear"/>
      <w:lang w:val="hr-HR"/>
    </w:rPr>
  </w:style>
  <w:style w:customStyle="true" w:styleId="PozadinaSvijetloCrvena" w:type="character">
    <w:name w:val="Pozadina_SvijetloCrvena"/>
    <w:basedOn w:val="eSPISCCParagraphDefaultFont"/>
    <w:rsid w:val="00F6230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6230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3E78"/>
    <w:rPr>
      <w:rFonts w:eastAsia="Calibri"/>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5C3E78"/>
    <w:pPr>
      <w:ind w:left="720"/>
      <w:contextualSpacing/>
    </w:pPr>
  </w:style>
  <w:style w:styleId="Tekstrezerviranogmjesta" w:type="character">
    <w:name w:val="Placeholder Text"/>
    <w:basedOn w:val="Zadanifontodlomka"/>
    <w:uiPriority w:val="99"/>
    <w:semiHidden/>
    <w:rsid w:val="00F6230F"/>
    <w:rPr>
      <w:color w:val="808080"/>
      <w:bdr w:color="auto" w:space="0" w:sz="0" w:val="none"/>
      <w:shd w:color="auto" w:fill="auto" w:val="clear"/>
    </w:rPr>
  </w:style>
  <w:style w:customStyle="1" w:styleId="eSPISCCParagraphDefaultFont" w:type="character">
    <w:name w:val="eSPIS_CC_Paragraph Default Font"/>
    <w:basedOn w:val="Zadanifontodlomka"/>
    <w:rsid w:val="00F6230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6230F"/>
    <w:rPr>
      <w:noProof/>
      <w:bdr w:color="auto" w:space="0" w:sz="0" w:val="none"/>
      <w:shd w:color="auto" w:fill="FFFFCC" w:val="clear"/>
      <w:lang w:val="hr-HR"/>
    </w:rPr>
  </w:style>
  <w:style w:customStyle="1" w:styleId="PozadinaSvijetloCrvena" w:type="character">
    <w:name w:val="Pozadina_SvijetloCrvena"/>
    <w:basedOn w:val="eSPISCCParagraphDefaultFont"/>
    <w:rsid w:val="00F6230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6230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04714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2013.</izvorni_sadrzaj>
    <derivirana_varijabla naziv="DomainObject.Predmet.DatumOsnivanja_1">10.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St-688/2013</izvorni_sadrzaj>
    <derivirana_varijabla naziv="DomainObject.Predmet.OznakaBroj_1">St-688/2013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na uvid u 7 ST-880/2015</izvorni_sadrzaj>
    <derivirana_varijabla naziv="DomainObject.Predmet.PrimjedbaSuca_1">spis na uvid u 7 ST-880/2015</derivirana_varijabla>
  </DomainObject.Predmet.PrimjedbaSuca>
  <DomainObject.Predmet.ProtustrankaFormated>
    <izvorni_sadrzaj>  GRAMAT d. o. o. za proizvodnju i promet građevinskog materijala i građevinarstvo,SLAVONSKI BROD</izvorni_sadrzaj>
    <derivirana_varijabla naziv="DomainObject.Predmet.ProtustrankaFormated_1">  GRAMAT d. o. o. za proizvodnju i promet građevinskog materijala i građevinarstvo,SLAVONSKI BROD</derivirana_varijabla>
  </DomainObject.Predmet.ProtustrankaFormated>
  <DomainObject.Predmet.ProtustrankaFormatedOIB>
    <izvorni_sadrzaj>  GRAMAT d. o. o. za proizvodnju i promet građevinskog materijala i građevinarstvo,SLAVONSKI BROD, OIB 19647404887</izvorni_sadrzaj>
    <derivirana_varijabla naziv="DomainObject.Predmet.ProtustrankaFormatedOIB_1">  GRAMAT d. o. o. za proizvodnju i promet građevinskog materijala i građevinarstvo,SLAVONSKI BROD, OIB 19647404887</derivirana_varijabla>
  </DomainObject.Predmet.ProtustrankaFormatedOIB>
  <DomainObject.Predmet.ProtustrankaFormatedWithAdress>
    <izvorni_sadrzaj> GRAMAT d. o. o. za proizvodnju i promet građevinskog materijala i građevinarstvo,SLAVONSKI BROD, Osječka 284, 35000 Slavonski Brod</izvorni_sadrzaj>
    <derivirana_varijabla naziv="DomainObject.Predmet.ProtustrankaFormatedWithAdress_1"> GRAMAT d. o. o. za proizvodnju i promet građevinskog materijala i građevinarstvo,SLAVONSKI BROD, Osječka 284, 35000 Slavonski Brod</derivirana_varijabla>
  </DomainObject.Predmet.ProtustrankaFormatedWithAdress>
  <DomainObject.Predmet.ProtustrankaFormatedWithAdressOIB>
    <izvorni_sadrzaj> GRAMAT d. o. o. za proizvodnju i promet građevinskog materijala i građevinarstvo,SLAVONSKI BROD, OIB 19647404887, Osječka 284, 35000 Slavonski Brod</izvorni_sadrzaj>
    <derivirana_varijabla naziv="DomainObject.Predmet.ProtustrankaFormatedWithAdressOIB_1"> GRAMAT d. o. o. za proizvodnju i promet građevinskog materijala i građevinarstvo,SLAVONSKI BROD, OIB 19647404887, Osječka 284, 35000 Slavonski Brod</derivirana_varijabla>
  </DomainObject.Predmet.ProtustrankaFormatedWithAdressOIB>
  <DomainObject.Predmet.ProtustrankaWithAdress>
    <izvorni_sadrzaj>GRAMAT d. o. o. za proizvodnju i promet građevinskog materijala i građevinarstvo,SLAVONSKI BROD Osječka 284, 35000 Slavonski Brod</izvorni_sadrzaj>
    <derivirana_varijabla naziv="DomainObject.Predmet.ProtustrankaWithAdress_1">GRAMAT d. o. o. za proizvodnju i promet građevinskog materijala i građevinarstvo,SLAVONSKI BROD Osječka 284, 35000 Slavonski Brod</derivirana_varijabla>
  </DomainObject.Predmet.ProtustrankaWithAdress>
  <DomainObject.Predmet.ProtustrankaWithAdressOIB>
    <izvorni_sadrzaj>GRAMAT d. o. o. za proizvodnju i promet građevinskog materijala i građevinarstvo,SLAVONSKI BROD, OIB 19647404887, Osječka 284, 35000 Slavonski Brod</izvorni_sadrzaj>
    <derivirana_varijabla naziv="DomainObject.Predmet.ProtustrankaWithAdressOIB_1">GRAMAT d. o. o. za proizvodnju i promet građevinskog materijala i građevinarstvo,SLAVONSKI BROD, OIB 19647404887, Osječka 284, 35000 Slavonski Brod</derivirana_varijabla>
  </DomainObject.Predmet.ProtustrankaWithAdressOIB>
  <DomainObject.Predmet.ProtustrankaNazivFormated>
    <izvorni_sadrzaj>GRAMAT d. o. o. za proizvodnju i promet građevinskog materijala i građevinarstvo,SLAVONSKI BROD</izvorni_sadrzaj>
    <derivirana_varijabla naziv="DomainObject.Predmet.ProtustrankaNazivFormated_1">GRAMAT d. o. o. za proizvodnju i promet građevinskog materijala i građevinarstvo,SLAVONSKI BROD</derivirana_varijabla>
  </DomainObject.Predmet.ProtustrankaNazivFormated>
  <DomainObject.Predmet.ProtustrankaNazivFormatedOIB>
    <izvorni_sadrzaj>GRAMAT d. o. o. za proizvodnju i promet građevinskog materijala i građevinarstvo,SLAVONSKI BROD, OIB 19647404887</izvorni_sadrzaj>
    <derivirana_varijabla naziv="DomainObject.Predmet.ProtustrankaNazivFormatedOIB_1">GRAMAT d. o. o. za proizvodnju i promet građevinskog materijala i građevinarstvo,SLAVONSKI BROD, OIB 19647404887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Zagreb</izvorni_sadrzaj>
    <derivirana_varijabla naziv="DomainObject.Predmet.StrankaFormated_1">  FINA - Regionalni centar Zagreb</derivirana_varijabla>
  </DomainObject.Predmet.StrankaFormated>
  <DomainObject.Predmet.StrankaFormatedOIB>
    <izvorni_sadrzaj>  FINA - Regionalni centar Zagreb, OIB 85821130368</izvorni_sadrzaj>
    <derivirana_varijabla naziv="DomainObject.Predmet.StrankaFormatedOIB_1">  FINA - Regionalni centar Zagreb, OIB 85821130368</derivirana_varijabla>
  </DomainObject.Predmet.StrankaFormatedOIB>
  <DomainObject.Predmet.StrankaFormatedWithAdress>
    <izvorni_sadrzaj> FINA - Regionalni centar Zagreb, 10000 Zagreb</izvorni_sadrzaj>
    <derivirana_varijabla naziv="DomainObject.Predmet.StrankaFormatedWithAdress_1"> FINA - Regionalni centar Zagreb, 10000 Zagreb</derivirana_varijabla>
  </DomainObject.Predmet.StrankaFormatedWithAdress>
  <DomainObject.Predmet.StrankaFormatedWithAdressOIB>
    <izvorni_sadrzaj> FINA - Regionalni centar Zagreb, OIB 85821130368, 10000 Zagreb</izvorni_sadrzaj>
    <derivirana_varijabla naziv="DomainObject.Predmet.StrankaFormatedWithAdressOIB_1"> FINA - Regionalni centar Zagreb, OIB 85821130368, 10000 Zagreb</derivirana_varijabla>
  </DomainObject.Predmet.StrankaFormatedWithAdressOIB>
  <DomainObject.Predmet.StrankaWithAdress>
    <izvorni_sadrzaj>FINA - Regionalni centar Zagreb 10000 Zagreb</izvorni_sadrzaj>
    <derivirana_varijabla naziv="DomainObject.Predmet.StrankaWithAdress_1">FINA - Regionalni centar Zagreb 10000 Zagreb</derivirana_varijabla>
  </DomainObject.Predmet.StrankaWithAdress>
  <DomainObject.Predmet.StrankaWithAdressOIB>
    <izvorni_sadrzaj>FINA - Regionalni centar Zagreb, OIB 85821130368, 10000 Zagreb</izvorni_sadrzaj>
    <derivirana_varijabla naziv="DomainObject.Predmet.StrankaWithAdressOIB_1">FINA - Regionalni centar Zagreb, OIB 85821130368, 10000 Zagreb</derivirana_varijabla>
  </DomainObject.Predmet.StrankaWithAdressOIB>
  <DomainObject.Predmet.StrankaNazivFormated>
    <izvorni_sadrzaj>FINA - Regionalni centar Zagreb</izvorni_sadrzaj>
    <derivirana_varijabla naziv="DomainObject.Predmet.StrankaNazivFormated_1">FINA - Regionalni centar Zagreb</derivirana_varijabla>
  </DomainObject.Predmet.StrankaNazivFormated>
  <DomainObject.Predmet.StrankaNazivFormatedOIB>
    <izvorni_sadrzaj>FINA - Regionalni centar Zagreb, OIB 85821130368</izvorni_sadrzaj>
    <derivirana_varijabla naziv="DomainObject.Predmet.StrankaNazivFormatedOIB_1">FINA -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 - Regionalni centar Zagreb</item>
    </izvorni_sadrzaj>
    <derivirana_varijabla naziv="DomainObject.Predmet.StrankaListFormated_1">
      <item>FINA - Regionalni centar Zagreb</item>
    </derivirana_varijabla>
  </DomainObject.Predmet.StrankaListFormated>
  <DomainObject.Predmet.StrankaListFormatedOIB>
    <izvorni_sadrzaj>
      <item>FINA - Regionalni centar Zagreb, OIB 85821130368</item>
    </izvorni_sadrzaj>
    <derivirana_varijabla naziv="DomainObject.Predmet.StrankaListFormatedOIB_1">
      <item>FINA - Regionalni centar Zagreb, OIB 85821130368</item>
    </derivirana_varijabla>
  </DomainObject.Predmet.StrankaListFormatedOIB>
  <DomainObject.Predmet.StrankaListFormatedWithAdress>
    <izvorni_sadrzaj>
      <item>FINA - Regionalni centar Zagreb, 10000 Zagreb</item>
    </izvorni_sadrzaj>
    <derivirana_varijabla naziv="DomainObject.Predmet.StrankaListFormatedWithAdress_1">
      <item>FINA - Regionalni centar Zagreb, 10000 Zagreb</item>
    </derivirana_varijabla>
  </DomainObject.Predmet.StrankaListFormatedWithAdress>
  <DomainObject.Predmet.StrankaListFormatedWithAdressOIB>
    <izvorni_sadrzaj>
      <item>FINA - Regionalni centar Zagreb, OIB 85821130368, 10000 Zagreb</item>
    </izvorni_sadrzaj>
    <derivirana_varijabla naziv="DomainObject.Predmet.StrankaListFormatedWithAdressOIB_1">
      <item>FINA - Regionalni centar Zagreb, OIB 85821130368, 10000 Zagreb</item>
    </derivirana_varijabla>
  </DomainObject.Predmet.StrankaListFormatedWithAdressOIB>
  <DomainObject.Predmet.StrankaListNazivFormated>
    <izvorni_sadrzaj>
      <item>FINA - Regionalni centar Zagreb</item>
    </izvorni_sadrzaj>
    <derivirana_varijabla naziv="DomainObject.Predmet.StrankaListNazivFormated_1">
      <item>FINA - Regionalni centar Zagreb</item>
    </derivirana_varijabla>
  </DomainObject.Predmet.StrankaListNazivFormated>
  <DomainObject.Predmet.StrankaListNazivFormatedOIB>
    <izvorni_sadrzaj>
      <item>FINA - Regionalni centar Zagreb, OIB 85821130368</item>
    </izvorni_sadrzaj>
    <derivirana_varijabla naziv="DomainObject.Predmet.StrankaListNazivFormatedOIB_1">
      <item>FINA - Regionalni centar Zagreb, OIB 85821130368</item>
    </derivirana_varijabla>
  </DomainObject.Predmet.StrankaListNazivFormatedOIB>
  <DomainObject.Predmet.ProtuStrankaListFormated>
    <izvorni_sadrzaj>
      <item>GRAMAT d. o. o. za proizvodnju i promet građevinskog materijala i građevinarstvo,SLAVONSKI BROD</item>
    </izvorni_sadrzaj>
    <derivirana_varijabla naziv="DomainObject.Predmet.ProtuStrankaListFormated_1">
      <item>GRAMAT d. o. o. za proizvodnju i promet građevinskog materijala i građevinarstvo,SLAVONSKI BROD</item>
    </derivirana_varijabla>
  </DomainObject.Predmet.ProtuStrankaListFormated>
  <DomainObject.Predmet.ProtuStrankaListFormatedOIB>
    <izvorni_sadrzaj>
      <item>GRAMAT d. o. o. za proizvodnju i promet građevinskog materijala i građevinarstvo,SLAVONSKI BROD, OIB 19647404887</item>
    </izvorni_sadrzaj>
    <derivirana_varijabla naziv="DomainObject.Predmet.ProtuStrankaListFormatedOIB_1">
      <item>GRAMAT d. o. o. za proizvodnju i promet građevinskog materijala i građevinarstvo,SLAVONSKI BROD, OIB 19647404887</item>
    </derivirana_varijabla>
  </DomainObject.Predmet.ProtuStrankaListFormatedOIB>
  <DomainObject.Predmet.ProtuStrankaListFormatedWithAdress>
    <izvorni_sadrzaj>
      <item>GRAMAT d. o. o. za proizvodnju i promet građevinskog materijala i građevinarstvo,SLAVONSKI BROD, Osječka 284, 35000 Slavonski Brod</item>
    </izvorni_sadrzaj>
    <derivirana_varijabla naziv="DomainObject.Predmet.ProtuStrankaListFormatedWithAdress_1">
      <item>GRAMAT d. o. o. za proizvodnju i promet građevinskog materijala i građevinarstvo,SLAVONSKI BROD, Osječka 284, 35000 Slavonski Brod</item>
    </derivirana_varijabla>
  </DomainObject.Predmet.ProtuStrankaListFormatedWithAdress>
  <DomainObject.Predmet.ProtuStrankaListFormatedWithAdressOIB>
    <izvorni_sadrzaj>
      <item>GRAMAT d. o. o. za proizvodnju i promet građevinskog materijala i građevinarstvo,SLAVONSKI BROD, OIB 19647404887, Osječka 284, 35000 Slavonski Brod</item>
    </izvorni_sadrzaj>
    <derivirana_varijabla naziv="DomainObject.Predmet.ProtuStrankaListFormatedWithAdressOIB_1">
      <item>GRAMAT d. o. o. za proizvodnju i promet građevinskog materijala i građevinarstvo,SLAVONSKI BROD, OIB 19647404887, Osječka 284, 35000 Slavonski Brod</item>
    </derivirana_varijabla>
  </DomainObject.Predmet.ProtuStrankaListFormatedWithAdressOIB>
  <DomainObject.Predmet.ProtuStrankaListNazivFormated>
    <izvorni_sadrzaj>
      <item>GRAMAT d. o. o. za proizvodnju i promet građevinskog materijala i građevinarstvo,SLAVONSKI BROD</item>
    </izvorni_sadrzaj>
    <derivirana_varijabla naziv="DomainObject.Predmet.ProtuStrankaListNazivFormated_1">
      <item>GRAMAT d. o. o. za proizvodnju i promet građevinskog materijala i građevinarstvo,SLAVONSKI BROD</item>
    </derivirana_varijabla>
  </DomainObject.Predmet.ProtuStrankaListNazivFormated>
  <DomainObject.Predmet.ProtuStrankaListNazivFormatedOIB>
    <izvorni_sadrzaj>
      <item>GRAMAT d. o. o. za proizvodnju i promet građevinskog materijala i građevinarstvo,SLAVONSKI BROD, OIB 19647404887</item>
    </izvorni_sadrzaj>
    <derivirana_varijabla naziv="DomainObject.Predmet.ProtuStrankaListNazivFormatedOIB_1">
      <item>GRAMAT d. o. o. za proizvodnju i promet građevinskog materijala i građevinarstvo,SLAVONSKI BROD, OIB 19647404887</item>
    </derivirana_varijabla>
  </DomainObject.Predmet.ProtuStrankaListNazivFormatedOIB>
  <DomainObject.Predmet.OstaliListFormated>
    <izvorni_sadrzaj>
      <item>MARKO TOMAS</item>
      <item>SLAVKO MARINAC, stečajni upravitelj</item>
    </izvorni_sadrzaj>
    <derivirana_varijabla naziv="DomainObject.Predmet.OstaliListFormated_1">
      <item>MARKO TOMAS</item>
      <item>SLAVKO MARINAC, stečajni upravitelj</item>
    </derivirana_varijabla>
  </DomainObject.Predmet.OstaliListFormated>
  <DomainObject.Predmet.OstaliListFormatedOIB>
    <izvorni_sadrzaj>
      <item>MARKO TOMAS</item>
      <item>SLAVKO MARINAC, stečajni upravitelj, OIB 37776084692</item>
    </izvorni_sadrzaj>
    <derivirana_varijabla naziv="DomainObject.Predmet.OstaliListFormatedOIB_1">
      <item>MARKO TOMAS</item>
      <item>SLAVKO MARINAC, stečajni upravitelj, OIB 37776084692</item>
    </derivirana_varijabla>
  </DomainObject.Predmet.OstaliListFormatedOIB>
  <DomainObject.Predmet.OstaliListFormatedWithAdress>
    <izvorni_sadrzaj>
      <item>MARKO TOMAS, J. KOZARCA 9, 35000 Slavonski Brod</item>
      <item>SLAVKO MARINAC, stečajni upravitelj, kralja Krešimira 35, 34000 Požega</item>
    </izvorni_sadrzaj>
    <derivirana_varijabla naziv="DomainObject.Predmet.OstaliListFormatedWithAdress_1">
      <item>MARKO TOMAS, J. KOZARCA 9, 35000 Slavonski Brod</item>
      <item>SLAVKO MARINAC, stečajni upravitelj, kralja Krešimira 35, 34000 Požega</item>
    </derivirana_varijabla>
  </DomainObject.Predmet.OstaliListFormatedWithAdress>
  <DomainObject.Predmet.OstaliListFormatedWithAdressOIB>
    <izvorni_sadrzaj>
      <item>MARKO TOMAS, J. KOZARCA 9, 35000 Slavonski Brod</item>
      <item>SLAVKO MARINAC, stečajni upravitelj, OIB 37776084692, kralja Krešimira 35, 34000 Požega</item>
    </izvorni_sadrzaj>
    <derivirana_varijabla naziv="DomainObject.Predmet.OstaliListFormatedWithAdressOIB_1">
      <item>MARKO TOMAS, J. KOZARCA 9, 35000 Slavonski Brod</item>
      <item>SLAVKO MARINAC, stečajni upravitelj, OIB 37776084692, kralja Krešimira 35, 34000 Požega</item>
    </derivirana_varijabla>
  </DomainObject.Predmet.OstaliListFormatedWithAdressOIB>
  <DomainObject.Predmet.OstaliListNazivFormated>
    <izvorni_sadrzaj>
      <item>MARKO TOMAS</item>
      <item>SLAVKO MARINAC, stečajni upravitelj</item>
    </izvorni_sadrzaj>
    <derivirana_varijabla naziv="DomainObject.Predmet.OstaliListNazivFormated_1">
      <item>MARKO TOMAS</item>
      <item>SLAVKO MARINAC, stečajni upravitelj</item>
    </derivirana_varijabla>
  </DomainObject.Predmet.OstaliListNazivFormated>
  <DomainObject.Predmet.OstaliListNazivFormatedOIB>
    <izvorni_sadrzaj>
      <item>MARKO TOMAS</item>
      <item>SLAVKO MARINAC, stečajni upravitelj, OIB 37776084692</item>
    </izvorni_sadrzaj>
    <derivirana_varijabla naziv="DomainObject.Predmet.OstaliListNazivFormatedOIB_1">
      <item>MARKO TOMAS</item>
      <item>SLAVKO MARINAC, stečajni upravitelj, OIB 37776084692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 Regionalni centar Zagreb</izvorni_sadrzaj>
    <derivirana_varijabla naziv="DomainObject.Predmet.StrankaIDrugi_1">FINA - Regionalni centar Zagreb</derivirana_varijabla>
  </DomainObject.Predmet.StrankaIDrugi>
  <DomainObject.Predmet.ProtustrankaIDrugi>
    <izvorni_sadrzaj>GRAMAT d. o. o. za proizvodnju i promet građevinskog materijala i građevinarstvo,SLAVONSKI BROD</izvorni_sadrzaj>
    <derivirana_varijabla naziv="DomainObject.Predmet.ProtustrankaIDrugi_1">GRAMAT d. o. o. za proizvodnju i promet građevinskog materijala i građevinarstvo,SLAVONSKI BROD</derivirana_varijabla>
  </DomainObject.Predmet.ProtustrankaIDrugi>
  <DomainObject.Predmet.StrankaIDrugiAdressOIB>
    <izvorni_sadrzaj>FINA - Regionalni centar Zagreb, OIB 85821130368, 10000 Zagreb</izvorni_sadrzaj>
    <derivirana_varijabla naziv="DomainObject.Predmet.StrankaIDrugiAdressOIB_1">FINA - Regionalni centar Zagreb, OIB 85821130368, 10000 Zagreb</derivirana_varijabla>
  </DomainObject.Predmet.StrankaIDrugiAdressOIB>
  <DomainObject.Predmet.ProtustrankaIDrugiAdressOIB>
    <izvorni_sadrzaj>GRAMAT d. o. o. za proizvodnju i promet građevinskog materijala i građevinarstvo,SLAVONSKI BROD, OIB 19647404887, Osječka 284, 35000 Slavonski Brod</izvorni_sadrzaj>
    <derivirana_varijabla naziv="DomainObject.Predmet.ProtustrankaIDrugiAdressOIB_1">GRAMAT d. o. o. za proizvodnju i promet građevinskog materijala i građevinarstvo,SLAVONSKI BROD, OIB 19647404887, Osječka 284,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Zagreb</item>
      <item>GRAMAT d. o. o. za proizvodnju i promet građevinskog materijala i građevinarstvo,SLAVONSKI BROD</item>
      <item>MARKO TOMAS</item>
      <item>SLAVKO MARINAC, stečajni upravitelj</item>
    </izvorni_sadrzaj>
    <derivirana_varijabla naziv="DomainObject.Predmet.SudioniciListNaziv_1">
      <item>FINA - Regionalni centar Zagreb</item>
      <item>GRAMAT d. o. o. za proizvodnju i promet građevinskog materijala i građevinarstvo,SLAVONSKI BROD</item>
      <item>MARKO TOMAS</item>
      <item>SLAVKO MARINAC, stečajni upravitelj</item>
    </derivirana_varijabla>
  </DomainObject.Predmet.SudioniciListNaziv>
  <DomainObject.Predmet.SudioniciListAdressOIB>
    <izvorni_sadrzaj>
      <item>FINA - Regionalni centar Zagreb, OIB 85821130368, 10000 Zagreb</item>
      <item>GRAMAT d. o. o. za proizvodnju i promet građevinskog materijala i građevinarstvo,SLAVONSKI BROD, OIB 19647404887, Osječka 284,35000 Slavonski Brod</item>
      <item>MARKO TOMAS, J. KOZARCA 9,35000 Slavonski Brod</item>
      <item>SLAVKO MARINAC, stečajni upravitelj, OIB 37776084692, kralja Krešimira 35,34000 Požega</item>
    </izvorni_sadrzaj>
    <derivirana_varijabla naziv="DomainObject.Predmet.SudioniciListAdressOIB_1">
      <item>FINA - Regionalni centar Zagreb, OIB 85821130368, 10000 Zagreb</item>
      <item>GRAMAT d. o. o. za proizvodnju i promet građevinskog materijala i građevinarstvo,SLAVONSKI BROD, OIB 19647404887, Osječka 284,35000 Slavonski Brod</item>
      <item>MARKO TOMAS, J. KOZARCA 9,35000 Slavonski Brod</item>
      <item>SLAVKO MARINAC, stečajni upravitelj, OIB 37776084692, kralja Krešimira 35,34000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19647404887</item>
      <item>, OIB null</item>
      <item>, OIB 37776084692</item>
    </izvorni_sadrzaj>
    <derivirana_varijabla naziv="DomainObject.Predmet.SudioniciListNazivOIB_1">
      <item>, OIB 85821130368</item>
      <item>, OIB 19647404887</item>
      <item>, OIB null</item>
      <item>, OIB 37776084692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702</properties:Words>
  <properties:Characters>3963</properties:Characters>
  <properties:Lines>102</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2017-03-17T10:35:00Z</dcterms:created>
  <dc:creator>bconka</dc:creator>
  <cp:lastModifiedBy>wsadmin</cp:lastModifiedBy>
  <cp:lastPrinted>2017-03-17T10:43:00Z</cp:lastPrinted>
  <dcterms:modified xmlns:xsi="http://www.w3.org/2001/XMLSchema-instance" xsi:type="dcterms:W3CDTF">2017-03-17T10:47:00Z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