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9456" w14:paraId="fcb9456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F56A13">
        <w:t>3740/16-25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F02295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F56A13" w:rsidRPr="00446DE6">
        <w:t>GRADNJA - TRGOVINA d.o.o.</w:t>
      </w:r>
      <w:r w:rsidR="00F56A13">
        <w:t xml:space="preserve"> – u stečaju,  Zagreb, Poljanički prilaz 2 MBS: </w:t>
      </w:r>
      <w:r w:rsidR="00F56A13" w:rsidRPr="00446DE6">
        <w:t>080130038</w:t>
      </w:r>
      <w:r w:rsidR="00F56A13">
        <w:t xml:space="preserve"> OIB: </w:t>
      </w:r>
      <w:r w:rsidR="00F56A13" w:rsidRPr="00446DE6">
        <w:t>86104435227</w:t>
      </w:r>
      <w:r w:rsidR="00F56A13">
        <w:t xml:space="preserve">  </w:t>
      </w:r>
      <w:r w:rsidRPr="00AC4413">
        <w:t>n</w:t>
      </w:r>
      <w:r w:rsidR="006474F2">
        <w:t xml:space="preserve">akon održanog ispitnog ročišta </w:t>
      </w:r>
      <w:r w:rsidR="00516736">
        <w:t xml:space="preserve">dana </w:t>
      </w:r>
      <w:r w:rsidR="00F56A13">
        <w:t xml:space="preserve">30. siječnja 2017. </w:t>
      </w:r>
      <w:r w:rsidRPr="00AC4413">
        <w:t>godine</w:t>
      </w:r>
    </w:p>
    <w:p w:rsidRDefault="00F02295" w:rsidP="00F56A13" w:rsidR="00F56A13">
      <w:pPr>
        <w:jc w:val="center"/>
      </w:pPr>
      <w:r>
        <w:t xml:space="preserve">r i j e š i o    j e </w:t>
      </w:r>
    </w:p>
    <w:p w:rsidRDefault="00F56A13" w:rsidP="00F56A13" w:rsidR="00F56A13">
      <w:pPr>
        <w:ind w:firstLine="708"/>
        <w:jc w:val="both"/>
      </w:pPr>
    </w:p>
    <w:p w:rsidRDefault="00F56A13" w:rsidP="00F56A13" w:rsidR="00F56A13" w:rsidRPr="00E63C66">
      <w:pPr>
        <w:ind w:firstLine="708"/>
        <w:jc w:val="both"/>
      </w:pPr>
      <w:r w:rsidRPr="006B7F41">
        <w:t>I</w:t>
      </w:r>
      <w:r w:rsidRPr="006B7F41">
        <w:tab/>
      </w:r>
      <w:r>
        <w:t>UTVRĐENE</w:t>
      </w:r>
      <w:r w:rsidRPr="006B7F41">
        <w:t xml:space="preserve"> TRAŽBINE VJEROVNIKA </w:t>
      </w:r>
      <w:r>
        <w:t xml:space="preserve">PRVOG  </w:t>
      </w:r>
      <w:r w:rsidRPr="006B7F41">
        <w:t xml:space="preserve">VIŠEG ISPLATNOG REDA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  <w:t xml:space="preserve"> </w:t>
      </w:r>
    </w:p>
    <w:p w:rsidRDefault="00F56A13" w:rsidP="00F56A13" w:rsidR="00F56A13">
      <w:pPr>
        <w:rPr>
          <w:rFonts w:cs="Arial" w:hAnsi="Arial" w:ascii="Arial"/>
          <w:b/>
          <w:sz w:val="18"/>
          <w:szCs w:val="18"/>
        </w:rPr>
      </w:pPr>
    </w:p>
    <w:tbl>
      <w:tblPr>
        <w:tblW w:type="dxa" w:w="8804"/>
        <w:tblInd w:type="dxa" w:w="93"/>
        <w:tblLayout w:type="fixed"/>
        <w:tblLook w:val="04A0" w:noVBand="1" w:noHBand="0" w:lastColumn="0" w:firstColumn="1" w:lastRow="0" w:firstRow="1"/>
      </w:tblPr>
      <w:tblGrid>
        <w:gridCol w:w="517"/>
        <w:gridCol w:w="867"/>
        <w:gridCol w:w="2033"/>
        <w:gridCol w:w="1985"/>
        <w:gridCol w:w="1701"/>
        <w:gridCol w:w="1701"/>
      </w:tblGrid>
      <w:tr w:rsidTr="00073E6A" w:rsidR="00F56A13" w:rsidRPr="00B83F8C">
        <w:trPr>
          <w:trHeight w:val="610"/>
        </w:trPr>
        <w:tc>
          <w:tcPr>
            <w:tcW w:type="dxa" w:w="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56A13" w:rsidP="00073E6A" w:rsidR="00F56A13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bCs/>
                <w:sz w:val="18"/>
                <w:szCs w:val="18"/>
              </w:rPr>
              <w:t>Rb</w:t>
            </w:r>
          </w:p>
        </w:tc>
        <w:tc>
          <w:tcPr>
            <w:tcW w:type="dxa" w:w="8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56A13" w:rsidP="00073E6A" w:rsidR="00F56A13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bCs/>
                <w:sz w:val="18"/>
                <w:szCs w:val="18"/>
              </w:rPr>
              <w:t xml:space="preserve">Br prijave </w:t>
            </w:r>
          </w:p>
        </w:tc>
        <w:tc>
          <w:tcPr>
            <w:tcW w:type="dxa" w:w="20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56A13" w:rsidP="00073E6A" w:rsidR="00F56A13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bCs/>
                <w:sz w:val="18"/>
                <w:szCs w:val="18"/>
              </w:rPr>
              <w:t>vjerovnik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56A13" w:rsidP="00073E6A" w:rsidR="00F56A13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bCs/>
                <w:sz w:val="18"/>
                <w:szCs w:val="18"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F56A13" w:rsidP="00073E6A" w:rsidR="00F56A13" w:rsidRPr="00FB7D84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F56A13" w:rsidP="00073E6A" w:rsidR="00F56A13" w:rsidRPr="00FB7D84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B7D84">
              <w:rPr>
                <w:rFonts w:cs="Arial" w:hAnsi="Arial" w:ascii="Arial"/>
                <w:sz w:val="18"/>
                <w:szCs w:val="18"/>
              </w:rPr>
              <w:t>Iznos prijavljene tražbine bruto  (kn)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56A13" w:rsidP="00073E6A" w:rsidR="00F56A13" w:rsidRPr="00FB7D84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B7D84">
              <w:rPr>
                <w:rFonts w:cs="Arial" w:hAnsi="Arial" w:ascii="Arial"/>
                <w:sz w:val="18"/>
                <w:szCs w:val="18"/>
              </w:rPr>
              <w:t>Iznos priznate tražbine bruto</w:t>
            </w:r>
          </w:p>
          <w:p w:rsidRDefault="00F56A13" w:rsidP="00073E6A" w:rsidR="00F56A13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sz w:val="18"/>
                <w:szCs w:val="18"/>
              </w:rPr>
              <w:t>(kn)</w:t>
            </w:r>
          </w:p>
        </w:tc>
      </w:tr>
      <w:tr w:rsidTr="00073E6A" w:rsidR="00F56A13" w:rsidRPr="00B83F8C">
        <w:trPr>
          <w:trHeight w:val="610"/>
        </w:trPr>
        <w:tc>
          <w:tcPr>
            <w:tcW w:type="dxa" w:w="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bCs/>
                <w:sz w:val="18"/>
                <w:szCs w:val="18"/>
              </w:rPr>
              <w:t>1</w:t>
            </w:r>
          </w:p>
        </w:tc>
        <w:tc>
          <w:tcPr>
            <w:tcW w:type="dxa" w:w="8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56A13" w:rsidP="00073E6A" w:rsidR="00F56A13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bCs/>
                <w:sz w:val="18"/>
                <w:szCs w:val="18"/>
              </w:rPr>
              <w:t>11</w:t>
            </w:r>
          </w:p>
          <w:p w:rsidRDefault="00F56A13" w:rsidP="00073E6A" w:rsidR="00F56A13" w:rsidRPr="00FB7D84">
            <w:pPr>
              <w:jc w:val="center"/>
              <w:rPr>
                <w:rFonts w:cs="Arial" w:hAnsi="Arial" w:ascii="Arial"/>
                <w:bCs/>
                <w:sz w:val="18"/>
                <w:szCs w:val="18"/>
              </w:rPr>
            </w:pPr>
          </w:p>
        </w:tc>
        <w:tc>
          <w:tcPr>
            <w:tcW w:type="dxa" w:w="20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FB7D84">
            <w:pPr>
              <w:rPr>
                <w:rFonts w:cs="Arial" w:hAnsi="Arial" w:ascii="Arial"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bCs/>
                <w:sz w:val="18"/>
                <w:szCs w:val="18"/>
              </w:rPr>
              <w:t xml:space="preserve">Pavić Iva, </w:t>
            </w:r>
          </w:p>
          <w:p w:rsidRDefault="00F56A13" w:rsidP="00073E6A" w:rsidR="00F56A13" w:rsidRPr="00FB7D84">
            <w:pPr>
              <w:rPr>
                <w:rFonts w:cs="Arial" w:hAnsi="Arial" w:ascii="Arial"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bCs/>
                <w:sz w:val="18"/>
                <w:szCs w:val="18"/>
              </w:rPr>
              <w:t>OIB: 84850334260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FB7D84">
            <w:pPr>
              <w:rPr>
                <w:rFonts w:cs="Arial" w:hAnsi="Arial" w:ascii="Arial"/>
                <w:bCs/>
                <w:sz w:val="18"/>
                <w:szCs w:val="18"/>
              </w:rPr>
            </w:pPr>
            <w:r w:rsidRPr="00FB7D84">
              <w:rPr>
                <w:rFonts w:cs="Arial" w:hAnsi="Arial" w:ascii="Arial"/>
                <w:bCs/>
                <w:sz w:val="18"/>
                <w:szCs w:val="18"/>
              </w:rPr>
              <w:t>Zagreb, H.  Macanovića 37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FB7D84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B7D84">
              <w:rPr>
                <w:rFonts w:cs="Arial" w:hAnsi="Arial" w:ascii="Arial"/>
                <w:sz w:val="18"/>
                <w:szCs w:val="18"/>
              </w:rPr>
              <w:t>35.222,93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FB7D84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B7D84">
              <w:rPr>
                <w:rFonts w:cs="Arial" w:hAnsi="Arial" w:ascii="Arial"/>
                <w:sz w:val="18"/>
                <w:szCs w:val="18"/>
              </w:rPr>
              <w:t>35.222,93</w:t>
            </w:r>
          </w:p>
        </w:tc>
      </w:tr>
    </w:tbl>
    <w:p w:rsidRDefault="00F56A13" w:rsidP="00F56A13" w:rsidR="00F56A13" w:rsidRPr="00FB7D84">
      <w:pPr>
        <w:rPr>
          <w:sz w:val="18"/>
          <w:szCs w:val="18"/>
        </w:rPr>
      </w:pPr>
    </w:p>
    <w:p w:rsidRDefault="00F56A13" w:rsidP="00F56A13" w:rsidR="00F56A13" w:rsidRPr="00FB7D84">
      <w:pPr>
        <w:rPr>
          <w:sz w:val="18"/>
          <w:szCs w:val="18"/>
        </w:rPr>
      </w:pPr>
    </w:p>
    <w:p w:rsidRDefault="00F56A13" w:rsidP="00F56A13" w:rsidR="00F56A13">
      <w:r w:rsidRPr="00885D6B">
        <w:tab/>
        <w:t xml:space="preserve">II </w:t>
      </w:r>
      <w:r w:rsidRPr="00885D6B">
        <w:tab/>
        <w:t>UTVRĐENE TRAŽBINE VJEROVNIKA DRUGOG VIŠEG ISPLATNOG REDA</w:t>
      </w:r>
    </w:p>
    <w:tbl>
      <w:tblPr>
        <w:tblW w:type="dxa" w:w="10192"/>
        <w:tblInd w:type="dxa" w:w="93"/>
        <w:tblLayout w:type="fixed"/>
        <w:tblLook w:val="04A0" w:noVBand="1" w:noHBand="0" w:lastColumn="0" w:firstColumn="1" w:lastRow="0" w:firstRow="1"/>
      </w:tblPr>
      <w:tblGrid>
        <w:gridCol w:w="518"/>
        <w:gridCol w:w="866"/>
        <w:gridCol w:w="2734"/>
        <w:gridCol w:w="2581"/>
        <w:gridCol w:w="1823"/>
        <w:gridCol w:w="1670"/>
      </w:tblGrid>
      <w:tr w:rsidTr="00073E6A" w:rsidR="00F56A13" w:rsidRPr="00B83F8C">
        <w:trPr>
          <w:trHeight w:val="610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Rb</w:t>
            </w:r>
          </w:p>
        </w:tc>
        <w:tc>
          <w:tcPr>
            <w:tcW w:type="dxa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 xml:space="preserve">Br prijave </w:t>
            </w:r>
          </w:p>
        </w:tc>
        <w:tc>
          <w:tcPr>
            <w:tcW w:type="dxa" w:w="27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56A13" w:rsidP="00073E6A" w:rsidR="00F56A13" w:rsidRPr="00DA6402">
            <w:pPr>
              <w:jc w:val="center"/>
              <w:rPr>
                <w:b/>
                <w:bCs/>
                <w:sz w:val="22"/>
                <w:szCs w:val="22"/>
              </w:rPr>
            </w:pPr>
            <w:r w:rsidRPr="00DA6402">
              <w:rPr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2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56A13" w:rsidP="00073E6A" w:rsidR="00F56A13" w:rsidRPr="00DA6402">
            <w:pPr>
              <w:jc w:val="center"/>
              <w:rPr>
                <w:b/>
                <w:bCs/>
                <w:sz w:val="22"/>
                <w:szCs w:val="22"/>
              </w:rPr>
            </w:pPr>
            <w:r w:rsidRPr="00DA6402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type="dxa" w:w="1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56A13" w:rsidP="00073E6A" w:rsidR="00F56A13" w:rsidRPr="00DA6402">
            <w:pPr>
              <w:jc w:val="center"/>
              <w:rPr>
                <w:b/>
                <w:bCs/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Iznos prijavljene tražbine (kn)</w:t>
            </w:r>
          </w:p>
        </w:tc>
        <w:tc>
          <w:tcPr>
            <w:tcW w:type="dxa" w:w="1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56A13" w:rsidP="00073E6A" w:rsidR="00F56A13" w:rsidRPr="00DA640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A6402">
              <w:rPr>
                <w:rFonts w:hAnsi="Times New Roman" w:ascii="Times New Roman"/>
              </w:rPr>
              <w:t>Iznos priznate tražbine</w:t>
            </w:r>
          </w:p>
          <w:p w:rsidRDefault="00F56A13" w:rsidP="00073E6A" w:rsidR="00F56A13" w:rsidRPr="00DA6402">
            <w:pPr>
              <w:jc w:val="center"/>
              <w:rPr>
                <w:b/>
                <w:bCs/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(kn)</w:t>
            </w:r>
          </w:p>
        </w:tc>
      </w:tr>
      <w:tr w:rsidTr="00073E6A" w:rsidR="00F56A13" w:rsidRPr="00E03D07">
        <w:trPr>
          <w:trHeight w:val="7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</w:t>
            </w:r>
          </w:p>
        </w:tc>
        <w:tc>
          <w:tcPr>
            <w:tcW w:type="dxa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</w:t>
            </w:r>
          </w:p>
        </w:tc>
        <w:tc>
          <w:tcPr>
            <w:tcW w:type="dxa" w:w="27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 xml:space="preserve">SAMOBORKA d.o.o. 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OIB: 53149109818</w:t>
            </w:r>
          </w:p>
        </w:tc>
        <w:tc>
          <w:tcPr>
            <w:tcW w:type="dxa" w:w="2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Samobor, Zagrebačka 32A</w:t>
            </w:r>
          </w:p>
        </w:tc>
        <w:tc>
          <w:tcPr>
            <w:tcW w:type="dxa" w:w="1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236.954,79</w:t>
            </w:r>
          </w:p>
        </w:tc>
        <w:tc>
          <w:tcPr>
            <w:tcW w:type="dxa" w:w="1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236.954,79</w:t>
            </w:r>
          </w:p>
        </w:tc>
      </w:tr>
      <w:tr w:rsidTr="00073E6A" w:rsidR="00F56A13" w:rsidRPr="00E03D07">
        <w:trPr>
          <w:trHeight w:val="1122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type="dxa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</w:t>
            </w:r>
          </w:p>
        </w:tc>
        <w:tc>
          <w:tcPr>
            <w:tcW w:type="dxa" w:w="27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HRVATSKE ŠUME d.o.o.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OIB: 69693144506, zastupa odv.društvo Klišanin &amp; partneri d.o.o. iz  Zagreba</w:t>
            </w:r>
          </w:p>
        </w:tc>
        <w:tc>
          <w:tcPr>
            <w:tcW w:type="dxa" w:w="2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Lj. Farkaša Vukotinovića 2</w:t>
            </w:r>
          </w:p>
        </w:tc>
        <w:tc>
          <w:tcPr>
            <w:tcW w:type="dxa" w:w="1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91.063,50</w:t>
            </w:r>
          </w:p>
        </w:tc>
        <w:tc>
          <w:tcPr>
            <w:tcW w:type="dxa" w:w="1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83.938,46</w:t>
            </w:r>
          </w:p>
        </w:tc>
      </w:tr>
      <w:tr w:rsidTr="00073E6A" w:rsidR="00F56A13" w:rsidRPr="00E03D07">
        <w:trPr>
          <w:trHeight w:val="1017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type="dxa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4</w:t>
            </w:r>
          </w:p>
        </w:tc>
        <w:tc>
          <w:tcPr>
            <w:tcW w:type="dxa" w:w="27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 xml:space="preserve">HRVATSKE VODE, 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OIB: 28921383001</w:t>
            </w:r>
          </w:p>
        </w:tc>
        <w:tc>
          <w:tcPr>
            <w:tcW w:type="dxa" w:w="2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Ul.  grada Vukovara 220</w:t>
            </w:r>
          </w:p>
        </w:tc>
        <w:tc>
          <w:tcPr>
            <w:tcW w:type="dxa" w:w="1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145.839,50</w:t>
            </w:r>
          </w:p>
        </w:tc>
        <w:tc>
          <w:tcPr>
            <w:tcW w:type="dxa" w:w="1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108.</w:t>
            </w:r>
            <w:r w:rsidRPr="00DA6402">
              <w:rPr>
                <w:sz w:val="22"/>
                <w:szCs w:val="22"/>
              </w:rPr>
              <w:t>307,58</w:t>
            </w:r>
          </w:p>
        </w:tc>
      </w:tr>
      <w:tr w:rsidTr="00073E6A" w:rsidR="00F56A13" w:rsidRPr="00EE3FBF">
        <w:trPr>
          <w:trHeight w:val="95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type="dxa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6</w:t>
            </w:r>
          </w:p>
        </w:tc>
        <w:tc>
          <w:tcPr>
            <w:tcW w:type="dxa" w:w="27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CNH BAUMASCHINEN GmbH, SR NJEMAČKA, OIB: 66598799202 zastupan po odv. druš. Pećarević &amp; Relić, iz  Zagreba</w:t>
            </w:r>
          </w:p>
        </w:tc>
        <w:tc>
          <w:tcPr>
            <w:tcW w:type="dxa" w:w="2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SR Njemačka, Berlin, Staakener S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trasse 53-63</w:t>
            </w:r>
          </w:p>
        </w:tc>
        <w:tc>
          <w:tcPr>
            <w:tcW w:type="dxa" w:w="1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389.802,37</w:t>
            </w:r>
          </w:p>
        </w:tc>
        <w:tc>
          <w:tcPr>
            <w:tcW w:type="dxa" w:w="1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389.802,37</w:t>
            </w:r>
          </w:p>
        </w:tc>
      </w:tr>
      <w:tr w:rsidTr="00073E6A" w:rsidR="00F56A13" w:rsidRPr="003B7A90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type="dxa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7</w:t>
            </w:r>
          </w:p>
        </w:tc>
        <w:tc>
          <w:tcPr>
            <w:tcW w:type="dxa" w:w="27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 xml:space="preserve">CEMEX Hrvatska d.d. 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OIB: 94136335132</w:t>
            </w:r>
          </w:p>
        </w:tc>
        <w:tc>
          <w:tcPr>
            <w:tcW w:type="dxa" w:w="2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Kaštel Sučurac, F. Tuđmana 45</w:t>
            </w:r>
          </w:p>
        </w:tc>
        <w:tc>
          <w:tcPr>
            <w:tcW w:type="dxa" w:w="1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10.805.690,29</w:t>
            </w:r>
          </w:p>
        </w:tc>
        <w:tc>
          <w:tcPr>
            <w:tcW w:type="dxa" w:w="1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2.995.149,19</w:t>
            </w:r>
          </w:p>
        </w:tc>
      </w:tr>
      <w:tr w:rsidTr="00073E6A" w:rsidR="00F56A13" w:rsidRPr="0094628E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type="dxa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8</w:t>
            </w:r>
          </w:p>
        </w:tc>
        <w:tc>
          <w:tcPr>
            <w:tcW w:type="dxa" w:w="27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 xml:space="preserve">GRAD ZAGREB, 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OIB: 61817894937</w:t>
            </w:r>
          </w:p>
        </w:tc>
        <w:tc>
          <w:tcPr>
            <w:tcW w:type="dxa" w:w="2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Trg. S. Radića 1</w:t>
            </w:r>
          </w:p>
        </w:tc>
        <w:tc>
          <w:tcPr>
            <w:tcW w:type="dxa" w:w="1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960.856,16</w:t>
            </w:r>
          </w:p>
        </w:tc>
        <w:tc>
          <w:tcPr>
            <w:tcW w:type="dxa" w:w="1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358.912,97</w:t>
            </w:r>
          </w:p>
        </w:tc>
      </w:tr>
      <w:tr w:rsidTr="00073E6A" w:rsidR="00F56A13" w:rsidRPr="0094628E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type="dxa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10</w:t>
            </w:r>
          </w:p>
        </w:tc>
        <w:tc>
          <w:tcPr>
            <w:tcW w:type="dxa" w:w="27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 xml:space="preserve">INA-Industrija nafte d.d. 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OIB: 27759560625 zastupana po odv. druš. Ilić, Orehovec &amp; Partneri d.o.o. iz Zagreba</w:t>
            </w:r>
          </w:p>
        </w:tc>
        <w:tc>
          <w:tcPr>
            <w:tcW w:type="dxa" w:w="2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Av. V. Holjevca 10</w:t>
            </w:r>
          </w:p>
        </w:tc>
        <w:tc>
          <w:tcPr>
            <w:tcW w:type="dxa" w:w="1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991.849,57</w:t>
            </w:r>
          </w:p>
        </w:tc>
        <w:tc>
          <w:tcPr>
            <w:tcW w:type="dxa" w:w="16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991.849,57</w:t>
            </w:r>
          </w:p>
        </w:tc>
      </w:tr>
      <w:tr w:rsidTr="00073E6A" w:rsidR="00F56A13" w:rsidRPr="00D948A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JOZO ĆURKOVIĆ</w:t>
            </w:r>
          </w:p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OIB:94075553723, zasupa odvj Ivan Garac iz Zagreba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Sjeverna Lozica 6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6.435.702,15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6.435.702,15</w:t>
            </w:r>
          </w:p>
        </w:tc>
      </w:tr>
      <w:tr w:rsidTr="00073E6A" w:rsidR="00F56A13" w:rsidRPr="00D948A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13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BASCON d.o.o.</w:t>
            </w:r>
          </w:p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OIB:28992793633, zastupa odvj Alen Pešušić</w:t>
            </w:r>
          </w:p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iz Zagreba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Radnička cesta 27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64.438,39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64.438,39</w:t>
            </w:r>
          </w:p>
        </w:tc>
      </w:tr>
      <w:tr w:rsidTr="00073E6A" w:rsidR="00F56A13" w:rsidRPr="00D948A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14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66189" w:rsidP="00F66189" w:rsidR="00F66189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GT PRIJEVOZ d.o.o.</w:t>
            </w:r>
          </w:p>
          <w:p w:rsidRDefault="00F66189" w:rsidP="00F66189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JIB:4281012520003</w:t>
            </w:r>
            <w:r w:rsidR="00F56A13" w:rsidRPr="00DA6402">
              <w:rPr>
                <w:bCs/>
                <w:sz w:val="22"/>
                <w:szCs w:val="22"/>
              </w:rPr>
              <w:t>, zastupa odvj Ivan Garac iz Zagreba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 xml:space="preserve">Tomislavgrad, Mijata Tomića 159, bih 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70.575,25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70.575,25</w:t>
            </w:r>
          </w:p>
        </w:tc>
      </w:tr>
      <w:tr w:rsidTr="00073E6A" w:rsidR="00F56A13" w:rsidRPr="00D948A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16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ROBSON HOLDINGS d.o.o.OIB:04978313893, zastupa odvj. Alen Pešušić iz Zagreba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Radnička cesta 27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42.005.298,72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42.005.298,72</w:t>
            </w:r>
          </w:p>
        </w:tc>
      </w:tr>
      <w:tr w:rsidTr="00073E6A" w:rsidR="00F56A13" w:rsidRPr="00D948A2">
        <w:trPr>
          <w:trHeight w:val="850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17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JOZO ĆURKOVIĆ</w:t>
            </w:r>
          </w:p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OIB:94075553723, zastupa odvj Ivan Garac iz Zagreba iz Zagreba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Sjeverna Lozica 6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11.764.574,51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11.764.574,51</w:t>
            </w:r>
          </w:p>
        </w:tc>
      </w:tr>
      <w:tr w:rsidTr="00073E6A" w:rsidR="00F56A13" w:rsidRPr="00D948A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19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Zagrebački holding d.o.o.</w:t>
            </w:r>
          </w:p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OIB:85584865987</w:t>
            </w:r>
          </w:p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 xml:space="preserve"> zastupa zastupa odvj. Tomislav Bilić iz Zagreba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Ulica grada Vukovara 41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color w:val="000000"/>
                <w:sz w:val="22"/>
                <w:szCs w:val="22"/>
              </w:rPr>
            </w:pPr>
            <w:r w:rsidRPr="00DA6402">
              <w:rPr>
                <w:color w:val="000000"/>
                <w:sz w:val="22"/>
                <w:szCs w:val="22"/>
              </w:rPr>
              <w:t>34.147,27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34.147,27</w:t>
            </w:r>
          </w:p>
        </w:tc>
      </w:tr>
      <w:tr w:rsidTr="00073E6A" w:rsidR="00F56A13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24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 xml:space="preserve">Republika Hrvatska, Ministarstvo financija, Porezna uprava, Područni ured središnja Hrvatska , 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OIB:186831364887, zastupa  Županijsko državno odvjetništvo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Savska cesta 41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2.022.263,83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25.956,61</w:t>
            </w:r>
          </w:p>
        </w:tc>
      </w:tr>
      <w:tr w:rsidTr="00073E6A" w:rsidR="00F56A13" w:rsidRPr="00D948A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25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RH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 xml:space="preserve"> Grad Zagreb, Sektor za zastupanje Grada 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 xml:space="preserve">OIB:86104435227, zastupa Vanja Perišin , stručna služba gradonačelnika 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Zagreb,Trg S.Radića 1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8.004.217,82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8.004.217,82</w:t>
            </w:r>
          </w:p>
        </w:tc>
      </w:tr>
      <w:tr w:rsidTr="00073E6A" w:rsidR="00F56A13" w:rsidRPr="00D948A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26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Stečajna masa IGM </w:t>
            </w:r>
            <w:r w:rsidRPr="00DA6402">
              <w:rPr>
                <w:sz w:val="22"/>
                <w:szCs w:val="22"/>
              </w:rPr>
              <w:t xml:space="preserve">CIGLANA CERJE TUŽNO d.o.o. u stečaju 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OIB:37066408410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Cerje Nebojse 2, 42243 Maruševec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530.826,17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530.826,17</w:t>
            </w:r>
          </w:p>
        </w:tc>
      </w:tr>
      <w:tr w:rsidTr="00073E6A" w:rsidR="00F56A13" w:rsidRPr="00D948A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29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HZZO  Regionalni ured Zagreb, OIB:02958272670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Mihanovićeva 3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2.036,25+zzk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2.036,25</w:t>
            </w:r>
          </w:p>
        </w:tc>
      </w:tr>
      <w:tr w:rsidTr="00073E6A" w:rsidR="00F56A13" w:rsidRPr="00D948A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Pr="00DA6402">
              <w:rPr>
                <w:sz w:val="22"/>
                <w:szCs w:val="22"/>
              </w:rPr>
              <w:t>9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31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HRVATSKA POŠTANSKA BANKA d.d.</w:t>
            </w:r>
          </w:p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OIB:87939104217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Jurišićeva 4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 xml:space="preserve">10.312.180,06 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 xml:space="preserve">10.312.180,06 </w:t>
            </w:r>
          </w:p>
        </w:tc>
      </w:tr>
    </w:tbl>
    <w:p w:rsidRDefault="00F56A13" w:rsidP="00F56A13" w:rsidR="00F56A13" w:rsidRPr="00885D6B"/>
    <w:p w:rsidRDefault="00F56A13" w:rsidP="00F56A13" w:rsidR="00F56A13" w:rsidRPr="006B7F41">
      <w:pPr>
        <w:jc w:val="both"/>
      </w:pPr>
    </w:p>
    <w:p w:rsidRDefault="00F56A13" w:rsidP="00F56A13" w:rsidR="00F56A13">
      <w:pPr>
        <w:ind w:firstLine="708"/>
        <w:jc w:val="both"/>
      </w:pPr>
      <w:r>
        <w:t>III</w:t>
      </w:r>
      <w:r>
        <w:tab/>
        <w:t>OSPORENE TRAŽBINE VJEROVNIKA DRUGOG VIŠEG ISPLATNOG REDA</w:t>
      </w:r>
    </w:p>
    <w:tbl>
      <w:tblPr>
        <w:tblW w:type="dxa" w:w="10192"/>
        <w:tblInd w:type="dxa" w:w="93"/>
        <w:tblLayout w:type="fixed"/>
        <w:tblLook w:val="04A0" w:noVBand="1" w:noHBand="0" w:lastColumn="0" w:firstColumn="1" w:lastRow="0" w:firstRow="1"/>
      </w:tblPr>
      <w:tblGrid>
        <w:gridCol w:w="518"/>
        <w:gridCol w:w="866"/>
        <w:gridCol w:w="2734"/>
        <w:gridCol w:w="2581"/>
        <w:gridCol w:w="1823"/>
        <w:gridCol w:w="1670"/>
      </w:tblGrid>
      <w:tr w:rsidTr="00073E6A" w:rsidR="00F56A13" w:rsidRPr="00DA6402">
        <w:trPr>
          <w:trHeight w:val="610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Rb</w:t>
            </w:r>
          </w:p>
        </w:tc>
        <w:tc>
          <w:tcPr>
            <w:tcW w:type="dxa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 xml:space="preserve">Br prijave </w:t>
            </w:r>
          </w:p>
        </w:tc>
        <w:tc>
          <w:tcPr>
            <w:tcW w:type="dxa" w:w="27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56A13" w:rsidP="00073E6A" w:rsidR="00F56A13" w:rsidRPr="00DA6402">
            <w:pPr>
              <w:jc w:val="center"/>
              <w:rPr>
                <w:b/>
                <w:bCs/>
                <w:sz w:val="22"/>
                <w:szCs w:val="22"/>
              </w:rPr>
            </w:pPr>
            <w:r w:rsidRPr="00DA6402">
              <w:rPr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2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56A13" w:rsidP="00073E6A" w:rsidR="00F56A13" w:rsidRPr="00DA6402">
            <w:pPr>
              <w:jc w:val="center"/>
              <w:rPr>
                <w:b/>
                <w:bCs/>
                <w:sz w:val="22"/>
                <w:szCs w:val="22"/>
              </w:rPr>
            </w:pPr>
            <w:r w:rsidRPr="00DA6402">
              <w:rPr>
                <w:b/>
                <w:bCs/>
                <w:sz w:val="22"/>
                <w:szCs w:val="22"/>
              </w:rPr>
              <w:t>adresa</w:t>
            </w:r>
          </w:p>
        </w:tc>
        <w:tc>
          <w:tcPr>
            <w:tcW w:type="dxa" w:w="1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F56A13" w:rsidP="00073E6A" w:rsidR="00F56A13" w:rsidRPr="00DA6402">
            <w:pPr>
              <w:jc w:val="center"/>
              <w:rPr>
                <w:b/>
                <w:bCs/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Iznos prijavljene tražbine (kn)</w:t>
            </w:r>
          </w:p>
        </w:tc>
        <w:tc>
          <w:tcPr>
            <w:tcW w:type="dxa" w:w="167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DA6402">
              <w:rPr>
                <w:rFonts w:hAnsi="Times New Roman" w:ascii="Times New Roman"/>
              </w:rPr>
              <w:t>Iznos osporene tražbine</w:t>
            </w:r>
          </w:p>
          <w:p w:rsidRDefault="00F56A13" w:rsidP="00073E6A" w:rsidR="00F56A13" w:rsidRPr="00DA6402">
            <w:pPr>
              <w:jc w:val="center"/>
              <w:rPr>
                <w:b/>
                <w:bCs/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(kn)</w:t>
            </w:r>
          </w:p>
        </w:tc>
      </w:tr>
      <w:tr w:rsidTr="00073E6A" w:rsidR="00F56A13" w:rsidRPr="00DA6402">
        <w:trPr>
          <w:trHeight w:val="1122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type="dxa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</w:t>
            </w:r>
          </w:p>
        </w:tc>
        <w:tc>
          <w:tcPr>
            <w:tcW w:type="dxa" w:w="27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HRVATSKE ŠUME d.o.o.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OIB: 69693144506, zastupa odv.društvo Klišanin &amp; partneri d.o.o. iz  Zagreba</w:t>
            </w:r>
          </w:p>
        </w:tc>
        <w:tc>
          <w:tcPr>
            <w:tcW w:type="dxa" w:w="2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Lj. Farkaša Vukotinovića 2</w:t>
            </w:r>
          </w:p>
        </w:tc>
        <w:tc>
          <w:tcPr>
            <w:tcW w:type="dxa" w:w="1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91.063,50</w:t>
            </w:r>
          </w:p>
        </w:tc>
        <w:tc>
          <w:tcPr>
            <w:tcW w:type="dxa" w:w="167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7.125,04</w:t>
            </w:r>
          </w:p>
        </w:tc>
      </w:tr>
      <w:tr w:rsidTr="00073E6A" w:rsidR="00F56A13" w:rsidRPr="00DA640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type="dxa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3</w:t>
            </w:r>
          </w:p>
        </w:tc>
        <w:tc>
          <w:tcPr>
            <w:tcW w:type="dxa" w:w="27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 xml:space="preserve">HRVATSKA RADIOTELEVIZIJA, javna ustanova, 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OIB: 35075764438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 xml:space="preserve"> zastupan po odv. društvu Hanžeković &amp; Partneri d.o.o. iz  Zagreba</w:t>
            </w:r>
          </w:p>
        </w:tc>
        <w:tc>
          <w:tcPr>
            <w:tcW w:type="dxa" w:w="2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Zagreb,Prisavlje 3</w:t>
            </w:r>
          </w:p>
        </w:tc>
        <w:tc>
          <w:tcPr>
            <w:tcW w:type="dxa" w:w="1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4.611,19</w:t>
            </w:r>
          </w:p>
        </w:tc>
        <w:tc>
          <w:tcPr>
            <w:tcW w:type="dxa" w:w="167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4.611,19</w:t>
            </w:r>
          </w:p>
        </w:tc>
      </w:tr>
      <w:tr w:rsidTr="00073E6A" w:rsidR="00F56A13" w:rsidRPr="00DA6402">
        <w:trPr>
          <w:trHeight w:val="1017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type="dxa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4</w:t>
            </w:r>
          </w:p>
        </w:tc>
        <w:tc>
          <w:tcPr>
            <w:tcW w:type="dxa" w:w="27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 xml:space="preserve">HRVATSKE VODE, 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OIB: 28921383001</w:t>
            </w:r>
          </w:p>
        </w:tc>
        <w:tc>
          <w:tcPr>
            <w:tcW w:type="dxa" w:w="2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Ul.  grada Vukovara 220</w:t>
            </w:r>
          </w:p>
        </w:tc>
        <w:tc>
          <w:tcPr>
            <w:tcW w:type="dxa" w:w="1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145.839,50</w:t>
            </w:r>
          </w:p>
        </w:tc>
        <w:tc>
          <w:tcPr>
            <w:tcW w:type="dxa" w:w="167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37.531,92</w:t>
            </w:r>
          </w:p>
        </w:tc>
      </w:tr>
      <w:tr w:rsidTr="00073E6A" w:rsidR="00F56A13" w:rsidRPr="00DA640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type="dxa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5</w:t>
            </w:r>
          </w:p>
        </w:tc>
        <w:tc>
          <w:tcPr>
            <w:tcW w:type="dxa" w:w="27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 xml:space="preserve">ELEKTROPROMET d.d. 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OIB: 11253040204</w:t>
            </w:r>
          </w:p>
        </w:tc>
        <w:tc>
          <w:tcPr>
            <w:tcW w:type="dxa" w:w="2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Av. Dubrovnik 6</w:t>
            </w:r>
          </w:p>
        </w:tc>
        <w:tc>
          <w:tcPr>
            <w:tcW w:type="dxa" w:w="1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119.772,76</w:t>
            </w:r>
          </w:p>
        </w:tc>
        <w:tc>
          <w:tcPr>
            <w:tcW w:type="dxa" w:w="167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119.772,76</w:t>
            </w:r>
          </w:p>
        </w:tc>
      </w:tr>
      <w:tr w:rsidTr="00073E6A" w:rsidR="00F56A13" w:rsidRPr="00DA640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type="dxa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7</w:t>
            </w:r>
          </w:p>
        </w:tc>
        <w:tc>
          <w:tcPr>
            <w:tcW w:type="dxa" w:w="27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 xml:space="preserve">CEMEX Hrvatska d.d. 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OIB: 94136335132</w:t>
            </w:r>
          </w:p>
        </w:tc>
        <w:tc>
          <w:tcPr>
            <w:tcW w:type="dxa" w:w="2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Kaštel Sučurac, F. Tuđmana 45</w:t>
            </w:r>
          </w:p>
        </w:tc>
        <w:tc>
          <w:tcPr>
            <w:tcW w:type="dxa" w:w="1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10.805.690,29</w:t>
            </w:r>
          </w:p>
        </w:tc>
        <w:tc>
          <w:tcPr>
            <w:tcW w:type="dxa" w:w="167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6A13" w:rsidP="00073E6A" w:rsidR="00F56A13" w:rsidRPr="00DA6402">
            <w:pPr>
              <w:jc w:val="right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7.810.542,10</w:t>
            </w:r>
          </w:p>
        </w:tc>
      </w:tr>
      <w:tr w:rsidTr="00073E6A" w:rsidR="00F56A13" w:rsidRPr="00DA640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type="dxa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8</w:t>
            </w:r>
          </w:p>
        </w:tc>
        <w:tc>
          <w:tcPr>
            <w:tcW w:type="dxa" w:w="27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 xml:space="preserve">GRAD ZAGREB, 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OIB: 61817894937</w:t>
            </w:r>
          </w:p>
        </w:tc>
        <w:tc>
          <w:tcPr>
            <w:tcW w:type="dxa" w:w="2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Trg. S. Radića 1</w:t>
            </w:r>
          </w:p>
        </w:tc>
        <w:tc>
          <w:tcPr>
            <w:tcW w:type="dxa" w:w="1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960.856,16</w:t>
            </w:r>
          </w:p>
        </w:tc>
        <w:tc>
          <w:tcPr>
            <w:tcW w:type="dxa" w:w="167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601.943,29</w:t>
            </w:r>
          </w:p>
        </w:tc>
      </w:tr>
      <w:tr w:rsidTr="00073E6A" w:rsidR="00F56A13" w:rsidRPr="00DA640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type="dxa" w:w="8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9</w:t>
            </w:r>
          </w:p>
        </w:tc>
        <w:tc>
          <w:tcPr>
            <w:tcW w:type="dxa" w:w="27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 xml:space="preserve">GRAD ZAGREB, 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OIB: 61817894937</w:t>
            </w:r>
          </w:p>
        </w:tc>
        <w:tc>
          <w:tcPr>
            <w:tcW w:type="dxa" w:w="25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Trg. S. Radića 1</w:t>
            </w:r>
          </w:p>
        </w:tc>
        <w:tc>
          <w:tcPr>
            <w:tcW w:type="dxa" w:w="18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6.011,83</w:t>
            </w:r>
          </w:p>
        </w:tc>
        <w:tc>
          <w:tcPr>
            <w:tcW w:type="dxa" w:w="1670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6.011,83</w:t>
            </w:r>
          </w:p>
        </w:tc>
      </w:tr>
      <w:tr w:rsidTr="00073E6A" w:rsidR="00F56A13" w:rsidRPr="00DA640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15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BASCON d.o.o.</w:t>
            </w:r>
          </w:p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OIB:28992793633, zastupa odvj Alen Pešušić iz Zagreba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Radnička cesta 27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3.888.939,79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3.888.939,79</w:t>
            </w:r>
          </w:p>
        </w:tc>
      </w:tr>
      <w:tr w:rsidTr="00073E6A" w:rsidR="00F56A13" w:rsidRPr="00DA640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9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21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Hrvatsko mirovinsko osiguranje d.o.o., OIB:80983571963, zastupa odvj.društvo Penezić i partneri d.o.o. iz Zagreba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Mihanovićeva 3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color w:val="000000"/>
                <w:sz w:val="22"/>
                <w:szCs w:val="22"/>
              </w:rPr>
            </w:pPr>
            <w:r w:rsidRPr="00DA6402">
              <w:rPr>
                <w:color w:val="000000"/>
                <w:sz w:val="22"/>
                <w:szCs w:val="22"/>
              </w:rPr>
              <w:t>17.808.327,85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6A13" w:rsidP="00073E6A" w:rsidR="00F56A13" w:rsidRPr="00DA6402">
            <w:pPr>
              <w:jc w:val="center"/>
              <w:rPr>
                <w:color w:val="000000"/>
                <w:sz w:val="22"/>
                <w:szCs w:val="22"/>
              </w:rPr>
            </w:pPr>
            <w:r w:rsidRPr="00DA6402">
              <w:rPr>
                <w:color w:val="000000"/>
                <w:sz w:val="22"/>
                <w:szCs w:val="22"/>
              </w:rPr>
              <w:t>17.808.327,85</w:t>
            </w:r>
          </w:p>
        </w:tc>
      </w:tr>
      <w:tr w:rsidTr="00073E6A" w:rsidR="00F56A13" w:rsidRPr="00DA640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Pr="00DA6402">
              <w:rPr>
                <w:bCs/>
                <w:sz w:val="22"/>
                <w:szCs w:val="22"/>
              </w:rPr>
              <w:t>0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HZZO  Regionalni ured Zagreb, OIB:02958272670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Mihanovićeva 3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color w:val="000000"/>
                <w:sz w:val="22"/>
                <w:szCs w:val="22"/>
              </w:rPr>
            </w:pPr>
            <w:r w:rsidRPr="00DA6402">
              <w:rPr>
                <w:color w:val="000000"/>
                <w:sz w:val="22"/>
                <w:szCs w:val="22"/>
              </w:rPr>
              <w:t>25.945,36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25.945,36</w:t>
            </w:r>
          </w:p>
        </w:tc>
      </w:tr>
      <w:tr w:rsidTr="00073E6A" w:rsidR="00F56A13" w:rsidRPr="00DA640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Pr="00DA640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23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HZZO  Regionalni ured Zagreb, OIB:02958272670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Mihanovićeva 3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435,38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435,38</w:t>
            </w:r>
          </w:p>
        </w:tc>
      </w:tr>
      <w:tr w:rsidTr="00073E6A" w:rsidR="00F56A13" w:rsidRPr="00DA640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DA6402">
              <w:rPr>
                <w:sz w:val="22"/>
                <w:szCs w:val="22"/>
              </w:rPr>
              <w:t>2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24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 xml:space="preserve">Republika Hrvatska, Ministarstvo financija, Porezna uprava, Područni ured središnja Hrvatska , </w:t>
            </w:r>
          </w:p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lastRenderedPageBreak/>
              <w:t>OIB:186831364887, zastupa  Županijsko državno odvjetništvo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lastRenderedPageBreak/>
              <w:t>Zagreb, Savska cesta 41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2.022.263,83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1.996.307,22</w:t>
            </w:r>
          </w:p>
        </w:tc>
      </w:tr>
      <w:tr w:rsidTr="00073E6A" w:rsidR="00F56A13" w:rsidRPr="00DA640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27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HZZO  Regionalni ured Zagreb, OIB:02958272670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Mihanovićeva 3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1.498,41 +kamata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1.498,41</w:t>
            </w:r>
          </w:p>
        </w:tc>
      </w:tr>
      <w:tr w:rsidTr="00073E6A" w:rsidR="00F56A13" w:rsidRPr="00DA640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28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HZZO  Regionalni ured Zagreb, OIB:02958272670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Mihanovićeva 3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218,33 + zzk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218,33</w:t>
            </w:r>
          </w:p>
        </w:tc>
      </w:tr>
      <w:tr w:rsidTr="00073E6A" w:rsidR="00F56A13" w:rsidRPr="00DA640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30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HZZO  Regionalni ured Zagreb, OIB:02958272670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Mihanovićeva 3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1.183,93+zzk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56A13" w:rsidP="00073E6A" w:rsidR="00F56A13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1.183,93</w:t>
            </w:r>
          </w:p>
        </w:tc>
      </w:tr>
      <w:tr w:rsidTr="00F66189" w:rsidR="00F66189" w:rsidRPr="00DA640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66189" w:rsidP="00073E6A" w:rsidR="00F66189" w:rsidRPr="00F66189">
            <w:pPr>
              <w:jc w:val="center"/>
              <w:rPr>
                <w:sz w:val="22"/>
                <w:szCs w:val="22"/>
              </w:rPr>
            </w:pPr>
            <w:r w:rsidRPr="00F6618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66189" w:rsidP="00073E6A" w:rsidR="00F66189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18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66189" w:rsidP="00073E6A" w:rsidR="00F66189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Zagrebački radio plavi 9 d.o.o. OIB:14057774659</w:t>
            </w: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66189" w:rsidP="00F66189" w:rsidR="00F66189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Slavonska avenija 2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66189" w:rsidP="00F66189" w:rsidR="00F66189" w:rsidRPr="00F66189">
            <w:pPr>
              <w:jc w:val="center"/>
              <w:rPr>
                <w:sz w:val="22"/>
                <w:szCs w:val="22"/>
              </w:rPr>
            </w:pPr>
            <w:r w:rsidRPr="00F66189">
              <w:rPr>
                <w:sz w:val="22"/>
                <w:szCs w:val="22"/>
              </w:rPr>
              <w:t>1.294.794,80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66189" w:rsidP="00F66189" w:rsidR="00F66189" w:rsidRPr="00F66189">
            <w:pPr>
              <w:jc w:val="center"/>
              <w:rPr>
                <w:sz w:val="22"/>
                <w:szCs w:val="22"/>
              </w:rPr>
            </w:pPr>
            <w:r w:rsidRPr="00F66189">
              <w:rPr>
                <w:sz w:val="22"/>
                <w:szCs w:val="22"/>
              </w:rPr>
              <w:t>1.294.794,80</w:t>
            </w:r>
          </w:p>
        </w:tc>
      </w:tr>
      <w:tr w:rsidTr="00F66189" w:rsidR="00F66189" w:rsidRPr="00DA6402">
        <w:trPr>
          <w:trHeight w:val="585"/>
        </w:trPr>
        <w:tc>
          <w:tcPr>
            <w:tcW w:type="dxa" w:w="5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66189" w:rsidP="00073E6A" w:rsidR="00F66189" w:rsidRPr="00DA64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66189" w:rsidP="00073E6A" w:rsidR="00F66189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32</w:t>
            </w:r>
          </w:p>
        </w:tc>
        <w:tc>
          <w:tcPr>
            <w:tcW w:type="dxa" w:w="27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66189" w:rsidP="00073E6A" w:rsidR="00F66189" w:rsidRPr="00DA640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CROATIA osiguranje </w:t>
            </w:r>
            <w:r w:rsidRPr="00DA6402">
              <w:rPr>
                <w:bCs/>
                <w:sz w:val="22"/>
                <w:szCs w:val="22"/>
              </w:rPr>
              <w:t>d.d.</w:t>
            </w:r>
          </w:p>
          <w:p w:rsidRDefault="00F66189" w:rsidP="00073E6A" w:rsidR="00F66189" w:rsidRPr="00DA6402">
            <w:pPr>
              <w:rPr>
                <w:bCs/>
                <w:sz w:val="22"/>
                <w:szCs w:val="22"/>
              </w:rPr>
            </w:pPr>
            <w:r w:rsidRPr="00DA6402">
              <w:rPr>
                <w:bCs/>
                <w:sz w:val="22"/>
                <w:szCs w:val="22"/>
              </w:rPr>
              <w:t>OIB:26187994862</w:t>
            </w:r>
          </w:p>
          <w:p w:rsidRDefault="00F66189" w:rsidP="00073E6A" w:rsidR="00F66189" w:rsidRPr="00DA6402">
            <w:pPr>
              <w:rPr>
                <w:bCs/>
                <w:sz w:val="22"/>
                <w:szCs w:val="22"/>
              </w:rPr>
            </w:pPr>
          </w:p>
        </w:tc>
        <w:tc>
          <w:tcPr>
            <w:tcW w:type="dxa" w:w="2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66189" w:rsidP="00073E6A" w:rsidR="00F66189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Zagreb, Vatroslava Jagića 33</w:t>
            </w:r>
          </w:p>
        </w:tc>
        <w:tc>
          <w:tcPr>
            <w:tcW w:type="dxa" w:w="18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66189" w:rsidP="00F66189" w:rsidR="00F66189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4.376.458,89</w:t>
            </w:r>
          </w:p>
        </w:tc>
        <w:tc>
          <w:tcPr>
            <w:tcW w:type="dxa" w:w="1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66189" w:rsidP="00F66189" w:rsidR="00F66189" w:rsidRPr="00DA6402">
            <w:pPr>
              <w:jc w:val="center"/>
              <w:rPr>
                <w:sz w:val="22"/>
                <w:szCs w:val="22"/>
              </w:rPr>
            </w:pPr>
            <w:r w:rsidRPr="00DA6402">
              <w:rPr>
                <w:sz w:val="22"/>
                <w:szCs w:val="22"/>
              </w:rPr>
              <w:t>4.376.458,89</w:t>
            </w:r>
          </w:p>
        </w:tc>
      </w:tr>
    </w:tbl>
    <w:p w:rsidRDefault="00031985" w:rsidP="00031985" w:rsidR="00031985"/>
    <w:p w:rsidRDefault="00F56A13" w:rsidP="00F56A13" w:rsidR="00F56A13">
      <w:pPr>
        <w:ind w:firstLine="708"/>
        <w:rPr>
          <w:bCs/>
        </w:rPr>
      </w:pPr>
      <w:r w:rsidRPr="00887403">
        <w:t>IV</w:t>
      </w:r>
      <w:r w:rsidRPr="00887403">
        <w:tab/>
      </w:r>
      <w:r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parnice, a ukoliko je u vrijeme otvaranja stečajnog postupka tekla parnica o tražbini u istom roku nastaviti postupak preuzimanjem te parnice.  </w:t>
      </w:r>
    </w:p>
    <w:p w:rsidRDefault="00F56A13" w:rsidP="00F66189" w:rsidR="00F56A13" w:rsidRPr="00F66189">
      <w:pPr>
        <w:rPr>
          <w:bCs/>
          <w:sz w:val="22"/>
          <w:szCs w:val="22"/>
        </w:rPr>
      </w:pPr>
      <w:r>
        <w:rPr>
          <w:bCs/>
        </w:rPr>
        <w:tab/>
      </w:r>
      <w:r>
        <w:rPr>
          <w:bCs/>
        </w:rPr>
        <w:tab/>
        <w:t>Ukoliko vjerovnici</w:t>
      </w:r>
      <w:r w:rsidR="00F66189">
        <w:rPr>
          <w:bCs/>
        </w:rPr>
        <w:t xml:space="preserve"> ZAGREBAČKI RADIO PLAVI 9 – prijava tražbine broj 18 i CROATIA OSIGURANJE d.d. – prijava tražbine broj 32 čije su tražbine osporene</w:t>
      </w:r>
      <w:r>
        <w:rPr>
          <w:bCs/>
        </w:rPr>
        <w:t xml:space="preserve"> podnesu tužbe radi utvrđenja osnovanosti tražbine, osporavatelj  </w:t>
      </w:r>
      <w:r w:rsidR="00F66189" w:rsidRPr="00F66189">
        <w:rPr>
          <w:bCs/>
        </w:rPr>
        <w:t xml:space="preserve">GT PRIJEVOZ d.o.o. JIB:4281012520003, </w:t>
      </w:r>
      <w:r w:rsidR="00F66189" w:rsidRPr="00F66189">
        <w:t>Tomislavgrad, Mijata Tomića 159, BiH</w:t>
      </w:r>
      <w:r w:rsidR="00F66189" w:rsidRPr="00F66189">
        <w:rPr>
          <w:bCs/>
        </w:rPr>
        <w:t xml:space="preserve"> </w:t>
      </w:r>
      <w:r>
        <w:rPr>
          <w:bCs/>
        </w:rPr>
        <w:t xml:space="preserve">u istim parničnim postupcima nastupa u ime i za račun stečajnog dužnika. </w:t>
      </w:r>
      <w:r w:rsidRPr="00CA3157">
        <w:rPr>
          <w:bCs/>
        </w:rPr>
        <w:t xml:space="preserve"> </w:t>
      </w:r>
    </w:p>
    <w:p w:rsidRDefault="00CA3157" w:rsidP="00DB5B2F" w:rsidR="00E75225" w:rsidRPr="00F66189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Default="00516736" w:rsidP="00DB5B2F" w:rsidR="00411C6D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</w:t>
      </w:r>
      <w:r w:rsidR="00CA3157">
        <w:t xml:space="preserve">i II </w:t>
      </w:r>
      <w:r w:rsidR="00677538">
        <w:t>izreke</w:t>
      </w:r>
      <w:r w:rsidRPr="00500F83">
        <w:t xml:space="preserve"> s obzirom da  ih je priznao stečajni upravitelj, a nisu osporena od strane vjerovnika na ispitnom ročištu.</w:t>
      </w:r>
    </w:p>
    <w:p w:rsidRDefault="00456FA0" w:rsidP="00CE196A" w:rsidR="00456FA0" w:rsidRPr="00886F8E">
      <w:pPr>
        <w:ind w:firstLine="708"/>
      </w:pPr>
      <w:r>
        <w:t>Vjerovniku</w:t>
      </w:r>
      <w:r w:rsidR="00886F8E">
        <w:t xml:space="preserve"> HRVATSKE ŠUME d.o.o. osporen je iznos od 7.125,04 kn jer se iz dokumentacije koja je priložena uz prijavu i dokumentacije kojom raspolaže stečajni upravitelj ne može utvrditi osnovanost tražbine</w:t>
      </w:r>
      <w:r w:rsidR="00886F8E" w:rsidRPr="00886F8E">
        <w:t>.</w:t>
      </w:r>
      <w:r w:rsidR="00B1798C">
        <w:t xml:space="preserve"> Postupak se vodi  pri Trgovačkom sudu</w:t>
      </w:r>
      <w:r w:rsidR="00886F8E" w:rsidRPr="00886F8E">
        <w:t xml:space="preserve"> u Zagrebu, Stalna služba u Karlovcu </w:t>
      </w:r>
      <w:r w:rsidR="00B1798C">
        <w:t xml:space="preserve">pod brojem </w:t>
      </w:r>
      <w:r w:rsidR="00886F8E" w:rsidRPr="00886F8E">
        <w:t>Povrv-5045/14 od 4.3.2015.</w:t>
      </w:r>
    </w:p>
    <w:p w:rsidRDefault="00886F8E" w:rsidP="00CE196A" w:rsidR="00886F8E" w:rsidRPr="00BA7AC4">
      <w:pPr>
        <w:ind w:firstLine="708"/>
      </w:pPr>
      <w:r w:rsidRPr="00886F8E">
        <w:t>Vjerovniku HRVATSKA RADIOTELEVIZIJA osporena je u cijelosti  tražbina u izn</w:t>
      </w:r>
      <w:r w:rsidRPr="00BA7AC4">
        <w:t>osu  4.611,19 kn zbog zastare  po pravomoćnoj  presudi Općinskog suda u Zagrebu od 24.4.2002.</w:t>
      </w:r>
    </w:p>
    <w:p w:rsidRDefault="00886F8E" w:rsidP="00886F8E" w:rsidR="00BA7AC4">
      <w:pPr>
        <w:ind w:left="709"/>
      </w:pPr>
      <w:r w:rsidRPr="00BA7AC4">
        <w:t xml:space="preserve">Vjerovniku HRVATSKE VODE osporena je tražbina u  iznosu od  37.531,92 kn po </w:t>
      </w:r>
    </w:p>
    <w:p w:rsidRDefault="00886F8E" w:rsidP="00BA7AC4" w:rsidR="00886F8E" w:rsidRPr="00BA7AC4">
      <w:r w:rsidRPr="00BA7AC4">
        <w:t xml:space="preserve">rješenju UP/I-325-08/03-96/0664 od 21.11.2003.  zbog zastare.                                    </w:t>
      </w:r>
    </w:p>
    <w:p w:rsidRDefault="00886F8E" w:rsidP="00886F8E" w:rsidR="00BA7AC4">
      <w:pPr>
        <w:ind w:left="709"/>
      </w:pPr>
      <w:r w:rsidRPr="00BA7AC4">
        <w:t xml:space="preserve"> Vjerovniku  ELEKTROPROMET d.d. OIB: 11253040204, osporena je  u cijelosti  </w:t>
      </w:r>
    </w:p>
    <w:p w:rsidRDefault="00886F8E" w:rsidP="00BA7AC4" w:rsidR="00886F8E" w:rsidRPr="00BA7AC4">
      <w:r w:rsidRPr="00BA7AC4">
        <w:t>tražbina zbog zastare u iz</w:t>
      </w:r>
      <w:r w:rsidR="00B1798C">
        <w:t>nosu 119.772,76 kn.  Pravomoćno</w:t>
      </w:r>
      <w:r w:rsidRPr="00BA7AC4">
        <w:t xml:space="preserve">  rješenje i presuda  Trgovačkog suda u Zagrebu broj   P-4949/2001 od 20.12.2002.   </w:t>
      </w:r>
    </w:p>
    <w:p w:rsidRDefault="00886F8E" w:rsidP="00886F8E" w:rsidR="00BA7AC4">
      <w:pPr>
        <w:ind w:hanging="141" w:left="709"/>
      </w:pPr>
      <w:r w:rsidRPr="00BA7AC4">
        <w:t xml:space="preserve">   Vjerovniku CEMEX Hrvatska d.d. OIB: 94136335132, osporena je tražbina u  iznosu </w:t>
      </w:r>
    </w:p>
    <w:p w:rsidRDefault="00886F8E" w:rsidP="00BA7AC4" w:rsidR="00BA7AC4">
      <w:r w:rsidRPr="00BA7AC4">
        <w:t xml:space="preserve">od 7.810.542,10 kn jer se iz dokumentacije koja je priložena uz prijavu i dokumentacije kojom raspolaže stečajni upravitelj ne može utvrditi osnovanost  tražbine. Za  navedenu </w:t>
      </w:r>
      <w:r w:rsidRPr="00BA7AC4">
        <w:lastRenderedPageBreak/>
        <w:t>tražbinu vodi se spor  na Trgovačkom sudu u Zagrebu  pod brojem  P-2646/2016.</w:t>
      </w:r>
      <w:r w:rsidR="00B1798C">
        <w:t xml:space="preserve"> koji je </w:t>
      </w:r>
      <w:r w:rsidRPr="00BA7AC4">
        <w:t xml:space="preserve"> prekinut 26.10.16. </w:t>
      </w:r>
    </w:p>
    <w:p w:rsidRDefault="00886F8E" w:rsidP="00BA7AC4" w:rsidR="00886F8E" w:rsidRPr="00BA7AC4">
      <w:pPr>
        <w:ind w:firstLine="708"/>
      </w:pPr>
      <w:r w:rsidRPr="00BA7AC4">
        <w:t>Vjerovniku  GRAD ZAGREB, OIB: 61817894937 osporena je tražbina u  iznosu  od 601.943,29 kn zbog zastare po upravnim  rješenjima :UP/I 363-03/2000-08/0503 od 8.6.2000; UP/I 363-03/2002-80/0808 od 29.3.2002. i  UP/I 363-03/2003-80/1197 od 17.12.2003.</w:t>
      </w:r>
    </w:p>
    <w:p w:rsidRDefault="00BA7AC4" w:rsidP="00BA7AC4" w:rsidR="00BA7AC4">
      <w:pPr>
        <w:ind w:left="709"/>
      </w:pPr>
      <w:r>
        <w:t xml:space="preserve"> </w:t>
      </w:r>
      <w:r w:rsidR="00886F8E" w:rsidRPr="00BA7AC4">
        <w:t xml:space="preserve">Vjerovniku  GRAD ZAGREB, OIB: 61817894937 osporena je tražbina u cijelosti u </w:t>
      </w:r>
    </w:p>
    <w:p w:rsidRDefault="00886F8E" w:rsidP="00BA7AC4" w:rsidR="00886F8E" w:rsidRPr="00BA7AC4">
      <w:r w:rsidRPr="00BA7AC4">
        <w:t>iznosu od   6.011,83 kn jer se iz dokumentac</w:t>
      </w:r>
      <w:r w:rsidR="00B1798C">
        <w:t>ije koja je priložena uz prijavu</w:t>
      </w:r>
      <w:r w:rsidRPr="00BA7AC4">
        <w:t xml:space="preserve"> i dokumentacije kojom raspolaže stečajni upravitelj ne može utvrditi osnovanost tražbine. Za navedenu tražbinu  vodi </w:t>
      </w:r>
      <w:r w:rsidR="00B1798C">
        <w:t xml:space="preserve">se </w:t>
      </w:r>
      <w:r w:rsidRPr="00BA7AC4">
        <w:t xml:space="preserve">spor pri Općinskom građanskom sudu u Zagrebu  </w:t>
      </w:r>
      <w:r w:rsidR="00B1798C">
        <w:t>pod brojem</w:t>
      </w:r>
      <w:r w:rsidRPr="00BA7AC4">
        <w:t xml:space="preserve">  P-3112/11.                   </w:t>
      </w:r>
    </w:p>
    <w:p w:rsidRDefault="00886F8E" w:rsidP="00886F8E" w:rsidR="00BA7AC4">
      <w:pPr>
        <w:ind w:left="709"/>
      </w:pPr>
      <w:r w:rsidRPr="00BA7AC4">
        <w:t xml:space="preserve">Vjerovniku  BASCON d.o.o. OIB:28992793633, osporena je tražbina u cijelosti u </w:t>
      </w:r>
    </w:p>
    <w:p w:rsidRDefault="00886F8E" w:rsidP="00BA7AC4" w:rsidR="00886F8E" w:rsidRPr="00BA7AC4">
      <w:r w:rsidRPr="00BA7AC4">
        <w:t xml:space="preserve">iznosu od 3.888.939,79 kn jer stečajni  upravitelj ne može iz priložene dokumentacije utvrditi  osnovanost i visinu tražbine. Za navedenu tražbinu  vodi spor pri Općinskom građanskom sudu u Zagrebu  </w:t>
      </w:r>
      <w:r w:rsidR="00B1798C">
        <w:t xml:space="preserve">pod </w:t>
      </w:r>
      <w:r w:rsidRPr="00BA7AC4">
        <w:t>broj</w:t>
      </w:r>
      <w:r w:rsidR="00B1798C">
        <w:t>em</w:t>
      </w:r>
      <w:r w:rsidRPr="00BA7AC4">
        <w:t xml:space="preserve">   P-4546/13.                     </w:t>
      </w:r>
    </w:p>
    <w:p w:rsidRDefault="00886F8E" w:rsidP="00886F8E" w:rsidR="00BA7AC4">
      <w:pPr>
        <w:ind w:left="709"/>
      </w:pPr>
      <w:r w:rsidRPr="00BA7AC4">
        <w:t xml:space="preserve">Vjerovniku  Hrvatsko mirovinsko osiguranje d.o.o., OIB:80983571963, osporena je </w:t>
      </w:r>
    </w:p>
    <w:p w:rsidRDefault="00886F8E" w:rsidP="00BA7AC4" w:rsidR="00886F8E" w:rsidRPr="00BA7AC4">
      <w:r w:rsidRPr="00BA7AC4">
        <w:t>tražbina  u cijelosti  u iznosu od 17.808.327,85</w:t>
      </w:r>
      <w:r w:rsidR="00B1798C">
        <w:t xml:space="preserve"> </w:t>
      </w:r>
      <w:r w:rsidRPr="00BA7AC4">
        <w:t xml:space="preserve">kn, jer se iz dokumentacije koja je priložena uz prijavu i dokumentacije kojom raspolaže stečajni upravitelj ne može utvrditi osnovanost tražbine. Za navedenu tražbinu vodi </w:t>
      </w:r>
      <w:r w:rsidR="00B1798C">
        <w:t xml:space="preserve">se </w:t>
      </w:r>
      <w:r w:rsidRPr="00BA7AC4">
        <w:t xml:space="preserve">parnica na Trgovačkom sudu u Zagrebu </w:t>
      </w:r>
      <w:r w:rsidR="00B1798C">
        <w:t>-</w:t>
      </w:r>
      <w:r w:rsidRPr="00BA7AC4">
        <w:t xml:space="preserve"> poslovni broj  P-1893/2014.</w:t>
      </w:r>
    </w:p>
    <w:p w:rsidRDefault="00886F8E" w:rsidP="00BA7AC4" w:rsidR="00886F8E" w:rsidRPr="00BA7AC4">
      <w:pPr>
        <w:ind w:firstLine="708"/>
      </w:pPr>
      <w:r w:rsidRPr="00BA7AC4">
        <w:t xml:space="preserve">Vjerovniku </w:t>
      </w:r>
      <w:r w:rsidRPr="00BA7AC4">
        <w:rPr>
          <w:bCs/>
        </w:rPr>
        <w:t>HZZO  Regionalni ured Zagreb, OIB:02958272670, ospo</w:t>
      </w:r>
      <w:r w:rsidR="00B1798C">
        <w:rPr>
          <w:bCs/>
        </w:rPr>
        <w:t xml:space="preserve">rena je tražbina  u cijelosti </w:t>
      </w:r>
      <w:r w:rsidRPr="00BA7AC4">
        <w:rPr>
          <w:bCs/>
        </w:rPr>
        <w:t xml:space="preserve">u iznosu od  25.945,36 kn zbog zastare.  </w:t>
      </w:r>
      <w:r w:rsidRPr="00BA7AC4">
        <w:t>Tražbina se  zasniva na ovršnom rješenju Općinskog suda u Zagrebu P-10493/01</w:t>
      </w:r>
      <w:r w:rsidR="00B1798C">
        <w:t xml:space="preserve"> koje je</w:t>
      </w:r>
      <w:r w:rsidRPr="00BA7AC4">
        <w:t xml:space="preserve"> pravomoćno  18.4.2004.</w:t>
      </w:r>
    </w:p>
    <w:p w:rsidRDefault="00886F8E" w:rsidP="00BA7AC4" w:rsidR="00886F8E" w:rsidRPr="00BA7AC4">
      <w:pPr>
        <w:ind w:firstLine="708"/>
      </w:pPr>
      <w:r w:rsidRPr="00BA7AC4">
        <w:t xml:space="preserve">Vjerovniku </w:t>
      </w:r>
      <w:r w:rsidRPr="00BA7AC4">
        <w:rPr>
          <w:bCs/>
        </w:rPr>
        <w:t>HZZO  Regionalni ured Zagreb, OIB:02958272670, osp</w:t>
      </w:r>
      <w:r w:rsidR="00B1798C">
        <w:rPr>
          <w:bCs/>
        </w:rPr>
        <w:t xml:space="preserve">orava se tražbina u cijelosti </w:t>
      </w:r>
      <w:r w:rsidRPr="00BA7AC4">
        <w:rPr>
          <w:bCs/>
        </w:rPr>
        <w:t xml:space="preserve">u iznosu od 435,38  kn zbog zastare. </w:t>
      </w:r>
      <w:r w:rsidRPr="00BA7AC4">
        <w:t xml:space="preserve">Tražbina se  zasniva na ovršnom rješenju Općinskog suda u Zagrebu P-1537/01 </w:t>
      </w:r>
      <w:r w:rsidR="00B1798C">
        <w:t xml:space="preserve">koje je </w:t>
      </w:r>
      <w:r w:rsidRPr="00BA7AC4">
        <w:t xml:space="preserve">pravomoćno  24.2.2005. </w:t>
      </w:r>
    </w:p>
    <w:p w:rsidRDefault="00886F8E" w:rsidP="00BA7AC4" w:rsidR="00886F8E" w:rsidRPr="00BA7AC4">
      <w:pPr>
        <w:ind w:firstLine="708"/>
      </w:pPr>
      <w:r w:rsidRPr="00BA7AC4">
        <w:t xml:space="preserve">Vjerovniku Republika Hrvatska, Ministarstvo financija, Porezna uprava, Područni ured središnja Hrvatska, OIB:186831364887, osporava se </w:t>
      </w:r>
      <w:r w:rsidR="00BA7AC4" w:rsidRPr="00BA7AC4">
        <w:t xml:space="preserve">tražbina u </w:t>
      </w:r>
      <w:r w:rsidRPr="00BA7AC4">
        <w:t xml:space="preserve"> iznos</w:t>
      </w:r>
      <w:r w:rsidR="00BA7AC4" w:rsidRPr="00BA7AC4">
        <w:t>u</w:t>
      </w:r>
      <w:r w:rsidRPr="00BA7AC4">
        <w:t xml:space="preserve"> od  1.996.307,22</w:t>
      </w:r>
      <w:r w:rsidR="00BA7AC4" w:rsidRPr="00BA7AC4">
        <w:t xml:space="preserve"> kn </w:t>
      </w:r>
      <w:r w:rsidRPr="00BA7AC4">
        <w:t xml:space="preserve">i to iznos od 1.984.440,18 kn </w:t>
      </w:r>
      <w:r w:rsidR="00BA7AC4" w:rsidRPr="00BA7AC4">
        <w:t xml:space="preserve">zbog zastare,  </w:t>
      </w:r>
      <w:r w:rsidRPr="00BA7AC4">
        <w:t>a iznos od 10.867,04 kn na ime doprinosa za neisplaćene plaće jednom radniku koje su priznate u I. višem isplatnom redu.</w:t>
      </w:r>
    </w:p>
    <w:p w:rsidRDefault="00BA7AC4" w:rsidP="00BA7AC4" w:rsidR="00886F8E" w:rsidRPr="00BA7AC4">
      <w:pPr>
        <w:ind w:firstLine="708"/>
      </w:pPr>
      <w:r w:rsidRPr="00BA7AC4">
        <w:t xml:space="preserve">Vjerovniku </w:t>
      </w:r>
      <w:r w:rsidR="00886F8E" w:rsidRPr="00BA7AC4">
        <w:t xml:space="preserve"> HZZO  Regionalni ured Zagreb, OIB:02958272670, osporava se</w:t>
      </w:r>
      <w:r w:rsidRPr="00BA7AC4">
        <w:t xml:space="preserve"> tražbina</w:t>
      </w:r>
      <w:r w:rsidR="00B1798C">
        <w:t xml:space="preserve"> u cijelosti </w:t>
      </w:r>
      <w:r w:rsidRPr="00BA7AC4">
        <w:t xml:space="preserve">u iznosu od </w:t>
      </w:r>
      <w:r w:rsidR="00886F8E" w:rsidRPr="00BA7AC4">
        <w:t xml:space="preserve"> 1.498,41</w:t>
      </w:r>
      <w:r w:rsidR="00B1798C">
        <w:t xml:space="preserve"> </w:t>
      </w:r>
      <w:r w:rsidR="00886F8E" w:rsidRPr="00BA7AC4">
        <w:t>kn zbog zastare. Tražbina se  zasn</w:t>
      </w:r>
      <w:r w:rsidR="00B1798C">
        <w:t>iva na ovršnom rješenju Općinskog građanskog</w:t>
      </w:r>
      <w:r w:rsidR="00886F8E" w:rsidRPr="00BA7AC4">
        <w:t xml:space="preserve"> sud</w:t>
      </w:r>
      <w:r w:rsidR="00B1798C">
        <w:t>a</w:t>
      </w:r>
      <w:r w:rsidR="00886F8E" w:rsidRPr="00BA7AC4">
        <w:t xml:space="preserve"> u Zagrebu Ovrpl-613/03 od 19.2.2003.  </w:t>
      </w:r>
    </w:p>
    <w:p w:rsidRDefault="00BA7AC4" w:rsidP="00BA7AC4" w:rsidR="00886F8E" w:rsidRPr="00BA7AC4">
      <w:pPr>
        <w:ind w:firstLine="708"/>
      </w:pPr>
      <w:r w:rsidRPr="00BA7AC4">
        <w:t xml:space="preserve">Vjerovniku </w:t>
      </w:r>
      <w:r w:rsidR="00886F8E" w:rsidRPr="00BA7AC4">
        <w:t xml:space="preserve"> </w:t>
      </w:r>
      <w:r w:rsidR="00886F8E" w:rsidRPr="00BA7AC4">
        <w:rPr>
          <w:bCs/>
        </w:rPr>
        <w:t xml:space="preserve">HZZO  Regionalni ured Zagreb, OIB:02958272670, osporava se </w:t>
      </w:r>
      <w:r w:rsidRPr="00BA7AC4">
        <w:rPr>
          <w:bCs/>
        </w:rPr>
        <w:t xml:space="preserve">tražbina </w:t>
      </w:r>
      <w:r w:rsidR="00B1798C">
        <w:rPr>
          <w:bCs/>
        </w:rPr>
        <w:t xml:space="preserve">u cijelosti </w:t>
      </w:r>
      <w:r w:rsidRPr="00BA7AC4">
        <w:rPr>
          <w:bCs/>
        </w:rPr>
        <w:t xml:space="preserve">u iznosu  od </w:t>
      </w:r>
      <w:r w:rsidR="00886F8E" w:rsidRPr="00BA7AC4">
        <w:rPr>
          <w:bCs/>
        </w:rPr>
        <w:t xml:space="preserve">218,33  kn zbog zastare.  </w:t>
      </w:r>
      <w:r w:rsidR="00886F8E" w:rsidRPr="00BA7AC4">
        <w:t>Tražbina se  zasn</w:t>
      </w:r>
      <w:r w:rsidR="00B1798C">
        <w:t>iva na ovršnom rješenju Općinskog građanskog</w:t>
      </w:r>
      <w:r w:rsidR="00886F8E" w:rsidRPr="00BA7AC4">
        <w:t xml:space="preserve"> sud</w:t>
      </w:r>
      <w:r w:rsidR="00B1798C">
        <w:t>a</w:t>
      </w:r>
      <w:r w:rsidR="00886F8E" w:rsidRPr="00BA7AC4">
        <w:t xml:space="preserve"> u Zagrebu Ovrpl-1126/02  od 14.04.2002.  </w:t>
      </w:r>
    </w:p>
    <w:p w:rsidRDefault="00BA7AC4" w:rsidP="00BA7AC4" w:rsidR="00886F8E">
      <w:pPr>
        <w:ind w:firstLine="708"/>
      </w:pPr>
      <w:r w:rsidRPr="00BA7AC4">
        <w:t xml:space="preserve">Vjerovniku </w:t>
      </w:r>
      <w:r w:rsidR="00886F8E" w:rsidRPr="00BA7AC4">
        <w:t xml:space="preserve"> </w:t>
      </w:r>
      <w:r w:rsidR="00886F8E" w:rsidRPr="00BA7AC4">
        <w:rPr>
          <w:bCs/>
        </w:rPr>
        <w:t>HZZO  Regionalni ured Zagreb, OIB:02958272670, osporava se</w:t>
      </w:r>
      <w:r w:rsidRPr="00BA7AC4">
        <w:rPr>
          <w:bCs/>
        </w:rPr>
        <w:t xml:space="preserve"> tražbina</w:t>
      </w:r>
      <w:r w:rsidR="00B1798C">
        <w:rPr>
          <w:bCs/>
        </w:rPr>
        <w:t xml:space="preserve"> u cijelosti </w:t>
      </w:r>
      <w:r w:rsidRPr="00BA7AC4">
        <w:rPr>
          <w:bCs/>
        </w:rPr>
        <w:t xml:space="preserve">u iznosu od </w:t>
      </w:r>
      <w:r w:rsidR="00886F8E" w:rsidRPr="00BA7AC4">
        <w:rPr>
          <w:bCs/>
        </w:rPr>
        <w:t>1.183,93 kn zbog zastare.</w:t>
      </w:r>
      <w:r w:rsidRPr="00BA7AC4">
        <w:t xml:space="preserve"> </w:t>
      </w:r>
      <w:r w:rsidR="00B1798C">
        <w:t xml:space="preserve">Tražbina se </w:t>
      </w:r>
      <w:r w:rsidR="00886F8E" w:rsidRPr="00BA7AC4">
        <w:t>zasn</w:t>
      </w:r>
      <w:r w:rsidR="00B1798C">
        <w:t>iva na ovršnom rješenju Općinskog građanskog</w:t>
      </w:r>
      <w:r w:rsidR="00886F8E" w:rsidRPr="00BA7AC4">
        <w:t xml:space="preserve"> sud</w:t>
      </w:r>
      <w:r w:rsidR="00B1798C">
        <w:t>a</w:t>
      </w:r>
      <w:r w:rsidR="00886F8E" w:rsidRPr="00BA7AC4">
        <w:t xml:space="preserve"> u Zagrebu Ovrpl-1982/2005  od 31.03.2005. </w:t>
      </w:r>
    </w:p>
    <w:p w:rsidRDefault="00BA7AC4" w:rsidP="00BA7AC4" w:rsidR="00BA7AC4">
      <w:pPr>
        <w:ind w:firstLine="708"/>
      </w:pPr>
      <w:r>
        <w:t xml:space="preserve">Vjerovniku Zagrebački radio plavi 9 d.o.o. stečajni upravitelj priznao je tražbinu u cijelosti, međutim na ispitnom ročištu održanom 19. siječnja 2017. godine vjerovnik </w:t>
      </w:r>
      <w:r w:rsidRPr="00F66189">
        <w:rPr>
          <w:bCs/>
        </w:rPr>
        <w:t xml:space="preserve">GT PRIJEVOZ d.o.o. JIB:4281012520003, </w:t>
      </w:r>
      <w:r w:rsidRPr="00F66189">
        <w:t>Tomislavgrad, Mijata Tomića 159, BiH</w:t>
      </w:r>
      <w:r>
        <w:t xml:space="preserve"> osporio je tražbinu budući je u tijeku postupak radi proglašenja ovrhe nedopuštenom. </w:t>
      </w:r>
    </w:p>
    <w:p w:rsidRDefault="00BA7AC4" w:rsidP="00BA7AC4" w:rsidR="00886F8E" w:rsidRPr="00886F8E">
      <w:pPr>
        <w:ind w:firstLine="708"/>
      </w:pPr>
      <w:r>
        <w:t xml:space="preserve">Vjerovniku CROATIA OSIUGRANJE d.d. stečajni upravitelj priznao je tražbinu u cijelosti, međutim na ispitnom ročištu održanom 19. siječnja 2017. godine vjerovnik </w:t>
      </w:r>
      <w:r w:rsidRPr="00F66189">
        <w:rPr>
          <w:bCs/>
        </w:rPr>
        <w:t xml:space="preserve">GT PRIJEVOZ d.o.o. JIB:4281012520003, </w:t>
      </w:r>
      <w:r w:rsidRPr="00F66189">
        <w:t>Tomislavgrad, Mijata Tomića 159, BiH</w:t>
      </w:r>
      <w:r>
        <w:t xml:space="preserve"> osporio je tražbinu budući je u tijeku spor naknade štete. </w:t>
      </w:r>
    </w:p>
    <w:p w:rsidRDefault="00CE196A" w:rsidP="00CE196A" w:rsidR="00CE196A">
      <w:pPr>
        <w:ind w:firstLine="708"/>
      </w:pPr>
      <w:r w:rsidRPr="00887403">
        <w:t xml:space="preserve">Za svako potraživanje koje je osporeno vjerovniku će se dostaviti </w:t>
      </w:r>
      <w:r>
        <w:t xml:space="preserve">izvadak iz rješenja temeljem </w:t>
      </w:r>
      <w:r w:rsidRPr="00887403">
        <w:t xml:space="preserve"> </w:t>
      </w:r>
      <w:r>
        <w:t>čl. 266 st. 1 Stečajnog zakona</w:t>
      </w:r>
      <w:r w:rsidRPr="00887403">
        <w:t>.</w:t>
      </w:r>
    </w:p>
    <w:p w:rsidRDefault="00BA7AC4" w:rsidP="00CE196A" w:rsidR="00BA7AC4">
      <w:pPr>
        <w:ind w:firstLine="708"/>
      </w:pPr>
    </w:p>
    <w:p w:rsidRDefault="00BA7AC4" w:rsidP="00CE196A" w:rsidR="00BA7AC4">
      <w:pPr>
        <w:ind w:firstLine="708"/>
      </w:pPr>
    </w:p>
    <w:p w:rsidRDefault="00BA7AC4" w:rsidP="00CE196A" w:rsidR="00BA7AC4">
      <w:pPr>
        <w:ind w:firstLine="708"/>
      </w:pPr>
    </w:p>
    <w:p w:rsidRDefault="00BA7AC4" w:rsidP="00CE196A" w:rsidR="00BA7AC4" w:rsidRPr="00887403">
      <w:pPr>
        <w:ind w:firstLine="708"/>
      </w:pPr>
    </w:p>
    <w:p w:rsidRDefault="00CE196A" w:rsidP="00CE196A" w:rsidR="00CE196A" w:rsidRPr="00887403">
      <w:pPr>
        <w:ind w:firstLine="708"/>
      </w:pPr>
      <w:r w:rsidRPr="00887403">
        <w:t xml:space="preserve">Vjerovnici čije su tražbine osporene upućeni su na pokretanje parnice radi utvrđivanja osporene tražbine temeljem čl. </w:t>
      </w:r>
      <w:r>
        <w:t>2</w:t>
      </w:r>
      <w:r w:rsidR="006035B6">
        <w:t>66 st. 2</w:t>
      </w:r>
      <w:r w:rsidR="00C73960">
        <w:t xml:space="preserve"> Stečajnog zakona, dok osporavatelj </w:t>
      </w:r>
      <w:r w:rsidR="00C73960" w:rsidRPr="00F66189">
        <w:rPr>
          <w:bCs/>
        </w:rPr>
        <w:t xml:space="preserve">GT PRIJEVOZ d.o.o. JIB:4281012520003, </w:t>
      </w:r>
      <w:r w:rsidR="00C73960" w:rsidRPr="00F66189">
        <w:t>Tomislavgrad, Mijata Tomića 159, BiH</w:t>
      </w:r>
      <w:r w:rsidR="00C73960" w:rsidRPr="00F66189">
        <w:rPr>
          <w:bCs/>
        </w:rPr>
        <w:t xml:space="preserve"> </w:t>
      </w:r>
      <w:r w:rsidR="00C73960">
        <w:rPr>
          <w:bCs/>
        </w:rPr>
        <w:t xml:space="preserve">ukoliko vjerovnici Zagrebački plavi 9 d.o.o. i Croatia osiguranje d.d. podnesu tužbe radi osnovanosti tražbine u istim parničnim postupcima nastupa u ime i za račun stečajnog dužnika. </w:t>
      </w:r>
      <w:r w:rsidR="00C73960" w:rsidRPr="00CA3157">
        <w:rPr>
          <w:bCs/>
        </w:rPr>
        <w:t xml:space="preserve"> </w:t>
      </w:r>
      <w:r w:rsidRPr="00887403">
        <w:t xml:space="preserve"> </w:t>
      </w:r>
    </w:p>
    <w:p w:rsidRDefault="00CE196A" w:rsidP="00DB5B2F" w:rsidR="00CE196A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886F8E">
        <w:t xml:space="preserve">30. siječnja 2016. </w:t>
      </w:r>
      <w:r w:rsidR="003D60F1">
        <w:t xml:space="preserve">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113D39" w:rsidP="00516736" w:rsidR="006474F2">
      <w:r>
        <w:tab/>
      </w:r>
      <w:r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  <w:t>Nada Kraljić</w:t>
      </w:r>
      <w:r w:rsidR="00B1798C">
        <w:t>,v.r.</w:t>
      </w:r>
    </w:p>
    <w:p w:rsidRDefault="00D60F9E" w:rsidP="00516736" w:rsidR="00D60F9E" w:rsidRPr="00500F83"/>
    <w:p w:rsidRDefault="00D60F9E" w:rsidP="00516736" w:rsidR="00D60F9E">
      <w:r>
        <w:t>POUKA O PRAVNOM LIJEKU</w:t>
      </w:r>
    </w:p>
    <w:p w:rsidRDefault="00516736" w:rsidP="00516736" w:rsidR="00D60F9E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886F8E" w:rsidP="00516736" w:rsidR="00886F8E" w:rsidRPr="00500F83"/>
    <w:p w:rsidRDefault="00B1798C" w:rsidR="00B179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1798C" w:rsidP="00B1798C" w:rsidR="00B1798C">
      <w:pPr>
        <w:ind w:firstLine="708" w:left="5664"/>
      </w:pPr>
      <w:r>
        <w:t>Vinka Mihalinčić</w:t>
      </w:r>
    </w:p>
    <w:p w:rsidRDefault="00B1798C" w:rsidR="00B1798C"/>
    <w:sectPr w:rsidSect="00155416" w:rsidR="00B1798C"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1798C">
          <w:rPr>
            <w:noProof/>
          </w:rPr>
          <w:t>6</w:t>
        </w:r>
        <w:r>
          <w:fldChar w:fldCharType="end"/>
        </w:r>
        <w:r>
          <w:t xml:space="preserve">                          31-St-</w:t>
        </w:r>
        <w:r w:rsidR="00886F8E">
          <w:t>3740/16-25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4183"/>
    <w:rsid w:val="00007DC8"/>
    <w:rsid w:val="00031985"/>
    <w:rsid w:val="00113D39"/>
    <w:rsid w:val="00155416"/>
    <w:rsid w:val="0015645C"/>
    <w:rsid w:val="00180A08"/>
    <w:rsid w:val="001B0D4A"/>
    <w:rsid w:val="001C6B43"/>
    <w:rsid w:val="00283809"/>
    <w:rsid w:val="002A19E3"/>
    <w:rsid w:val="002A6164"/>
    <w:rsid w:val="002D7583"/>
    <w:rsid w:val="0030413A"/>
    <w:rsid w:val="00341B62"/>
    <w:rsid w:val="00345B69"/>
    <w:rsid w:val="00351FE2"/>
    <w:rsid w:val="00385F2F"/>
    <w:rsid w:val="00387CD1"/>
    <w:rsid w:val="003A7122"/>
    <w:rsid w:val="003B3607"/>
    <w:rsid w:val="003D119D"/>
    <w:rsid w:val="003D60F1"/>
    <w:rsid w:val="003F5D58"/>
    <w:rsid w:val="00411C6D"/>
    <w:rsid w:val="00456FA0"/>
    <w:rsid w:val="00462590"/>
    <w:rsid w:val="004842D4"/>
    <w:rsid w:val="004853A1"/>
    <w:rsid w:val="004A0E50"/>
    <w:rsid w:val="004B72A9"/>
    <w:rsid w:val="004C3535"/>
    <w:rsid w:val="004D2E65"/>
    <w:rsid w:val="004D61B5"/>
    <w:rsid w:val="005151FF"/>
    <w:rsid w:val="00516736"/>
    <w:rsid w:val="005315D9"/>
    <w:rsid w:val="00590A6A"/>
    <w:rsid w:val="005912EE"/>
    <w:rsid w:val="005D7A46"/>
    <w:rsid w:val="006035B6"/>
    <w:rsid w:val="006474F2"/>
    <w:rsid w:val="006630E6"/>
    <w:rsid w:val="00677538"/>
    <w:rsid w:val="006D37EF"/>
    <w:rsid w:val="006D7209"/>
    <w:rsid w:val="007A5DAF"/>
    <w:rsid w:val="007C5E77"/>
    <w:rsid w:val="00843A70"/>
    <w:rsid w:val="00852BC6"/>
    <w:rsid w:val="008817B9"/>
    <w:rsid w:val="00886F8E"/>
    <w:rsid w:val="008D12F2"/>
    <w:rsid w:val="009357C1"/>
    <w:rsid w:val="00982A21"/>
    <w:rsid w:val="009D54ED"/>
    <w:rsid w:val="00A4025F"/>
    <w:rsid w:val="00A81191"/>
    <w:rsid w:val="00A97E67"/>
    <w:rsid w:val="00AD5409"/>
    <w:rsid w:val="00B1798C"/>
    <w:rsid w:val="00B67A9F"/>
    <w:rsid w:val="00B71151"/>
    <w:rsid w:val="00BA7AC4"/>
    <w:rsid w:val="00BD271E"/>
    <w:rsid w:val="00C143BC"/>
    <w:rsid w:val="00C56FCD"/>
    <w:rsid w:val="00C72766"/>
    <w:rsid w:val="00C73960"/>
    <w:rsid w:val="00CA3157"/>
    <w:rsid w:val="00CB121F"/>
    <w:rsid w:val="00CC4CC9"/>
    <w:rsid w:val="00CE196A"/>
    <w:rsid w:val="00CF594D"/>
    <w:rsid w:val="00D3740D"/>
    <w:rsid w:val="00D46BDA"/>
    <w:rsid w:val="00D51262"/>
    <w:rsid w:val="00D60F9E"/>
    <w:rsid w:val="00D92198"/>
    <w:rsid w:val="00DB5B2F"/>
    <w:rsid w:val="00DD686D"/>
    <w:rsid w:val="00E57245"/>
    <w:rsid w:val="00E75225"/>
    <w:rsid w:val="00E760A0"/>
    <w:rsid w:val="00EA30C4"/>
    <w:rsid w:val="00EA3AF8"/>
    <w:rsid w:val="00EB07C2"/>
    <w:rsid w:val="00EE6B44"/>
    <w:rsid w:val="00F02295"/>
    <w:rsid w:val="00F11ABD"/>
    <w:rsid w:val="00F21DF6"/>
    <w:rsid w:val="00F33CE5"/>
    <w:rsid w:val="00F45796"/>
    <w:rsid w:val="00F54956"/>
    <w:rsid w:val="00F56A13"/>
    <w:rsid w:val="00F66189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7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98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98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98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98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7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98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98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98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98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3740</izvorni_sadrzaj>
    <derivirana_varijabla naziv="DomainObject.Predmet.Broj_1">3740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St-3740/2016</izvorni_sadrzaj>
    <derivirana_varijabla naziv="DomainObject.Predmet.OznakaBroj_1">St-3740/2016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- TRGOVINA d.o.o.</izvorni_sadrzaj>
    <derivirana_varijabla naziv="DomainObject.Predmet.ProtustrankaFormated_1">  GRADNJA - TRGOVINA d.o.o.</derivirana_varijabla>
  </DomainObject.Predmet.ProtustrankaFormated>
  <DomainObject.Predmet.ProtustrankaFormatedOIB>
    <izvorni_sadrzaj>  GRADNJA - TRGOVINA d.o.o., OIB 86104435227</izvorni_sadrzaj>
    <derivirana_varijabla naziv="DomainObject.Predmet.ProtustrankaFormatedOIB_1">  GRADNJA - TRGOVINA d.o.o., OIB 86104435227</derivirana_varijabla>
  </DomainObject.Predmet.ProtustrankaFormatedOIB>
  <DomainObject.Predmet.ProtustrankaFormatedWithAdress>
    <izvorni_sadrzaj> GRADNJA - TRGOVINA d.o.o., Poljanički prilaz 2, 10000 Zagreb</izvorni_sadrzaj>
    <derivirana_varijabla naziv="DomainObject.Predmet.ProtustrankaFormatedWithAdress_1"> GRADNJA - TRGOVINA d.o.o., Poljanički prilaz 2, 10000 Zagreb</derivirana_varijabla>
  </DomainObject.Predmet.ProtustrankaFormatedWithAdress>
  <DomainObject.Predmet.ProtustrankaFormatedWithAdressOIB>
    <izvorni_sadrzaj> GRADNJA - TRGOVINA d.o.o., OIB 86104435227, Poljanički prilaz 2, 10000 Zagreb</izvorni_sadrzaj>
    <derivirana_varijabla naziv="DomainObject.Predmet.ProtustrankaFormatedWithAdressOIB_1"> GRADNJA - TRGOVINA d.o.o., OIB 86104435227, Poljanički prilaz 2, 10000 Zagreb</derivirana_varijabla>
  </DomainObject.Predmet.ProtustrankaFormatedWithAdressOIB>
  <DomainObject.Predmet.ProtustrankaWithAdress>
    <izvorni_sadrzaj>GRADNJA - TRGOVINA d.o.o. Poljanički prilaz 2, 10000 Zagreb</izvorni_sadrzaj>
    <derivirana_varijabla naziv="DomainObject.Predmet.ProtustrankaWithAdress_1">GRADNJA - TRGOVINA d.o.o. Poljanički prilaz 2, 10000 Zagreb</derivirana_varijabla>
  </DomainObject.Predmet.ProtustrankaWithAdress>
  <DomainObject.Predmet.ProtustrankaWithAdressOIB>
    <izvorni_sadrzaj>GRADNJA - TRGOVINA d.o.o., OIB 86104435227, Poljanički prilaz 2, 10000 Zagreb</izvorni_sadrzaj>
    <derivirana_varijabla naziv="DomainObject.Predmet.ProtustrankaWithAdressOIB_1">GRADNJA - TRGOVINA d.o.o., OIB 86104435227, Poljanički prilaz 2, 10000 Zagreb</derivirana_varijabla>
  </DomainObject.Predmet.ProtustrankaWithAdressOIB>
  <DomainObject.Predmet.ProtustrankaNazivFormated>
    <izvorni_sadrzaj>GRADNJA - TRGOVINA d.o.o.</izvorni_sadrzaj>
    <derivirana_varijabla naziv="DomainObject.Predmet.ProtustrankaNazivFormated_1">GRADNJA - TRGOVINA d.o.o.</derivirana_varijabla>
  </DomainObject.Predmet.ProtustrankaNazivFormated>
  <DomainObject.Predmet.ProtustrankaNazivFormatedOIB>
    <izvorni_sadrzaj>GRADNJA - TRGOVINA d.o.o., OIB 86104435227</izvorni_sadrzaj>
    <derivirana_varijabla naziv="DomainObject.Predmet.ProtustrankaNazivFormatedOIB_1">GRADNJA - TRGOVINA d.o.o., OIB 86104435227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CEMEX Hrvatska dioničko društvo za proizvodnju i prodaju cementa i drugih građevinskih materijala</izvorni_sadrzaj>
    <derivirana_varijabla naziv="DomainObject.Predmet.StrankaFormated_1">  FINA Regionalni centar Zagreb; CEMEX Hrvatska dioničko društvo za proizvodnju i prodaju cementa i drugih građevinskih materijala</derivirana_varijabla>
  </DomainObject.Predmet.StrankaFormated>
  <DomainObject.Predmet.StrankaFormatedOIB>
    <izvorni_sadrzaj>  FINA Regionalni centar Zagreb, OIB 85821130368; CEMEX Hrvatska dioničko društvo za proizvodnju i prodaju cementa i drugih građevinskih materijala, OIB 94136335132</izvorni_sadrzaj>
    <derivirana_varijabla naziv="DomainObject.Predmet.StrankaFormatedOIB_1">  FINA Regionalni centar Zagreb, OIB 85821130368; CEMEX Hrvatska dioničko društvo za proizvodnju i prodaju cementa i drugih građevinskih materijala, OIB 94136335132</derivirana_varijabla>
  </DomainObject.Predmet.StrankaFormatedOIB>
  <DomainObject.Predmet.StrankaFormatedWithAdress>
    <izvorni_sadrzaj> FINA Regionalni centar Zagreb, Trg svibanjskih žrtava 1995. br. 1, 10000 Zagreb; CEMEX Hrvatska dioničko društvo za proizvodnju i prodaju cementa i drugih građevinskih materijala, F. Tuđmana 45, 21212 Kaštel Sućurac</izvorni_sadrzaj>
    <derivirana_varijabla naziv="DomainObject.Predmet.StrankaFormatedWithAdress_1"> FINA Regionalni centar Zagreb, Trg svibanjskih žrtava 1995. br. 1, 10000 Zagreb; CEMEX Hrvatska dioničko društvo za proizvodnju i prodaju cementa i drugih građevinskih materijala, F. Tuđmana 45, 21212 Kaštel Sućurac</derivirana_varijabla>
  </DomainObject.Predmet.StrankaFormatedWithAdress>
  <DomainObject.Predmet.StrankaFormatedWithAdressOIB>
    <izvorni_sadrzaj> FINA Regionalni centar Zagreb, OIB 85821130368, Trg svibanjskih žrtava 1995. br. 1, 10000 Zagreb; CEMEX Hrvatska dioničko društvo za proizvodnju i prodaju cementa i drugih građevinskih materijala, OIB 94136335132, F. Tuđmana 45, 21212 Kaštel Sućurac</izvorni_sadrzaj>
    <derivirana_varijabla naziv="DomainObject.Predmet.StrankaFormatedWithAdressOIB_1"> FINA Regionalni centar Zagreb, OIB 85821130368, Trg svibanjskih žrtava 1995. br. 1, 10000 Zagreb; CEMEX Hrvatska dioničko društvo za proizvodnju i prodaju cementa i drugih građevinskih materijala, OIB 94136335132, F. Tuđmana 45, 21212 Kaštel Sućurac</derivirana_varijabla>
  </DomainObject.Predmet.StrankaFormatedWithAdressOIB>
  <DomainObject.Predmet.StrankaWithAdress>
    <izvorni_sadrzaj>FINA Regionalni centar Zagreb Trg svibanjskih žrtava 1995. br. 1,10000 Zagreb,CEMEX Hrvatska dioničko društvo za proizvodnju i prodaju cementa i drugih građevinskih materijala F. Tuđmana 45,21212 Kaštel Sućurac</izvorni_sadrzaj>
    <derivirana_varijabla naziv="DomainObject.Predmet.StrankaWithAdress_1">FINA Regionalni centar Zagreb Trg svibanjskih žrtava 1995. br. 1,10000 Zagreb,CEMEX Hrvatska dioničko društvo za proizvodnju i prodaju cementa i drugih građevinskih materijala F. Tuđmana 45,21212 Kaštel Sućurac</derivirana_varijabla>
  </DomainObject.Predmet.StrankaWithAdress>
  <DomainObject.Predmet.StrankaWithAdressOIB>
    <izvorni_sadrzaj>FINA Regionalni centar Zagreb, OIB 85821130368, Trg svibanjskih žrtava 1995. br. 1,10000 Zagreb,CEMEX Hrvatska dioničko društvo za proizvodnju i prodaju cementa i drugih građevinskih materijala, OIB 94136335132, F. Tuđmana 45,21212 Kaštel Sućurac</izvorni_sadrzaj>
    <derivirana_varijabla naziv="DomainObject.Predmet.StrankaWithAdressOIB_1">FINA Regionalni centar Zagreb, OIB 85821130368, Trg svibanjskih žrtava 1995. br. 1,10000 Zagreb,CEMEX Hrvatska dioničko društvo za proizvodnju i prodaju cementa i drugih građevinskih materijala, OIB 94136335132, F. Tuđmana 45,21212 Kaštel Sućurac</derivirana_varijabla>
  </DomainObject.Predmet.StrankaWithAdressOIB>
  <DomainObject.Predmet.StrankaNazivFormated>
    <izvorni_sadrzaj>FINA Regionalni centar Zagreb,CEMEX Hrvatska dioničko društvo za proizvodnju i prodaju cementa i drugih građevinskih materijala</izvorni_sadrzaj>
    <derivirana_varijabla naziv="DomainObject.Predmet.StrankaNazivFormated_1">FINA Regionalni centar Zagreb,CEMEX Hrvatska dioničko društvo za proizvodnju i prodaju cementa i drugih građevinskih materijala</derivirana_varijabla>
  </DomainObject.Predmet.StrankaNazivFormated>
  <DomainObject.Predmet.StrankaNazivFormatedOIB>
    <izvorni_sadrzaj>FINA Regionalni centar Zagreb, OIB 85821130368,CEMEX Hrvatska dioničko društvo za proizvodnju i prodaju cementa i drugih građevinskih materijala, OIB 94136335132</izvorni_sadrzaj>
    <derivirana_varijabla naziv="DomainObject.Predmet.StrankaNazivFormatedOIB_1">FINA Regionalni centar Zagreb, OIB 85821130368,CEMEX Hrvatska dioničko društvo za proizvodnju i prodaju cementa i drugih građevinskih materijala, OIB 94136335132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CEMEX Hrvatska dioničko društvo za proizvodnju i prodaju cementa i drugih građevinskih materijala</item>
    </izvorni_sadrzaj>
    <derivirana_varijabla naziv="DomainObject.Predmet.StrankaListFormated_1">
      <item>FINA Regionalni centar Zagreb</item>
      <item>CEMEX Hrvatska dioničko društvo za proizvodnju i prodaju cementa i drugih građevinskih materijala</item>
    </derivirana_varijabla>
  </DomainObject.Predmet.StrankaListFormated>
  <DomainObject.Predmet.StrankaListFormatedOIB>
    <izvorni_sadrzaj>
      <item>FINA Regionalni centar Zagreb, OIB 85821130368</item>
      <item>CEMEX Hrvatska dioničko društvo za proizvodnju i prodaju cementa i drugih građevinskih materijala, OIB 94136335132</item>
    </izvorni_sadrzaj>
    <derivirana_varijabla naziv="DomainObject.Predmet.StrankaListFormatedOIB_1">
      <item>FINA Regionalni centar Zagreb, OIB 85821130368</item>
      <item>CEMEX Hrvatska dioničko društvo za proizvodnju i prodaju cementa i drugih građevinskih materijala, OIB 94136335132</item>
    </derivirana_varijabla>
  </DomainObject.Predmet.StrankaListFormatedOIB>
  <DomainObject.Predmet.StrankaListFormatedWithAdress>
    <izvorni_sadrzaj>
      <item>FINA Regionalni centar Zagreb, Trg svibanjskih žrtava 1995. br. 1, 10000 Zagreb</item>
      <item>CEMEX Hrvatska dioničko društvo za proizvodnju i prodaju cementa i drugih građevinskih materijala, F. Tuđmana 45, 21212 Kaštel Sućurac</item>
    </izvorni_sadrzaj>
    <derivirana_varijabla naziv="DomainObject.Predmet.StrankaListFormatedWithAdress_1">
      <item>FINA Regionalni centar Zagreb, Trg svibanjskih žrtava 1995. br. 1, 10000 Zagreb</item>
      <item>CEMEX Hrvatska dioničko društvo za proizvodnju i prodaju cementa i drugih građevinskih materijala, F. Tuđmana 45, 21212 Kaštel Sućurac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CEMEX Hrvatska dioničko društvo za proizvodnju i prodaju cementa i drugih građevinskih materijala, OIB 94136335132, F. Tuđmana 45, 21212 Kaštel Sućurac</item>
    </izvorni_sadrzaj>
    <derivirana_varijabla naziv="DomainObject.Predmet.StrankaListFormatedWithAdressOIB_1">
      <item>FINA Regionalni centar Zagreb, OIB 85821130368, Trg svibanjskih žrtava 1995. br. 1, 10000 Zagreb</item>
      <item>CEMEX Hrvatska dioničko društvo za proizvodnju i prodaju cementa i drugih građevinskih materijala, OIB 94136335132, F. Tuđmana 45, 21212 Kaštel Sućurac</item>
    </derivirana_varijabla>
  </DomainObject.Predmet.StrankaListFormatedWithAdressOIB>
  <DomainObject.Predmet.StrankaListNazivFormated>
    <izvorni_sadrzaj>
      <item>FINA Regionalni centar Zagreb</item>
      <item>CEMEX Hrvatska dioničko društvo za proizvodnju i prodaju cementa i drugih građevinskih materijala</item>
    </izvorni_sadrzaj>
    <derivirana_varijabla naziv="DomainObject.Predmet.StrankaListNazivFormated_1">
      <item>FINA Regionalni centar Zagreb</item>
      <item>CEMEX Hrvatska dioničko društvo za proizvodnju i prodaju cementa i drugih građevinskih materijala</item>
    </derivirana_varijabla>
  </DomainObject.Predmet.StrankaListNazivFormated>
  <DomainObject.Predmet.StrankaListNazivFormatedOIB>
    <izvorni_sadrzaj>
      <item>FINA Regionalni centar Zagreb, OIB 85821130368</item>
      <item>CEMEX Hrvatska dioničko društvo za proizvodnju i prodaju cementa i drugih građevinskih materijala, OIB 94136335132</item>
    </izvorni_sadrzaj>
    <derivirana_varijabla naziv="DomainObject.Predmet.StrankaListNazivFormatedOIB_1">
      <item>FINA Regionalni centar Zagreb, OIB 85821130368</item>
      <item>CEMEX Hrvatska dioničko društvo za proizvodnju i prodaju cementa i drugih građevinskih materijala, OIB 94136335132</item>
    </derivirana_varijabla>
  </DomainObject.Predmet.StrankaListNazivFormatedOIB>
  <DomainObject.Predmet.ProtuStrankaListFormated>
    <izvorni_sadrzaj>
      <item>GRADNJA - TRGOVINA d.o.o.</item>
    </izvorni_sadrzaj>
    <derivirana_varijabla naziv="DomainObject.Predmet.ProtuStrankaListFormated_1">
      <item>GRADNJA - TRGOVINA d.o.o.</item>
    </derivirana_varijabla>
  </DomainObject.Predmet.ProtuStrankaListFormated>
  <DomainObject.Predmet.ProtuStrankaListFormatedOIB>
    <izvorni_sadrzaj>
      <item>GRADNJA - TRGOVINA d.o.o., OIB 86104435227</item>
    </izvorni_sadrzaj>
    <derivirana_varijabla naziv="DomainObject.Predmet.ProtuStrankaListFormatedOIB_1">
      <item>GRADNJA - TRGOVINA d.o.o., OIB 86104435227</item>
    </derivirana_varijabla>
  </DomainObject.Predmet.ProtuStrankaListFormatedOIB>
  <DomainObject.Predmet.ProtuStrankaListFormatedWithAdress>
    <izvorni_sadrzaj>
      <item>GRADNJA - TRGOVINA d.o.o., Poljanički prilaz 2, 10000 Zagreb</item>
    </izvorni_sadrzaj>
    <derivirana_varijabla naziv="DomainObject.Predmet.ProtuStrankaListFormatedWithAdress_1">
      <item>GRADNJA - TRGOVINA d.o.o., Poljanički prilaz 2, 10000 Zagreb</item>
    </derivirana_varijabla>
  </DomainObject.Predmet.ProtuStrankaListFormatedWithAdress>
  <DomainObject.Predmet.ProtuStrankaListFormatedWithAdressOIB>
    <izvorni_sadrzaj>
      <item>GRADNJA - TRGOVINA d.o.o., OIB 86104435227, Poljanički prilaz 2, 10000 Zagreb</item>
    </izvorni_sadrzaj>
    <derivirana_varijabla naziv="DomainObject.Predmet.ProtuStrankaListFormatedWithAdressOIB_1">
      <item>GRADNJA - TRGOVINA d.o.o., OIB 86104435227, Poljanički prilaz 2, 10000 Zagreb</item>
    </derivirana_varijabla>
  </DomainObject.Predmet.ProtuStrankaListFormatedWithAdressOIB>
  <DomainObject.Predmet.ProtuStrankaListNazivFormated>
    <izvorni_sadrzaj>
      <item>GRADNJA - TRGOVINA d.o.o.</item>
    </izvorni_sadrzaj>
    <derivirana_varijabla naziv="DomainObject.Predmet.ProtuStrankaListNazivFormated_1">
      <item>GRADNJA - TRGOVINA d.o.o.</item>
    </derivirana_varijabla>
  </DomainObject.Predmet.ProtuStrankaListNazivFormated>
  <DomainObject.Predmet.ProtuStrankaListNazivFormatedOIB>
    <izvorni_sadrzaj>
      <item>GRADNJA - TRGOVINA d.o.o., OIB 86104435227</item>
    </izvorni_sadrzaj>
    <derivirana_varijabla naziv="DomainObject.Predmet.ProtuStrankaListNazivFormatedOIB_1">
      <item>GRADNJA - TRGOVINA d.o.o., OIB 86104435227</item>
    </derivirana_varijabla>
  </DomainObject.Predmet.ProtuStrankaListNazivFormatedOIB>
  <DomainObject.Predmet.OstaliListFormated>
    <izvorni_sadrzaj>
      <item>Nevenka Ćalušić</item>
      <item>Dražan Crnković</item>
    </izvorni_sadrzaj>
    <derivirana_varijabla naziv="DomainObject.Predmet.OstaliListFormated_1">
      <item>Nevenka Ćalušić</item>
      <item>Dražan Crnković</item>
    </derivirana_varijabla>
  </DomainObject.Predmet.OstaliListFormated>
  <DomainObject.Predmet.OstaliListFormatedOIB>
    <izvorni_sadrzaj>
      <item>Nevenka Ćalušić, OIB 66688919363</item>
      <item>Dražan Crnković, OIB 53483417714</item>
    </izvorni_sadrzaj>
    <derivirana_varijabla naziv="DomainObject.Predmet.OstaliListFormatedOIB_1">
      <item>Nevenka Ćalušić, OIB 66688919363</item>
      <item>Dražan Crnković, OIB 53483417714</item>
    </derivirana_varijabla>
  </DomainObject.Predmet.OstaliListFormatedOIB>
  <DomainObject.Predmet.OstaliListFormatedWithAdress>
    <izvorni_sadrzaj>
      <item>Nevenka Ćalušić, Harambašićeva 60, 10000 Zagreb</item>
      <item>Dražan Crnković, Vlaška 77, 10000 Zagreb</item>
    </izvorni_sadrzaj>
    <derivirana_varijabla naziv="DomainObject.Predmet.OstaliListFormatedWithAdress_1">
      <item>Nevenka Ćalušić, Harambašićeva 60, 10000 Zagreb</item>
      <item>Dražan Crnković, Vlaška 77, 10000 Zagreb</item>
    </derivirana_varijabla>
  </DomainObject.Predmet.OstaliListFormatedWithAdress>
  <DomainObject.Predmet.OstaliListFormatedWithAdressOIB>
    <izvorni_sadrzaj>
      <item>Nevenka Ćalušić, OIB 66688919363, Harambašićeva 60, 10000 Zagreb</item>
      <item>Dražan Crnković, OIB 53483417714, Vlaška 77, 10000 Zagreb</item>
    </izvorni_sadrzaj>
    <derivirana_varijabla naziv="DomainObject.Predmet.OstaliListFormatedWithAdressOIB_1">
      <item>Nevenka Ćalušić, OIB 66688919363, Harambašićeva 60, 10000 Zagreb</item>
      <item>Dražan Crnković, OIB 53483417714, Vlaška 77, 10000 Zagreb</item>
    </derivirana_varijabla>
  </DomainObject.Predmet.OstaliListFormatedWithAdressOIB>
  <DomainObject.Predmet.OstaliListNazivFormated>
    <izvorni_sadrzaj>
      <item>Nevenka Ćalušić</item>
      <item>Dražan Crnković</item>
    </izvorni_sadrzaj>
    <derivirana_varijabla naziv="DomainObject.Predmet.OstaliListNazivFormated_1">
      <item>Nevenka Ćalušić</item>
      <item>Dražan Crnković</item>
    </derivirana_varijabla>
  </DomainObject.Predmet.OstaliListNazivFormated>
  <DomainObject.Predmet.OstaliListNazivFormatedOIB>
    <izvorni_sadrzaj>
      <item>Nevenka Ćalušić, OIB 66688919363</item>
      <item>Dražan Crnković, OIB 53483417714</item>
    </izvorni_sadrzaj>
    <derivirana_varijabla naziv="DomainObject.Predmet.OstaliListNazivFormatedOIB_1">
      <item>Nevenka Ćalušić, OIB 66688919363</item>
      <item>Dražan Crnković, OIB 53483417714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 - TRGOVINA d.o.o.</izvorni_sadrzaj>
    <derivirana_varijabla naziv="DomainObject.Predmet.ProtustrankaIDrugi_1">GRADNJA -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GRADNJA - TRGOVINA d.o.o., OIB 86104435227, Poljanički prilaz 2, 10000 Zagreb</izvorni_sadrzaj>
    <derivirana_varijabla naziv="DomainObject.Predmet.ProtustrankaIDrugiAdressOIB_1">GRADNJA - TRGOVINA d.o.o., OIB 86104435227, Poljanički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- TRGOVINA d.o.o.</item>
      <item>Nevenka Ćalušić</item>
      <item>Dražan Crnković</item>
      <item>CEMEX Hrvatska dioničko društvo za proizvodnju i prodaju cementa i drugih građevinskih materijala</item>
    </izvorni_sadrzaj>
    <derivirana_varijabla naziv="DomainObject.Predmet.SudioniciListNaziv_1">
      <item>FINA Regionalni centar Zagreb</item>
      <item>GRADNJA - TRGOVINA d.o.o.</item>
      <item>Nevenka Ćalušić</item>
      <item>Dražan Crnković</item>
      <item>CEMEX Hrvatska dioničko društvo za proizvodnju i prodaju cementa i drugih građevinskih materijala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GRADNJA - TRGOVINA d.o.o., OIB 86104435227, Poljanički prilaz 2,10000 Zagreb</item>
      <item>Nevenka Ćalušić, OIB 66688919363, Harambašićeva 60,10000 Zagreb</item>
      <item>Dražan Crnković, OIB 53483417714, Vlaška 77,10000 Zagreb</item>
      <item>CEMEX Hrvatska dioničko društvo za proizvodnju i prodaju cementa i drugih građevinskih materijala, OIB 94136335132, F. Tuđmana 45,21212 Kaštel Sućurac</item>
    </izvorni_sadrzaj>
    <derivirana_varijabla naziv="DomainObject.Predmet.SudioniciListAdressOIB_1">
      <item>FINA Regionalni centar Zagreb, OIB 85821130368, Trg svibanjskih žrtava 1995. br. 1,10000 Zagreb</item>
      <item>GRADNJA - TRGOVINA d.o.o., OIB 86104435227, Poljanički prilaz 2,10000 Zagreb</item>
      <item>Nevenka Ćalušić, OIB 66688919363, Harambašićeva 60,10000 Zagreb</item>
      <item>Dražan Crnković, OIB 53483417714, Vlaška 77,10000 Zagreb</item>
      <item>CEMEX Hrvatska dioničko društvo za proizvodnju i prodaju cementa i drugih građevinskih materijala, OIB 94136335132, F. Tuđmana 45,21212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86104435227</item>
      <item>, OIB 66688919363</item>
      <item>, OIB 53483417714</item>
      <item>, OIB 94136335132</item>
    </izvorni_sadrzaj>
    <derivirana_varijabla naziv="DomainObject.Predmet.SudioniciListNazivOIB_1">
      <item>, OIB 85821130368</item>
      <item>, OIB 86104435227</item>
      <item>, OIB 66688919363</item>
      <item>, OIB 53483417714</item>
      <item>, OIB 94136335132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22597D-06B7-4254-80F9-D8D13F7F58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1659</properties:Words>
  <properties:Characters>10042</properties:Characters>
  <properties:Lines>479</properties:Lines>
  <properties:Paragraphs>315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2017-01-30T11:00:00Z</dcterms:created>
  <dc:creator>Vinka Mihalinčić</dc:creator>
  <cp:lastModifiedBy>Vinka Mihalinčić</cp:lastModifiedBy>
  <cp:lastPrinted>2017-01-30T12:31:00Z</cp:lastPrinted>
  <dcterms:modified xmlns:xsi="http://www.w3.org/2001/XMLSchema-instance" xsi:type="dcterms:W3CDTF">2017-01-30T12:51:00Z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