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126b" w14:paraId="f84126b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D007DE">
        <w:rPr>
          <w:b/>
          <w:sz w:val="22"/>
          <w:szCs w:val="22"/>
        </w:rPr>
        <w:t>701</w:t>
      </w:r>
      <w:r w:rsidR="0003091B">
        <w:rPr>
          <w:b/>
          <w:sz w:val="22"/>
          <w:szCs w:val="22"/>
        </w:rPr>
        <w:t>/2016-</w:t>
      </w:r>
      <w:r w:rsidR="00D007DE">
        <w:rPr>
          <w:b/>
          <w:sz w:val="22"/>
          <w:szCs w:val="22"/>
        </w:rPr>
        <w:t>17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</w:t>
      </w:r>
      <w:r w:rsidR="00AE22C2">
        <w:rPr>
          <w:sz w:val="22"/>
          <w:szCs w:val="22"/>
        </w:rPr>
        <w:t xml:space="preserve">Podružnica </w:t>
      </w:r>
      <w:r w:rsidR="004F1556">
        <w:rPr>
          <w:sz w:val="22"/>
          <w:szCs w:val="22"/>
        </w:rPr>
        <w:t>Split</w:t>
      </w:r>
      <w:r w:rsidR="00AE22C2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pokretanje stečajnog postupka nad dužnikom </w:t>
      </w:r>
      <w:r w:rsidR="00D007DE" w:rsidRPr="00D007DE">
        <w:rPr>
          <w:sz w:val="22"/>
          <w:szCs w:val="22"/>
          <w:lang w:val="en-AU"/>
        </w:rPr>
        <w:t>LANA I PETRA j.d.o.o. za ugostiteljstvo, Split, Kovačića 22, MBS: 060286406, OIB: 11874842688</w:t>
      </w:r>
      <w:r w:rsidR="009E296E" w:rsidRPr="009E296E">
        <w:rPr>
          <w:sz w:val="22"/>
          <w:szCs w:val="22"/>
          <w:lang w:val="en-AU"/>
        </w:rPr>
        <w:t xml:space="preserve">,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4F1556">
        <w:rPr>
          <w:sz w:val="22"/>
          <w:szCs w:val="22"/>
        </w:rPr>
        <w:t xml:space="preserve">2. siječnja </w:t>
      </w:r>
      <w:r w:rsidR="00B431DF">
        <w:rPr>
          <w:sz w:val="22"/>
          <w:szCs w:val="22"/>
        </w:rPr>
        <w:t>2017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D850C1">
      <w:pPr>
        <w:jc w:val="both"/>
        <w:rPr>
          <w:sz w:val="16"/>
          <w:szCs w:val="16"/>
        </w:rPr>
      </w:pPr>
    </w:p>
    <w:p w:rsidRDefault="003921E6" w:rsidP="003921E6" w:rsidR="003921E6" w:rsidRPr="00D850C1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D007DE" w:rsidRPr="00D007DE">
        <w:rPr>
          <w:sz w:val="22"/>
          <w:szCs w:val="22"/>
          <w:lang w:val="en-AU"/>
        </w:rPr>
        <w:t>LANA I PETRA j.d.o.o. za ugostiteljstvo, Split, Kovačića 22, MBS: 060286406, OIB: 11874842688</w:t>
      </w:r>
      <w:r w:rsidRPr="0078568D">
        <w:rPr>
          <w:sz w:val="22"/>
          <w:szCs w:val="22"/>
        </w:rPr>
        <w:t xml:space="preserve">. 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6F76D6" w:rsidR="003921E6" w:rsidRPr="00702C0A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II.</w:t>
      </w:r>
      <w:r w:rsidRPr="0078568D">
        <w:rPr>
          <w:sz w:val="22"/>
          <w:szCs w:val="22"/>
        </w:rPr>
        <w:tab/>
        <w:t xml:space="preserve">Stečajnim upraviteljem imenuje </w:t>
      </w:r>
      <w:r w:rsidR="003B7EEE" w:rsidRPr="0078568D">
        <w:rPr>
          <w:sz w:val="22"/>
          <w:szCs w:val="22"/>
        </w:rPr>
        <w:t xml:space="preserve">se </w:t>
      </w:r>
      <w:r w:rsidR="007802AA">
        <w:rPr>
          <w:bCs/>
          <w:sz w:val="22"/>
          <w:szCs w:val="22"/>
        </w:rPr>
        <w:t>Dragan Josip Knežević, Palmotićeva 11, Dubrovnik,</w:t>
      </w:r>
      <w:r w:rsidR="00823DAE" w:rsidRPr="00823DAE">
        <w:rPr>
          <w:bCs/>
          <w:sz w:val="22"/>
          <w:szCs w:val="22"/>
        </w:rPr>
        <w:t xml:space="preserve"> OIB: </w:t>
      </w:r>
      <w:r w:rsidR="007802AA">
        <w:rPr>
          <w:bCs/>
          <w:sz w:val="22"/>
          <w:szCs w:val="22"/>
        </w:rPr>
        <w:t>97076984856</w:t>
      </w:r>
      <w:r w:rsidR="0078568D" w:rsidRPr="00702C0A">
        <w:rPr>
          <w:sz w:val="22"/>
          <w:szCs w:val="22"/>
        </w:rPr>
        <w:t>.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III.</w:t>
      </w:r>
      <w:r w:rsidRPr="0078568D">
        <w:rPr>
          <w:sz w:val="22"/>
          <w:szCs w:val="22"/>
        </w:rPr>
        <w:tab/>
        <w:t xml:space="preserve">Zaključuje stečajni postupak nad stečajnim dužnikom </w:t>
      </w:r>
      <w:r w:rsidR="00BB5391" w:rsidRPr="00BB5391">
        <w:rPr>
          <w:sz w:val="22"/>
          <w:szCs w:val="22"/>
          <w:lang w:val="en-AU"/>
        </w:rPr>
        <w:t>LANA I PETRA j.d.o.o. za ugostiteljstvo, Split, Kovačića 22, MBS: 060286406, OIB: 11874842688</w:t>
      </w:r>
      <w:r w:rsidRPr="0078568D">
        <w:rPr>
          <w:sz w:val="22"/>
          <w:szCs w:val="22"/>
        </w:rPr>
        <w:t>.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3921E6" w:rsidR="003921E6" w:rsidRPr="00702C0A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IV.</w:t>
      </w:r>
      <w:r w:rsidRPr="0078568D">
        <w:rPr>
          <w:sz w:val="22"/>
          <w:szCs w:val="22"/>
        </w:rPr>
        <w:tab/>
        <w:t xml:space="preserve">Nastavlja se postupak u korist stečajne mase stečajnog dužnika </w:t>
      </w:r>
      <w:r w:rsidR="00BB5391" w:rsidRPr="00BB5391">
        <w:rPr>
          <w:sz w:val="22"/>
          <w:szCs w:val="22"/>
          <w:lang w:val="en-AU"/>
        </w:rPr>
        <w:t>LANA I PETRA j.d.o.o. za ugostiteljstvo, Split, Kovačića 22, MBS: 060286406, OIB: 11874842688</w:t>
      </w:r>
      <w:r w:rsidR="00FA296F" w:rsidRPr="0078568D">
        <w:rPr>
          <w:sz w:val="22"/>
          <w:szCs w:val="22"/>
        </w:rPr>
        <w:t xml:space="preserve">, </w:t>
      </w:r>
      <w:r w:rsidRPr="0078568D">
        <w:rPr>
          <w:sz w:val="22"/>
          <w:szCs w:val="22"/>
        </w:rPr>
        <w:t>zastupano po upravitelju stečajne mase</w:t>
      </w:r>
      <w:r w:rsidR="0078568D">
        <w:rPr>
          <w:sz w:val="22"/>
          <w:szCs w:val="22"/>
        </w:rPr>
        <w:t xml:space="preserve"> </w:t>
      </w:r>
      <w:r w:rsidR="00FE54B9">
        <w:rPr>
          <w:bCs/>
          <w:sz w:val="22"/>
          <w:szCs w:val="22"/>
        </w:rPr>
        <w:t>Draganu Josipu Kneževiću iz Dubrovnika</w:t>
      </w:r>
      <w:r w:rsidR="00702C0A" w:rsidRPr="00702C0A">
        <w:rPr>
          <w:bCs/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9F0635" w:rsidP="004155F6" w:rsidR="009F0635" w:rsidRPr="00D850C1">
      <w:pPr>
        <w:rPr>
          <w:b/>
          <w:sz w:val="16"/>
          <w:szCs w:val="16"/>
        </w:rPr>
      </w:pPr>
    </w:p>
    <w:p w:rsidRDefault="001B67D5" w:rsidP="003921E6" w:rsidR="001B67D5" w:rsidRPr="00D850C1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834262" w:rsidP="00834262" w:rsidR="00834262" w:rsidRPr="00834262">
      <w:pPr>
        <w:ind w:firstLine="708"/>
        <w:jc w:val="both"/>
        <w:rPr>
          <w:sz w:val="22"/>
          <w:szCs w:val="22"/>
        </w:rPr>
      </w:pPr>
      <w:r w:rsidRPr="00834262">
        <w:rPr>
          <w:sz w:val="22"/>
          <w:szCs w:val="22"/>
        </w:rPr>
        <w:t>Financijska agencija RC Split, Podružnic</w:t>
      </w:r>
      <w:r w:rsidR="00A66105">
        <w:rPr>
          <w:sz w:val="22"/>
          <w:szCs w:val="22"/>
        </w:rPr>
        <w:t xml:space="preserve">a Split je podnijela ovom sudu </w:t>
      </w:r>
      <w:r w:rsidR="00BB5391">
        <w:rPr>
          <w:sz w:val="22"/>
          <w:szCs w:val="22"/>
        </w:rPr>
        <w:t>8</w:t>
      </w:r>
      <w:r w:rsidRPr="00834262">
        <w:rPr>
          <w:sz w:val="22"/>
          <w:szCs w:val="22"/>
        </w:rPr>
        <w:t xml:space="preserve">. ožujka 2016. godine prijedlog za otvaranje stečajnog postupka nad dužnikom. U prijedlogu se u bitnome navodi da na dan 1. </w:t>
      </w:r>
      <w:r w:rsidR="00A66105">
        <w:rPr>
          <w:sz w:val="22"/>
          <w:szCs w:val="22"/>
        </w:rPr>
        <w:t>rujna</w:t>
      </w:r>
      <w:r w:rsidRPr="00834262">
        <w:rPr>
          <w:sz w:val="22"/>
          <w:szCs w:val="22"/>
        </w:rPr>
        <w:t xml:space="preserve"> 2016. godine dužnik u Očevidniku redoslijeda osnova za plaćanje ima evidentirane neizvršene osnove za plaćanje u neprekinutom razdoblju od </w:t>
      </w:r>
      <w:r w:rsidR="00BB5391">
        <w:rPr>
          <w:sz w:val="22"/>
          <w:szCs w:val="22"/>
        </w:rPr>
        <w:t>344</w:t>
      </w:r>
      <w:r w:rsidRPr="00834262">
        <w:rPr>
          <w:sz w:val="22"/>
          <w:szCs w:val="22"/>
        </w:rPr>
        <w:t xml:space="preserve"> dana u ukupnom iznosu od </w:t>
      </w:r>
      <w:r w:rsidR="00BB5391">
        <w:rPr>
          <w:sz w:val="22"/>
          <w:szCs w:val="22"/>
        </w:rPr>
        <w:t>161.854,17</w:t>
      </w:r>
      <w:r w:rsidRPr="00834262">
        <w:rPr>
          <w:sz w:val="22"/>
          <w:szCs w:val="22"/>
        </w:rPr>
        <w:t xml:space="preserve"> kuna, da ima </w:t>
      </w:r>
      <w:r w:rsidR="00A66105">
        <w:rPr>
          <w:sz w:val="22"/>
          <w:szCs w:val="22"/>
        </w:rPr>
        <w:t>1</w:t>
      </w:r>
      <w:r w:rsidRPr="00834262">
        <w:rPr>
          <w:sz w:val="22"/>
          <w:szCs w:val="22"/>
        </w:rPr>
        <w:t xml:space="preserve"> zaposlen</w:t>
      </w:r>
      <w:r w:rsidR="00A66105">
        <w:rPr>
          <w:sz w:val="22"/>
          <w:szCs w:val="22"/>
        </w:rPr>
        <w:t>i</w:t>
      </w:r>
      <w:r w:rsidRPr="00834262">
        <w:rPr>
          <w:sz w:val="22"/>
          <w:szCs w:val="22"/>
        </w:rPr>
        <w:t xml:space="preserve">, da </w:t>
      </w:r>
      <w:r w:rsidR="003965F1">
        <w:rPr>
          <w:sz w:val="22"/>
          <w:szCs w:val="22"/>
        </w:rPr>
        <w:t>ne</w:t>
      </w:r>
      <w:r w:rsidRPr="00834262">
        <w:rPr>
          <w:sz w:val="22"/>
          <w:szCs w:val="22"/>
        </w:rPr>
        <w:t>ma račun</w:t>
      </w:r>
      <w:r w:rsidR="00A66105">
        <w:rPr>
          <w:sz w:val="22"/>
          <w:szCs w:val="22"/>
        </w:rPr>
        <w:t>a</w:t>
      </w:r>
      <w:r w:rsidRPr="00834262"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4155F6" w:rsidP="001464B0" w:rsidR="004155F6">
      <w:pPr>
        <w:ind w:firstLine="708"/>
        <w:jc w:val="both"/>
        <w:rPr>
          <w:sz w:val="22"/>
          <w:szCs w:val="22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lastRenderedPageBreak/>
        <w:t xml:space="preserve">Rješenjem ovog suda posl.br. </w:t>
      </w:r>
      <w:r w:rsidR="00834262" w:rsidRPr="00834262">
        <w:rPr>
          <w:sz w:val="22"/>
          <w:szCs w:val="22"/>
        </w:rPr>
        <w:t xml:space="preserve">St. </w:t>
      </w:r>
      <w:r w:rsidR="00BB5391">
        <w:rPr>
          <w:sz w:val="22"/>
          <w:szCs w:val="22"/>
        </w:rPr>
        <w:t>701</w:t>
      </w:r>
      <w:r w:rsidR="00834262" w:rsidRPr="00834262">
        <w:rPr>
          <w:sz w:val="22"/>
          <w:szCs w:val="22"/>
        </w:rPr>
        <w:t>/2016-</w:t>
      </w:r>
      <w:r w:rsidR="0056215D">
        <w:rPr>
          <w:sz w:val="22"/>
          <w:szCs w:val="22"/>
        </w:rPr>
        <w:t>4</w:t>
      </w:r>
      <w:r w:rsidR="00834262" w:rsidRPr="00834262">
        <w:rPr>
          <w:sz w:val="22"/>
          <w:szCs w:val="22"/>
        </w:rPr>
        <w:t xml:space="preserve"> od </w:t>
      </w:r>
      <w:r w:rsidR="0056215D">
        <w:rPr>
          <w:sz w:val="22"/>
          <w:szCs w:val="22"/>
        </w:rPr>
        <w:t>1</w:t>
      </w:r>
      <w:r w:rsidR="00834262" w:rsidRPr="00834262">
        <w:rPr>
          <w:sz w:val="22"/>
          <w:szCs w:val="22"/>
        </w:rPr>
        <w:t xml:space="preserve">. </w:t>
      </w:r>
      <w:r w:rsidR="0056215D">
        <w:rPr>
          <w:sz w:val="22"/>
          <w:szCs w:val="22"/>
        </w:rPr>
        <w:t>srpnja</w:t>
      </w:r>
      <w:r w:rsidR="00834262" w:rsidRPr="00834262">
        <w:rPr>
          <w:sz w:val="22"/>
          <w:szCs w:val="22"/>
        </w:rPr>
        <w:t xml:space="preserve"> 2016. godine </w:t>
      </w:r>
      <w:r w:rsidRPr="001464B0">
        <w:rPr>
          <w:sz w:val="22"/>
          <w:szCs w:val="22"/>
        </w:rPr>
        <w:t>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CA3170" w:rsidR="00F9194E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U prethodnom postupku o prijedlogu za otvaranje stečajnog postupka dužnik se  </w:t>
      </w:r>
      <w:r w:rsidR="00733F52">
        <w:rPr>
          <w:sz w:val="22"/>
          <w:szCs w:val="22"/>
        </w:rPr>
        <w:t xml:space="preserve">nije </w:t>
      </w:r>
      <w:r w:rsidRPr="001464B0">
        <w:rPr>
          <w:sz w:val="22"/>
          <w:szCs w:val="22"/>
        </w:rPr>
        <w:t>izjasnio</w:t>
      </w:r>
      <w:r w:rsidR="00733F52">
        <w:rPr>
          <w:sz w:val="22"/>
          <w:szCs w:val="22"/>
        </w:rPr>
        <w:t>.</w:t>
      </w:r>
      <w:r w:rsidR="00D850C1">
        <w:rPr>
          <w:sz w:val="22"/>
          <w:szCs w:val="22"/>
        </w:rPr>
        <w:t xml:space="preserve"> </w:t>
      </w:r>
    </w:p>
    <w:p w:rsidRDefault="00F9194E" w:rsidP="00CA3170" w:rsidR="00F9194E" w:rsidRPr="00F9194E">
      <w:pPr>
        <w:ind w:firstLine="708"/>
        <w:jc w:val="both"/>
        <w:rPr>
          <w:sz w:val="16"/>
          <w:szCs w:val="16"/>
        </w:rPr>
      </w:pPr>
    </w:p>
    <w:p w:rsidRDefault="00CA3170" w:rsidP="00CA3170" w:rsidR="00CA3170" w:rsidRPr="00CA3170">
      <w:pPr>
        <w:ind w:firstLine="708"/>
        <w:jc w:val="both"/>
        <w:rPr>
          <w:sz w:val="22"/>
          <w:szCs w:val="22"/>
        </w:rPr>
      </w:pPr>
      <w:r w:rsidRPr="00CA3170">
        <w:rPr>
          <w:sz w:val="22"/>
          <w:szCs w:val="22"/>
        </w:rPr>
        <w:t>Prema dopis</w:t>
      </w:r>
      <w:r w:rsidR="005F2251">
        <w:rPr>
          <w:sz w:val="22"/>
          <w:szCs w:val="22"/>
        </w:rPr>
        <w:t>ima</w:t>
      </w:r>
      <w:r w:rsidRPr="00CA3170">
        <w:rPr>
          <w:sz w:val="22"/>
          <w:szCs w:val="22"/>
        </w:rPr>
        <w:t xml:space="preserve"> Ministarstva unutarnjih poslova Republike Hrvatske od 1</w:t>
      </w:r>
      <w:r w:rsidR="005F2251">
        <w:rPr>
          <w:sz w:val="22"/>
          <w:szCs w:val="22"/>
        </w:rPr>
        <w:t>2</w:t>
      </w:r>
      <w:r w:rsidRPr="00CA3170">
        <w:rPr>
          <w:sz w:val="22"/>
          <w:szCs w:val="22"/>
        </w:rPr>
        <w:t>.0</w:t>
      </w:r>
      <w:r w:rsidR="00A1448E">
        <w:rPr>
          <w:sz w:val="22"/>
          <w:szCs w:val="22"/>
        </w:rPr>
        <w:t>7</w:t>
      </w:r>
      <w:r w:rsidRPr="00CA3170">
        <w:rPr>
          <w:sz w:val="22"/>
          <w:szCs w:val="22"/>
        </w:rPr>
        <w:t xml:space="preserve">. 2016. godine (list spisa </w:t>
      </w:r>
      <w:r w:rsidR="00A1448E">
        <w:rPr>
          <w:sz w:val="22"/>
          <w:szCs w:val="22"/>
        </w:rPr>
        <w:t>1</w:t>
      </w:r>
      <w:r w:rsidR="005F2251">
        <w:rPr>
          <w:sz w:val="22"/>
          <w:szCs w:val="22"/>
        </w:rPr>
        <w:t>5</w:t>
      </w:r>
      <w:r w:rsidRPr="00CA3170">
        <w:rPr>
          <w:sz w:val="22"/>
          <w:szCs w:val="22"/>
        </w:rPr>
        <w:t>)</w:t>
      </w:r>
      <w:r w:rsidR="005F2251">
        <w:rPr>
          <w:sz w:val="22"/>
          <w:szCs w:val="22"/>
        </w:rPr>
        <w:t xml:space="preserve">, </w:t>
      </w:r>
      <w:r w:rsidRPr="00CA3170">
        <w:rPr>
          <w:sz w:val="22"/>
          <w:szCs w:val="22"/>
        </w:rPr>
        <w:t>Zemljišnoknjižnog odjela Općinskog suda u Splitu od 1</w:t>
      </w:r>
      <w:r w:rsidR="006803D8">
        <w:rPr>
          <w:sz w:val="22"/>
          <w:szCs w:val="22"/>
        </w:rPr>
        <w:t>5</w:t>
      </w:r>
      <w:r w:rsidRPr="00CA3170">
        <w:rPr>
          <w:sz w:val="22"/>
          <w:szCs w:val="22"/>
        </w:rPr>
        <w:t>.0</w:t>
      </w:r>
      <w:r w:rsidR="00A1448E">
        <w:rPr>
          <w:sz w:val="22"/>
          <w:szCs w:val="22"/>
        </w:rPr>
        <w:t>7</w:t>
      </w:r>
      <w:r w:rsidRPr="00CA3170">
        <w:rPr>
          <w:sz w:val="22"/>
          <w:szCs w:val="22"/>
        </w:rPr>
        <w:t xml:space="preserve">.2016. godine (list spisa </w:t>
      </w:r>
      <w:r w:rsidR="00A1448E">
        <w:rPr>
          <w:sz w:val="22"/>
          <w:szCs w:val="22"/>
        </w:rPr>
        <w:t>1</w:t>
      </w:r>
      <w:r w:rsidR="00443893">
        <w:rPr>
          <w:sz w:val="22"/>
          <w:szCs w:val="22"/>
        </w:rPr>
        <w:t>6</w:t>
      </w:r>
      <w:r w:rsidRPr="00CA3170">
        <w:rPr>
          <w:sz w:val="22"/>
          <w:szCs w:val="22"/>
        </w:rPr>
        <w:t>) i Ministarstva financija Porezne uprave Područnog ureda Dalm</w:t>
      </w:r>
      <w:r w:rsidR="00733F52">
        <w:rPr>
          <w:sz w:val="22"/>
          <w:szCs w:val="22"/>
        </w:rPr>
        <w:t xml:space="preserve">acija Ispostava </w:t>
      </w:r>
      <w:r w:rsidR="006803D8">
        <w:rPr>
          <w:sz w:val="22"/>
          <w:szCs w:val="22"/>
        </w:rPr>
        <w:t>Split</w:t>
      </w:r>
      <w:r w:rsidRPr="00CA3170">
        <w:rPr>
          <w:sz w:val="22"/>
          <w:szCs w:val="22"/>
        </w:rPr>
        <w:t xml:space="preserve"> od </w:t>
      </w:r>
      <w:r w:rsidR="00443893">
        <w:rPr>
          <w:sz w:val="22"/>
          <w:szCs w:val="22"/>
        </w:rPr>
        <w:t>14</w:t>
      </w:r>
      <w:r w:rsidRPr="00CA3170">
        <w:rPr>
          <w:sz w:val="22"/>
          <w:szCs w:val="22"/>
        </w:rPr>
        <w:t>.</w:t>
      </w:r>
      <w:r w:rsidR="00443893">
        <w:rPr>
          <w:sz w:val="22"/>
          <w:szCs w:val="22"/>
        </w:rPr>
        <w:t>07</w:t>
      </w:r>
      <w:r w:rsidRPr="00CA3170">
        <w:rPr>
          <w:sz w:val="22"/>
          <w:szCs w:val="22"/>
        </w:rPr>
        <w:t xml:space="preserve">.2016. godine (list spisa </w:t>
      </w:r>
      <w:r w:rsidR="0056215D">
        <w:rPr>
          <w:sz w:val="22"/>
          <w:szCs w:val="22"/>
        </w:rPr>
        <w:t>1</w:t>
      </w:r>
      <w:r w:rsidR="00443893">
        <w:rPr>
          <w:sz w:val="22"/>
          <w:szCs w:val="22"/>
        </w:rPr>
        <w:t>7</w:t>
      </w:r>
      <w:r w:rsidRPr="00CA3170">
        <w:rPr>
          <w:sz w:val="22"/>
          <w:szCs w:val="22"/>
        </w:rPr>
        <w:t xml:space="preserve">) proizlazi da dužnik nema imovine. </w:t>
      </w:r>
    </w:p>
    <w:p w:rsidRDefault="00440701" w:rsidP="00440701" w:rsidR="00440701" w:rsidRPr="00CA3170">
      <w:pPr>
        <w:ind w:firstLine="708"/>
        <w:jc w:val="both"/>
        <w:rPr>
          <w:sz w:val="16"/>
          <w:szCs w:val="16"/>
        </w:rPr>
      </w:pPr>
    </w:p>
    <w:p w:rsidRDefault="00CA3170" w:rsidP="00177300" w:rsidR="00440701" w:rsidRPr="004407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potvrde FINA-e od </w:t>
      </w:r>
      <w:r w:rsidR="004D0598">
        <w:rPr>
          <w:sz w:val="22"/>
          <w:szCs w:val="22"/>
        </w:rPr>
        <w:t>18</w:t>
      </w:r>
      <w:r w:rsidR="00440701" w:rsidRPr="00440701">
        <w:rPr>
          <w:sz w:val="22"/>
          <w:szCs w:val="22"/>
        </w:rPr>
        <w:t xml:space="preserve">. </w:t>
      </w:r>
      <w:r w:rsidR="004D0598">
        <w:rPr>
          <w:sz w:val="22"/>
          <w:szCs w:val="22"/>
        </w:rPr>
        <w:t xml:space="preserve">kolovoza </w:t>
      </w:r>
      <w:r w:rsidR="00440701" w:rsidRPr="00440701">
        <w:rPr>
          <w:sz w:val="22"/>
          <w:szCs w:val="22"/>
        </w:rPr>
        <w:t xml:space="preserve">2016. godine (list spisa </w:t>
      </w:r>
      <w:r w:rsidR="00443893">
        <w:rPr>
          <w:sz w:val="22"/>
          <w:szCs w:val="22"/>
        </w:rPr>
        <w:t>20)</w:t>
      </w:r>
      <w:r w:rsidR="00440701" w:rsidRPr="00440701">
        <w:rPr>
          <w:sz w:val="22"/>
          <w:szCs w:val="22"/>
        </w:rPr>
        <w:t xml:space="preserve"> proizlazi da dužnik na dan izdavanja potvrde </w:t>
      </w:r>
      <w:r w:rsidR="00B30FCA" w:rsidRPr="00B30FCA">
        <w:rPr>
          <w:sz w:val="22"/>
          <w:szCs w:val="22"/>
        </w:rPr>
        <w:t>nema otvorenih računa, a u Očevidniku redoslijeda osnova za plaćanje evidentirane neizvršene osnove za plaćanje u neprekinutom razdoblju od 6</w:t>
      </w:r>
      <w:r w:rsidR="00443893">
        <w:rPr>
          <w:sz w:val="22"/>
          <w:szCs w:val="22"/>
        </w:rPr>
        <w:t>95</w:t>
      </w:r>
      <w:r w:rsidR="00B30FCA" w:rsidRPr="00B30FCA">
        <w:rPr>
          <w:sz w:val="22"/>
          <w:szCs w:val="22"/>
        </w:rPr>
        <w:t xml:space="preserve"> dana</w:t>
      </w:r>
      <w:r w:rsidR="00440701" w:rsidRPr="00440701">
        <w:rPr>
          <w:sz w:val="22"/>
          <w:szCs w:val="22"/>
        </w:rPr>
        <w:t>.</w:t>
      </w:r>
    </w:p>
    <w:p w:rsidRDefault="004B5308" w:rsidP="00CE25B2" w:rsidR="004B5308" w:rsidRPr="004B5308">
      <w:pPr>
        <w:ind w:firstLine="708"/>
        <w:jc w:val="both"/>
        <w:rPr>
          <w:sz w:val="16"/>
          <w:szCs w:val="16"/>
        </w:rPr>
      </w:pPr>
    </w:p>
    <w:p w:rsidRDefault="00BB6C16" w:rsidP="00CE25B2" w:rsidR="005125B4" w:rsidRPr="00BE2FAA">
      <w:pPr>
        <w:ind w:firstLine="708"/>
        <w:jc w:val="both"/>
        <w:rPr>
          <w:sz w:val="22"/>
          <w:szCs w:val="22"/>
        </w:rPr>
      </w:pPr>
      <w:r w:rsidRPr="00BE2FAA">
        <w:rPr>
          <w:sz w:val="22"/>
          <w:szCs w:val="22"/>
        </w:rPr>
        <w:t>Dakle, iz rezultata prethodnog postupka</w:t>
      </w:r>
      <w:r w:rsidR="00EF480C" w:rsidRPr="00BE2FAA">
        <w:rPr>
          <w:sz w:val="22"/>
          <w:szCs w:val="22"/>
        </w:rPr>
        <w:t xml:space="preserve"> proizlazi da dužnik nema </w:t>
      </w:r>
      <w:r w:rsidRPr="00BE2FAA">
        <w:rPr>
          <w:sz w:val="22"/>
          <w:szCs w:val="22"/>
        </w:rPr>
        <w:t>imovine za pokriće troškova stečajnog postupka</w:t>
      </w:r>
      <w:r w:rsidR="00D064DB" w:rsidRPr="00BE2FAA">
        <w:rPr>
          <w:sz w:val="22"/>
          <w:szCs w:val="22"/>
        </w:rPr>
        <w:t xml:space="preserve"> kao što su troškovi</w:t>
      </w:r>
      <w:r w:rsidR="005125B4" w:rsidRPr="00BE2FAA">
        <w:rPr>
          <w:sz w:val="22"/>
          <w:szCs w:val="22"/>
        </w:rPr>
        <w:t xml:space="preserve"> za nagradu stečajnom upravitelja u bruto iznosu, stvarn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troškov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stečajnog upravitelja, troškov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knjigovodstva, </w:t>
      </w:r>
      <w:r w:rsidR="00D064DB" w:rsidRPr="00BE2FAA">
        <w:rPr>
          <w:sz w:val="22"/>
          <w:szCs w:val="22"/>
        </w:rPr>
        <w:t>troškovi objave</w:t>
      </w:r>
      <w:r w:rsidR="005125B4" w:rsidRPr="00BE2FAA">
        <w:rPr>
          <w:sz w:val="22"/>
          <w:szCs w:val="22"/>
        </w:rPr>
        <w:t xml:space="preserve"> izvješća, troškov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platnog prometa, otvaranja i zatvaranja računa</w:t>
      </w:r>
      <w:r w:rsidR="00A53807" w:rsidRPr="00BE2FAA">
        <w:rPr>
          <w:sz w:val="22"/>
          <w:szCs w:val="22"/>
        </w:rPr>
        <w:t>, zatim troškovi vođenja postupka pred sudom</w:t>
      </w:r>
      <w:r w:rsidR="005125B4" w:rsidRPr="00BE2FAA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026D2D" w:rsidP="0005140C" w:rsidR="00CB18E7" w:rsidRPr="00B431DF">
      <w:pPr>
        <w:ind w:firstLine="708"/>
        <w:jc w:val="both"/>
        <w:rPr>
          <w:sz w:val="22"/>
          <w:szCs w:val="22"/>
        </w:rPr>
      </w:pPr>
      <w:r w:rsidRPr="00B431DF">
        <w:rPr>
          <w:sz w:val="22"/>
          <w:szCs w:val="22"/>
        </w:rPr>
        <w:t>Sud je rješenjem posl.br. St.</w:t>
      </w:r>
      <w:r w:rsidR="00BE2FAA">
        <w:rPr>
          <w:sz w:val="22"/>
          <w:szCs w:val="22"/>
        </w:rPr>
        <w:t xml:space="preserve"> </w:t>
      </w:r>
      <w:r w:rsidR="007802AA">
        <w:rPr>
          <w:sz w:val="22"/>
          <w:szCs w:val="22"/>
        </w:rPr>
        <w:t>701</w:t>
      </w:r>
      <w:r w:rsidR="00B1196F">
        <w:rPr>
          <w:sz w:val="22"/>
          <w:szCs w:val="22"/>
        </w:rPr>
        <w:t>/2016-</w:t>
      </w:r>
      <w:r w:rsidR="0057000A">
        <w:rPr>
          <w:sz w:val="22"/>
          <w:szCs w:val="22"/>
        </w:rPr>
        <w:t>1</w:t>
      </w:r>
      <w:r w:rsidR="007802AA">
        <w:rPr>
          <w:sz w:val="22"/>
          <w:szCs w:val="22"/>
        </w:rPr>
        <w:t>4</w:t>
      </w:r>
      <w:r w:rsidR="00B431DF" w:rsidRPr="00B431DF">
        <w:rPr>
          <w:sz w:val="22"/>
          <w:szCs w:val="22"/>
        </w:rPr>
        <w:t xml:space="preserve"> </w:t>
      </w:r>
      <w:r w:rsidRPr="00B431DF">
        <w:rPr>
          <w:sz w:val="22"/>
          <w:szCs w:val="22"/>
        </w:rPr>
        <w:t xml:space="preserve">od </w:t>
      </w:r>
      <w:r w:rsidR="0057000A">
        <w:rPr>
          <w:sz w:val="22"/>
          <w:szCs w:val="22"/>
        </w:rPr>
        <w:t>2</w:t>
      </w:r>
      <w:r w:rsidR="00781E8D">
        <w:rPr>
          <w:sz w:val="22"/>
          <w:szCs w:val="22"/>
        </w:rPr>
        <w:t>2</w:t>
      </w:r>
      <w:r w:rsidR="0003091B">
        <w:rPr>
          <w:sz w:val="22"/>
          <w:szCs w:val="22"/>
        </w:rPr>
        <w:t xml:space="preserve">. </w:t>
      </w:r>
      <w:r w:rsidR="0057000A">
        <w:rPr>
          <w:sz w:val="22"/>
          <w:szCs w:val="22"/>
        </w:rPr>
        <w:t>kolovoza</w:t>
      </w:r>
      <w:r w:rsidRPr="00B431DF">
        <w:rPr>
          <w:sz w:val="22"/>
          <w:szCs w:val="22"/>
        </w:rPr>
        <w:t xml:space="preserve"> 201</w:t>
      </w:r>
      <w:r w:rsidR="0034374C" w:rsidRPr="00B431DF">
        <w:rPr>
          <w:sz w:val="22"/>
          <w:szCs w:val="22"/>
        </w:rPr>
        <w:t>6</w:t>
      </w:r>
      <w:r w:rsidRPr="00B431DF">
        <w:rPr>
          <w:sz w:val="22"/>
          <w:szCs w:val="22"/>
        </w:rPr>
        <w:t xml:space="preserve">. godine pozvao </w:t>
      </w:r>
      <w:r w:rsidR="00CB18E7" w:rsidRPr="00B431DF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57000A">
        <w:rPr>
          <w:sz w:val="22"/>
          <w:szCs w:val="22"/>
        </w:rPr>
        <w:t>22. kolovoza</w:t>
      </w:r>
      <w:r w:rsidR="00CB18E7" w:rsidRPr="00B431DF">
        <w:rPr>
          <w:sz w:val="22"/>
          <w:szCs w:val="22"/>
        </w:rPr>
        <w:t xml:space="preserve"> 201</w:t>
      </w:r>
      <w:r w:rsidR="0034374C" w:rsidRPr="00B431DF">
        <w:rPr>
          <w:sz w:val="22"/>
          <w:szCs w:val="22"/>
        </w:rPr>
        <w:t>6</w:t>
      </w:r>
      <w:r w:rsidR="00CB18E7" w:rsidRPr="00B431DF">
        <w:rPr>
          <w:sz w:val="22"/>
          <w:szCs w:val="22"/>
        </w:rPr>
        <w:t>. godine</w:t>
      </w:r>
      <w:r w:rsidR="001D243D" w:rsidRPr="00B431DF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B431DF">
      <w:pPr>
        <w:ind w:firstLine="708"/>
        <w:jc w:val="both"/>
        <w:rPr>
          <w:sz w:val="16"/>
          <w:szCs w:val="16"/>
        </w:rPr>
      </w:pPr>
    </w:p>
    <w:p w:rsidRDefault="00475924" w:rsidP="00475924" w:rsid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A0E08" w:rsidP="00475924" w:rsidR="00DA0E08" w:rsidRPr="00D850C1">
      <w:pPr>
        <w:ind w:firstLine="708"/>
        <w:jc w:val="both"/>
        <w:rPr>
          <w:sz w:val="16"/>
          <w:szCs w:val="16"/>
        </w:rPr>
      </w:pPr>
    </w:p>
    <w:p w:rsidRDefault="00DA0E08" w:rsidP="00DA0E08" w:rsidR="00DA0E08" w:rsidRPr="00DA0E08">
      <w:pPr>
        <w:ind w:firstLine="708"/>
        <w:jc w:val="both"/>
        <w:rPr>
          <w:sz w:val="22"/>
          <w:szCs w:val="22"/>
        </w:rPr>
      </w:pPr>
      <w:r w:rsidRPr="00DA0E08">
        <w:rPr>
          <w:sz w:val="22"/>
          <w:szCs w:val="22"/>
        </w:rPr>
        <w:t>Temeljem čl. 85. SZ sud imenuje stečajnog upravitelja rješenjem o otvaranju stečajnog postupka, na temelj</w:t>
      </w:r>
      <w:r>
        <w:rPr>
          <w:sz w:val="22"/>
          <w:szCs w:val="22"/>
        </w:rPr>
        <w:t>u izbora u skladu s čl. 84. SZ, metodom slučajnog odabir</w:t>
      </w:r>
      <w:r w:rsidRPr="00DA0E08">
        <w:rPr>
          <w:sz w:val="22"/>
          <w:szCs w:val="22"/>
        </w:rPr>
        <w:t>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3020BF">
        <w:rPr>
          <w:b/>
          <w:sz w:val="22"/>
          <w:szCs w:val="22"/>
        </w:rPr>
        <w:t>2</w:t>
      </w:r>
      <w:r w:rsidR="0004096C">
        <w:rPr>
          <w:b/>
          <w:sz w:val="22"/>
          <w:szCs w:val="22"/>
        </w:rPr>
        <w:t>. siječnja</w:t>
      </w:r>
      <w:r w:rsidR="00151B80">
        <w:rPr>
          <w:b/>
          <w:sz w:val="22"/>
          <w:szCs w:val="22"/>
        </w:rPr>
        <w:t xml:space="preserve"> </w:t>
      </w:r>
      <w:r w:rsidR="003921E6" w:rsidRPr="003921E6">
        <w:rPr>
          <w:b/>
          <w:sz w:val="22"/>
          <w:szCs w:val="22"/>
        </w:rPr>
        <w:t>201</w:t>
      </w:r>
      <w:r w:rsidR="00E563C9">
        <w:rPr>
          <w:b/>
          <w:sz w:val="22"/>
          <w:szCs w:val="22"/>
        </w:rPr>
        <w:t>7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  <w:r w:rsidR="00A74235" w:rsidRPr="003921E6">
        <w:rPr>
          <w:b/>
          <w:sz w:val="22"/>
          <w:szCs w:val="22"/>
        </w:rPr>
        <w:t xml:space="preserve"> 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6C0F8C" w:rsidP="003921E6" w:rsidR="006C0F8C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020BF">
      <w:pPr>
        <w:jc w:val="both"/>
        <w:rPr>
          <w:sz w:val="22"/>
          <w:szCs w:val="22"/>
        </w:rPr>
      </w:pPr>
    </w:p>
    <w:p w:rsidRDefault="003921E6" w:rsidP="003921E6" w:rsidR="003921E6" w:rsidRPr="003020BF">
      <w:pPr>
        <w:jc w:val="both"/>
        <w:rPr>
          <w:sz w:val="22"/>
          <w:szCs w:val="22"/>
        </w:rPr>
      </w:pPr>
      <w:r w:rsidRPr="003020BF">
        <w:rPr>
          <w:b/>
          <w:sz w:val="22"/>
          <w:szCs w:val="22"/>
        </w:rPr>
        <w:t>DN-a</w:t>
      </w:r>
      <w:r w:rsidRPr="003020BF">
        <w:rPr>
          <w:sz w:val="22"/>
          <w:szCs w:val="22"/>
        </w:rPr>
        <w:t xml:space="preserve"> (</w:t>
      </w:r>
      <w:r w:rsidR="003020BF" w:rsidRPr="003020BF">
        <w:rPr>
          <w:sz w:val="22"/>
          <w:szCs w:val="22"/>
        </w:rPr>
        <w:t>02</w:t>
      </w:r>
      <w:r w:rsidR="001A31B4" w:rsidRPr="003020BF">
        <w:rPr>
          <w:sz w:val="22"/>
          <w:szCs w:val="22"/>
        </w:rPr>
        <w:t>.</w:t>
      </w:r>
      <w:r w:rsidR="0004096C" w:rsidRPr="003020BF">
        <w:rPr>
          <w:sz w:val="22"/>
          <w:szCs w:val="22"/>
        </w:rPr>
        <w:t>01</w:t>
      </w:r>
      <w:r w:rsidR="00631D90" w:rsidRPr="003020BF">
        <w:rPr>
          <w:sz w:val="22"/>
          <w:szCs w:val="22"/>
        </w:rPr>
        <w:t>.</w:t>
      </w:r>
      <w:r w:rsidRPr="003020BF">
        <w:rPr>
          <w:sz w:val="22"/>
          <w:szCs w:val="22"/>
        </w:rPr>
        <w:t>201</w:t>
      </w:r>
      <w:r w:rsidR="0004096C" w:rsidRPr="003020BF">
        <w:rPr>
          <w:sz w:val="22"/>
          <w:szCs w:val="22"/>
        </w:rPr>
        <w:t>7</w:t>
      </w:r>
      <w:r w:rsidRPr="003020BF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</w:t>
      </w:r>
      <w:r w:rsidR="001A31B4">
        <w:rPr>
          <w:sz w:val="22"/>
          <w:szCs w:val="22"/>
        </w:rPr>
        <w:t xml:space="preserve">Ispostava </w:t>
      </w:r>
      <w:r w:rsidR="00577661">
        <w:rPr>
          <w:sz w:val="22"/>
          <w:szCs w:val="22"/>
        </w:rPr>
        <w:t>Split</w:t>
      </w:r>
      <w:r w:rsidR="001A31B4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EF7FA1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</w:t>
      </w:r>
      <w:r w:rsidR="00781E8D">
        <w:rPr>
          <w:sz w:val="22"/>
          <w:szCs w:val="22"/>
        </w:rPr>
        <w:t>Split</w:t>
      </w:r>
      <w:r w:rsidR="001A31B4">
        <w:rPr>
          <w:sz w:val="22"/>
          <w:szCs w:val="22"/>
        </w:rPr>
        <w:t>u</w:t>
      </w:r>
      <w:r w:rsidRPr="003921E6">
        <w:rPr>
          <w:sz w:val="22"/>
          <w:szCs w:val="22"/>
        </w:rPr>
        <w:t>, zemljišnoknjižni odjel</w:t>
      </w:r>
      <w:r w:rsidR="00781E8D">
        <w:rPr>
          <w:sz w:val="22"/>
          <w:szCs w:val="22"/>
        </w:rPr>
        <w:t xml:space="preserve"> </w:t>
      </w:r>
      <w:r w:rsidR="00577661">
        <w:rPr>
          <w:sz w:val="22"/>
          <w:szCs w:val="22"/>
        </w:rPr>
        <w:t>Split</w:t>
      </w:r>
      <w:r w:rsidR="00F17F12">
        <w:rPr>
          <w:sz w:val="22"/>
          <w:szCs w:val="22"/>
        </w:rPr>
        <w:t>,</w:t>
      </w:r>
      <w:r w:rsidR="00577661">
        <w:rPr>
          <w:sz w:val="22"/>
          <w:szCs w:val="22"/>
        </w:rPr>
        <w:t xml:space="preserve"> putem e oglasne ploče,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6C0F8C">
        <w:rPr>
          <w:sz w:val="22"/>
          <w:szCs w:val="22"/>
        </w:rPr>
        <w:t xml:space="preserve"> u Splitu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7802AA" w:rsidR="007109A8" w:rsidRPr="00D04C32">
      <w:headerReference w:type="even" r:id="rId13"/>
      <w:headerReference w:type="default" r:id="rId14"/>
      <w:pgSz w:h="16838" w:w="11906"/>
      <w:pgMar w:gutter="0" w:footer="720" w:header="720" w:left="1797" w:bottom="993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E563C9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4155F6" w:rsidR="004155F6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D007DE">
      <w:rPr>
        <w:b/>
        <w:sz w:val="22"/>
        <w:szCs w:val="22"/>
      </w:rPr>
      <w:t>701</w:t>
    </w:r>
    <w:r w:rsidR="0003091B">
      <w:rPr>
        <w:b/>
        <w:sz w:val="22"/>
        <w:szCs w:val="22"/>
      </w:rPr>
      <w:t>/2016</w:t>
    </w:r>
    <w:r w:rsidR="004155F6">
      <w:rPr>
        <w:b/>
        <w:sz w:val="22"/>
        <w:szCs w:val="22"/>
      </w:rPr>
      <w:t>-</w:t>
    </w:r>
    <w:r w:rsidR="00D007DE">
      <w:rPr>
        <w:b/>
        <w:sz w:val="22"/>
        <w:szCs w:val="22"/>
      </w:rPr>
      <w:t>17</w:t>
    </w:r>
  </w:p>
  <w:p w:rsidRDefault="004155F6" w:rsidP="004155F6" w:rsidR="004155F6">
    <w:pPr>
      <w:jc w:val="right"/>
      <w:rPr>
        <w:b/>
        <w:sz w:val="22"/>
        <w:szCs w:val="22"/>
      </w:rPr>
    </w:pPr>
  </w:p>
  <w:p w:rsidRDefault="004155F6" w:rsidP="004155F6" w:rsidR="004155F6" w:rsidRPr="009D47B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514C"/>
    <w:rsid w:val="000252EF"/>
    <w:rsid w:val="00026D2D"/>
    <w:rsid w:val="0002721B"/>
    <w:rsid w:val="0003091B"/>
    <w:rsid w:val="00036F38"/>
    <w:rsid w:val="00037BDA"/>
    <w:rsid w:val="0004096C"/>
    <w:rsid w:val="0005140C"/>
    <w:rsid w:val="0005560A"/>
    <w:rsid w:val="00064E57"/>
    <w:rsid w:val="000764E3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08A"/>
    <w:rsid w:val="0012614B"/>
    <w:rsid w:val="00135A5C"/>
    <w:rsid w:val="001464B0"/>
    <w:rsid w:val="00151B80"/>
    <w:rsid w:val="00160B6C"/>
    <w:rsid w:val="0016535F"/>
    <w:rsid w:val="00177300"/>
    <w:rsid w:val="00181761"/>
    <w:rsid w:val="0018418C"/>
    <w:rsid w:val="00191A15"/>
    <w:rsid w:val="00194CD0"/>
    <w:rsid w:val="001A08FC"/>
    <w:rsid w:val="001A31B4"/>
    <w:rsid w:val="001A3321"/>
    <w:rsid w:val="001A66AE"/>
    <w:rsid w:val="001B14F0"/>
    <w:rsid w:val="001B67D5"/>
    <w:rsid w:val="001C6AD2"/>
    <w:rsid w:val="001D243D"/>
    <w:rsid w:val="001F5233"/>
    <w:rsid w:val="00216127"/>
    <w:rsid w:val="00234159"/>
    <w:rsid w:val="00241FF9"/>
    <w:rsid w:val="00246DB5"/>
    <w:rsid w:val="002472EF"/>
    <w:rsid w:val="0026451D"/>
    <w:rsid w:val="002723A0"/>
    <w:rsid w:val="0027349C"/>
    <w:rsid w:val="00273D9B"/>
    <w:rsid w:val="002750E1"/>
    <w:rsid w:val="00275E17"/>
    <w:rsid w:val="00275FEE"/>
    <w:rsid w:val="0027720A"/>
    <w:rsid w:val="00290D53"/>
    <w:rsid w:val="00292E41"/>
    <w:rsid w:val="00293884"/>
    <w:rsid w:val="00294027"/>
    <w:rsid w:val="002942C5"/>
    <w:rsid w:val="00297D49"/>
    <w:rsid w:val="002A416E"/>
    <w:rsid w:val="002B4471"/>
    <w:rsid w:val="002C324E"/>
    <w:rsid w:val="002C74D3"/>
    <w:rsid w:val="002D1CB0"/>
    <w:rsid w:val="002D6C9A"/>
    <w:rsid w:val="002E0A2A"/>
    <w:rsid w:val="002F3568"/>
    <w:rsid w:val="003020BF"/>
    <w:rsid w:val="003038F8"/>
    <w:rsid w:val="0031224E"/>
    <w:rsid w:val="00320035"/>
    <w:rsid w:val="00320A07"/>
    <w:rsid w:val="00322E2B"/>
    <w:rsid w:val="00331AD9"/>
    <w:rsid w:val="003356EA"/>
    <w:rsid w:val="00335E17"/>
    <w:rsid w:val="003371F4"/>
    <w:rsid w:val="003400FC"/>
    <w:rsid w:val="0034027F"/>
    <w:rsid w:val="0034374C"/>
    <w:rsid w:val="00370161"/>
    <w:rsid w:val="00372ACF"/>
    <w:rsid w:val="00375E91"/>
    <w:rsid w:val="0038785D"/>
    <w:rsid w:val="003921E6"/>
    <w:rsid w:val="003965F1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155F6"/>
    <w:rsid w:val="00434C69"/>
    <w:rsid w:val="00437DC8"/>
    <w:rsid w:val="00440701"/>
    <w:rsid w:val="00443893"/>
    <w:rsid w:val="00445ABB"/>
    <w:rsid w:val="0045216F"/>
    <w:rsid w:val="004533E8"/>
    <w:rsid w:val="004668CB"/>
    <w:rsid w:val="004709FC"/>
    <w:rsid w:val="00475924"/>
    <w:rsid w:val="004B5206"/>
    <w:rsid w:val="004B5308"/>
    <w:rsid w:val="004B5EBA"/>
    <w:rsid w:val="004C7130"/>
    <w:rsid w:val="004D0598"/>
    <w:rsid w:val="004D1B5C"/>
    <w:rsid w:val="004E5DA4"/>
    <w:rsid w:val="004F1556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7475"/>
    <w:rsid w:val="00550F01"/>
    <w:rsid w:val="005525BB"/>
    <w:rsid w:val="00555C1C"/>
    <w:rsid w:val="0055694D"/>
    <w:rsid w:val="0056215D"/>
    <w:rsid w:val="0057000A"/>
    <w:rsid w:val="00577661"/>
    <w:rsid w:val="00594B7B"/>
    <w:rsid w:val="005A0146"/>
    <w:rsid w:val="005A0326"/>
    <w:rsid w:val="005A5925"/>
    <w:rsid w:val="005B18B0"/>
    <w:rsid w:val="005B3100"/>
    <w:rsid w:val="005B6A5E"/>
    <w:rsid w:val="005C6966"/>
    <w:rsid w:val="005D30B0"/>
    <w:rsid w:val="005E1DAB"/>
    <w:rsid w:val="005E2182"/>
    <w:rsid w:val="005E65DD"/>
    <w:rsid w:val="005F2251"/>
    <w:rsid w:val="005F49EC"/>
    <w:rsid w:val="006028FD"/>
    <w:rsid w:val="00607382"/>
    <w:rsid w:val="00616A68"/>
    <w:rsid w:val="00625FFE"/>
    <w:rsid w:val="0062750F"/>
    <w:rsid w:val="0063094D"/>
    <w:rsid w:val="00631D90"/>
    <w:rsid w:val="006374AC"/>
    <w:rsid w:val="00637E75"/>
    <w:rsid w:val="00650C62"/>
    <w:rsid w:val="0065398B"/>
    <w:rsid w:val="0065436B"/>
    <w:rsid w:val="006610AE"/>
    <w:rsid w:val="006716EB"/>
    <w:rsid w:val="006732F8"/>
    <w:rsid w:val="006803D8"/>
    <w:rsid w:val="006823CA"/>
    <w:rsid w:val="006849F2"/>
    <w:rsid w:val="00693E25"/>
    <w:rsid w:val="006A3FB9"/>
    <w:rsid w:val="006A50F7"/>
    <w:rsid w:val="006A7B79"/>
    <w:rsid w:val="006B08FC"/>
    <w:rsid w:val="006B1CDA"/>
    <w:rsid w:val="006B314A"/>
    <w:rsid w:val="006B6037"/>
    <w:rsid w:val="006C0F8C"/>
    <w:rsid w:val="006C4470"/>
    <w:rsid w:val="006C7594"/>
    <w:rsid w:val="006E4680"/>
    <w:rsid w:val="006E7067"/>
    <w:rsid w:val="006F76D6"/>
    <w:rsid w:val="00702C0A"/>
    <w:rsid w:val="007109A8"/>
    <w:rsid w:val="00713BC5"/>
    <w:rsid w:val="00717ED6"/>
    <w:rsid w:val="00722770"/>
    <w:rsid w:val="007260A6"/>
    <w:rsid w:val="00733F52"/>
    <w:rsid w:val="007372A4"/>
    <w:rsid w:val="007436BD"/>
    <w:rsid w:val="00745D54"/>
    <w:rsid w:val="00765C50"/>
    <w:rsid w:val="00770FFA"/>
    <w:rsid w:val="00773B0F"/>
    <w:rsid w:val="00774D41"/>
    <w:rsid w:val="007802AA"/>
    <w:rsid w:val="00781E8D"/>
    <w:rsid w:val="0078568D"/>
    <w:rsid w:val="007903B1"/>
    <w:rsid w:val="007B5FA2"/>
    <w:rsid w:val="007B6140"/>
    <w:rsid w:val="007C0A71"/>
    <w:rsid w:val="007D1DEB"/>
    <w:rsid w:val="007E1A83"/>
    <w:rsid w:val="007E1F34"/>
    <w:rsid w:val="007E4DEB"/>
    <w:rsid w:val="007E7A6B"/>
    <w:rsid w:val="007F071D"/>
    <w:rsid w:val="007F3AC0"/>
    <w:rsid w:val="007F7059"/>
    <w:rsid w:val="00801911"/>
    <w:rsid w:val="0080265D"/>
    <w:rsid w:val="00805C3E"/>
    <w:rsid w:val="00807CB6"/>
    <w:rsid w:val="008140C5"/>
    <w:rsid w:val="008213E9"/>
    <w:rsid w:val="0082173D"/>
    <w:rsid w:val="00822CE0"/>
    <w:rsid w:val="00822ED9"/>
    <w:rsid w:val="00823DAE"/>
    <w:rsid w:val="00834262"/>
    <w:rsid w:val="00837C02"/>
    <w:rsid w:val="008446FD"/>
    <w:rsid w:val="0086637B"/>
    <w:rsid w:val="00867132"/>
    <w:rsid w:val="00871BAD"/>
    <w:rsid w:val="00872314"/>
    <w:rsid w:val="00897B76"/>
    <w:rsid w:val="008B699C"/>
    <w:rsid w:val="008B72E5"/>
    <w:rsid w:val="008C2914"/>
    <w:rsid w:val="008C68B8"/>
    <w:rsid w:val="008C7C09"/>
    <w:rsid w:val="008F4C2C"/>
    <w:rsid w:val="00903EED"/>
    <w:rsid w:val="009154DF"/>
    <w:rsid w:val="00916497"/>
    <w:rsid w:val="00926079"/>
    <w:rsid w:val="0093013A"/>
    <w:rsid w:val="0093147D"/>
    <w:rsid w:val="0093502E"/>
    <w:rsid w:val="0094057C"/>
    <w:rsid w:val="0094275C"/>
    <w:rsid w:val="00943CFB"/>
    <w:rsid w:val="009470D1"/>
    <w:rsid w:val="00950ED0"/>
    <w:rsid w:val="0095199A"/>
    <w:rsid w:val="00953D5F"/>
    <w:rsid w:val="00960197"/>
    <w:rsid w:val="009603A2"/>
    <w:rsid w:val="00976018"/>
    <w:rsid w:val="00977FF0"/>
    <w:rsid w:val="0099567D"/>
    <w:rsid w:val="009A2F41"/>
    <w:rsid w:val="009A52B0"/>
    <w:rsid w:val="009A5CC2"/>
    <w:rsid w:val="009B6C95"/>
    <w:rsid w:val="009D0E99"/>
    <w:rsid w:val="009D2322"/>
    <w:rsid w:val="009D2E14"/>
    <w:rsid w:val="009D47B0"/>
    <w:rsid w:val="009E296E"/>
    <w:rsid w:val="009F0635"/>
    <w:rsid w:val="009F1BCE"/>
    <w:rsid w:val="00A05715"/>
    <w:rsid w:val="00A07252"/>
    <w:rsid w:val="00A07EFC"/>
    <w:rsid w:val="00A1448E"/>
    <w:rsid w:val="00A15B43"/>
    <w:rsid w:val="00A2285A"/>
    <w:rsid w:val="00A3356F"/>
    <w:rsid w:val="00A33810"/>
    <w:rsid w:val="00A36EA1"/>
    <w:rsid w:val="00A37D93"/>
    <w:rsid w:val="00A53807"/>
    <w:rsid w:val="00A6231D"/>
    <w:rsid w:val="00A66105"/>
    <w:rsid w:val="00A66E4D"/>
    <w:rsid w:val="00A74235"/>
    <w:rsid w:val="00A866A0"/>
    <w:rsid w:val="00A87FC5"/>
    <w:rsid w:val="00A91EA3"/>
    <w:rsid w:val="00A96DAE"/>
    <w:rsid w:val="00AA4FC8"/>
    <w:rsid w:val="00AC1A08"/>
    <w:rsid w:val="00AC1E35"/>
    <w:rsid w:val="00AC2766"/>
    <w:rsid w:val="00AD7A8A"/>
    <w:rsid w:val="00AE1B55"/>
    <w:rsid w:val="00AE22C2"/>
    <w:rsid w:val="00AE276E"/>
    <w:rsid w:val="00AE3CA8"/>
    <w:rsid w:val="00AF51CE"/>
    <w:rsid w:val="00B06586"/>
    <w:rsid w:val="00B1196F"/>
    <w:rsid w:val="00B13827"/>
    <w:rsid w:val="00B30FCA"/>
    <w:rsid w:val="00B31A9F"/>
    <w:rsid w:val="00B3737E"/>
    <w:rsid w:val="00B42726"/>
    <w:rsid w:val="00B4286B"/>
    <w:rsid w:val="00B431DF"/>
    <w:rsid w:val="00B50A1E"/>
    <w:rsid w:val="00B70172"/>
    <w:rsid w:val="00B7220F"/>
    <w:rsid w:val="00B76193"/>
    <w:rsid w:val="00B82D5F"/>
    <w:rsid w:val="00B83322"/>
    <w:rsid w:val="00B93A83"/>
    <w:rsid w:val="00BA5811"/>
    <w:rsid w:val="00BB5391"/>
    <w:rsid w:val="00BB6C16"/>
    <w:rsid w:val="00BC2403"/>
    <w:rsid w:val="00BD3497"/>
    <w:rsid w:val="00BD5601"/>
    <w:rsid w:val="00BE2F03"/>
    <w:rsid w:val="00BE2FAA"/>
    <w:rsid w:val="00BF1EE0"/>
    <w:rsid w:val="00BF4E2A"/>
    <w:rsid w:val="00BF6193"/>
    <w:rsid w:val="00BF668A"/>
    <w:rsid w:val="00BF68AC"/>
    <w:rsid w:val="00C02364"/>
    <w:rsid w:val="00C06B81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A3170"/>
    <w:rsid w:val="00CB0D2B"/>
    <w:rsid w:val="00CB18E7"/>
    <w:rsid w:val="00CB1F15"/>
    <w:rsid w:val="00CD0D7C"/>
    <w:rsid w:val="00CD713B"/>
    <w:rsid w:val="00CD7839"/>
    <w:rsid w:val="00CE10C4"/>
    <w:rsid w:val="00CE2502"/>
    <w:rsid w:val="00CE25B2"/>
    <w:rsid w:val="00CE25E6"/>
    <w:rsid w:val="00CE637D"/>
    <w:rsid w:val="00CE7A86"/>
    <w:rsid w:val="00CF7655"/>
    <w:rsid w:val="00D007DE"/>
    <w:rsid w:val="00D0161B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E4E"/>
    <w:rsid w:val="00D56C33"/>
    <w:rsid w:val="00D73AAB"/>
    <w:rsid w:val="00D76FF6"/>
    <w:rsid w:val="00D850C1"/>
    <w:rsid w:val="00D85B26"/>
    <w:rsid w:val="00D92958"/>
    <w:rsid w:val="00D939B4"/>
    <w:rsid w:val="00D939D9"/>
    <w:rsid w:val="00D97250"/>
    <w:rsid w:val="00D97304"/>
    <w:rsid w:val="00DA0E08"/>
    <w:rsid w:val="00DA2B64"/>
    <w:rsid w:val="00DA69B0"/>
    <w:rsid w:val="00DB485A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183E"/>
    <w:rsid w:val="00E35D17"/>
    <w:rsid w:val="00E41A93"/>
    <w:rsid w:val="00E4600D"/>
    <w:rsid w:val="00E563C9"/>
    <w:rsid w:val="00E56924"/>
    <w:rsid w:val="00E876B0"/>
    <w:rsid w:val="00E91F84"/>
    <w:rsid w:val="00EA3204"/>
    <w:rsid w:val="00EA541E"/>
    <w:rsid w:val="00EC637D"/>
    <w:rsid w:val="00ED661E"/>
    <w:rsid w:val="00EF480C"/>
    <w:rsid w:val="00EF6C3B"/>
    <w:rsid w:val="00EF7FA1"/>
    <w:rsid w:val="00F04726"/>
    <w:rsid w:val="00F1646D"/>
    <w:rsid w:val="00F16825"/>
    <w:rsid w:val="00F17F12"/>
    <w:rsid w:val="00F3399D"/>
    <w:rsid w:val="00F637BE"/>
    <w:rsid w:val="00F754E2"/>
    <w:rsid w:val="00F9194E"/>
    <w:rsid w:val="00FA25AB"/>
    <w:rsid w:val="00FA296F"/>
    <w:rsid w:val="00FA7E43"/>
    <w:rsid w:val="00FB237C"/>
    <w:rsid w:val="00FB2875"/>
    <w:rsid w:val="00FC5D91"/>
    <w:rsid w:val="00FD6706"/>
    <w:rsid w:val="00FE53B1"/>
    <w:rsid w:val="00FE54B9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D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DB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DB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DB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DB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D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DB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DB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DB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DB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St-701/2016-17</izvorni_sadrzaj>
    <derivirana_varijabla naziv="DomainObject.Oznaka_1">St-701/2016-17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LANA I PETRA j.d.o.o. za ugostiteljstvo</izvorni_sadrzaj>
    <derivirana_varijabla naziv="DomainObject.Predmet.ProtustrankaFormated_1">  LANA I PETRA j.d.o.o. za ugostiteljstvo</derivirana_varijabla>
  </DomainObject.Predmet.ProtustrankaFormated>
  <DomainObject.Predmet.ProtustrankaFormatedOIB>
    <izvorni_sadrzaj>  LANA I PETRA j.d.o.o. za ugostiteljstvo, OIB 11874842688</izvorni_sadrzaj>
    <derivirana_varijabla naziv="DomainObject.Predmet.ProtustrankaFormatedOIB_1">  LANA I PETRA j.d.o.o. za ugostiteljstvo, OIB 11874842688</derivirana_varijabla>
  </DomainObject.Predmet.ProtustrankaFormatedOIB>
  <DomainObject.Predmet.ProtustrankaFormatedWithAdress>
    <izvorni_sadrzaj> LANA I PETRA j.d.o.o. za ugostiteljstvo, Kovačića 22, 21000 Split</izvorni_sadrzaj>
    <derivirana_varijabla naziv="DomainObject.Predmet.ProtustrankaFormatedWithAdress_1"> LANA I PETRA j.d.o.o. za ugostiteljstvo, Kovačića 22, 21000 Split</derivirana_varijabla>
  </DomainObject.Predmet.ProtustrankaFormatedWithAdress>
  <DomainObject.Predmet.ProtustrankaFormatedWithAdressOIB>
    <izvorni_sadrzaj> LANA I PETRA j.d.o.o. za ugostiteljstvo, OIB 11874842688, Kovačića 22, 21000 Split</izvorni_sadrzaj>
    <derivirana_varijabla naziv="DomainObject.Predmet.ProtustrankaFormatedWithAdressOIB_1"> LANA I PETRA j.d.o.o. za ugostiteljstvo, OIB 11874842688, Kovačića 22, 21000 Split</derivirana_varijabla>
  </DomainObject.Predmet.ProtustrankaFormatedWithAdressOIB>
  <DomainObject.Predmet.ProtustrankaWithAdress>
    <izvorni_sadrzaj>LANA I PETRA j.d.o.o. za ugostiteljstvo Kovačića 22, 21000 Split</izvorni_sadrzaj>
    <derivirana_varijabla naziv="DomainObject.Predmet.ProtustrankaWithAdress_1">LANA I PETRA j.d.o.o. za ugostiteljstvo Kovačića 22, 21000 Split</derivirana_varijabla>
  </DomainObject.Predmet.ProtustrankaWithAdress>
  <DomainObject.Predmet.ProtustrankaWithAdressOIB>
    <izvorni_sadrzaj>LANA I PETRA j.d.o.o. za ugostiteljstvo, OIB 11874842688, Kovačića 22, 21000 Split</izvorni_sadrzaj>
    <derivirana_varijabla naziv="DomainObject.Predmet.ProtustrankaWithAdressOIB_1">LANA I PETRA j.d.o.o. za ugostiteljstvo, OIB 11874842688, Kovačića 22, 21000 Split</derivirana_varijabla>
  </DomainObject.Predmet.ProtustrankaWithAdressOIB>
  <DomainObject.Predmet.ProtustrankaNazivFormated>
    <izvorni_sadrzaj>LANA I PETRA j.d.o.o. za ugostiteljstvo</izvorni_sadrzaj>
    <derivirana_varijabla naziv="DomainObject.Predmet.ProtustrankaNazivFormated_1">LANA I PETRA j.d.o.o. za ugostiteljstvo</derivirana_varijabla>
  </DomainObject.Predmet.ProtustrankaNazivFormated>
  <DomainObject.Predmet.ProtustrankaNazivFormatedOIB>
    <izvorni_sadrzaj>LANA I PETRA j.d.o.o. za ugostiteljstvo, OIB 11874842688</izvorni_sadrzaj>
    <derivirana_varijabla naziv="DomainObject.Predmet.ProtustrankaNazivFormatedOIB_1">LANA I PETRA j.d.o.o. za ugostiteljstvo, OIB 11874842688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161854.77</izvorni_sadrzaj>
    <derivirana_varijabla naziv="DomainObject.Predmet.TrenutnaVrijednost_1">161854.77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LANA I PETRA j.d.o.o. za ugostiteljstvo</item>
    </izvorni_sadrzaj>
    <derivirana_varijabla naziv="DomainObject.Predmet.ProtuStrankaListFormated_1">
      <item>LANA I PETRA j.d.o.o. za ugostiteljstvo</item>
    </derivirana_varijabla>
  </DomainObject.Predmet.ProtuStrankaListFormated>
  <DomainObject.Predmet.ProtuStrankaListFormatedOIB>
    <izvorni_sadrzaj>
      <item>LANA I PETRA j.d.o.o. za ugostiteljstvo, OIB 11874842688</item>
    </izvorni_sadrzaj>
    <derivirana_varijabla naziv="DomainObject.Predmet.ProtuStrankaListFormatedOIB_1">
      <item>LANA I PETRA j.d.o.o. za ugostiteljstvo, OIB 11874842688</item>
    </derivirana_varijabla>
  </DomainObject.Predmet.ProtuStrankaListFormatedOIB>
  <DomainObject.Predmet.ProtuStrankaListFormatedWithAdress>
    <izvorni_sadrzaj>
      <item>LANA I PETRA j.d.o.o. za ugostiteljstvo, Kovačića 22, 21000 Split</item>
    </izvorni_sadrzaj>
    <derivirana_varijabla naziv="DomainObject.Predmet.ProtuStrankaListFormatedWithAdress_1">
      <item>LANA I PETRA j.d.o.o. za ugostiteljstvo, Kovačića 22, 21000 Split</item>
    </derivirana_varijabla>
  </DomainObject.Predmet.ProtuStrankaListFormatedWithAdress>
  <DomainObject.Predmet.ProtuStrankaListFormatedWithAdressOIB>
    <izvorni_sadrzaj>
      <item>LANA I PETRA j.d.o.o. za ugostiteljstvo, OIB 11874842688, Kovačića 22, 21000 Split</item>
    </izvorni_sadrzaj>
    <derivirana_varijabla naziv="DomainObject.Predmet.ProtuStrankaListFormatedWithAdressOIB_1">
      <item>LANA I PETRA j.d.o.o. za ugostiteljstvo, OIB 11874842688, Kovačića 22, 21000 Split</item>
    </derivirana_varijabla>
  </DomainObject.Predmet.ProtuStrankaListFormatedWithAdressOIB>
  <DomainObject.Predmet.ProtuStrankaListNazivFormated>
    <izvorni_sadrzaj>
      <item>LANA I PETRA j.d.o.o. za ugostiteljstvo</item>
    </izvorni_sadrzaj>
    <derivirana_varijabla naziv="DomainObject.Predmet.ProtuStrankaListNazivFormated_1">
      <item>LANA I PETRA j.d.o.o. za ugostiteljstvo</item>
    </derivirana_varijabla>
  </DomainObject.Predmet.ProtuStrankaListNazivFormated>
  <DomainObject.Predmet.ProtuStrankaListNazivFormatedOIB>
    <izvorni_sadrzaj>
      <item>LANA I PETRA j.d.o.o. za ugostiteljstvo, OIB 11874842688</item>
    </izvorni_sadrzaj>
    <derivirana_varijabla naziv="DomainObject.Predmet.ProtuStrankaListNazivFormatedOIB_1">
      <item>LANA I PETRA j.d.o.o. za ugostiteljstvo, OIB 11874842688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St-701/2016-17</izvorni_sadrzaj>
    <derivirana_varijabla naziv="DomainObject.PoslovniBrojDokumenta_1">St-701/2016-17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LANA I PETRA j.d.o.o. za ugostiteljstvo</izvorni_sadrzaj>
    <derivirana_varijabla naziv="DomainObject.Predmet.ProtustrankaIDrugi_1">LANA I PETRA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LANA I PETRA j.d.o.o. za ugostiteljstvo, OIB 11874842688, Kovačića 22, 21000 Split</izvorni_sadrzaj>
    <derivirana_varijabla naziv="DomainObject.Predmet.ProtustrankaIDrugiAdressOIB_1">LANA I PETRA j.d.o.o. za ugostiteljstvo, OIB 11874842688, Kovačića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LANA I PETRA j.d.o.o. za ugostiteljstvo</item>
      <item>FINANCIJSKA AGENCIJA, RC SPLIT</item>
    </izvorni_sadrzaj>
    <derivirana_varijabla naziv="DomainObject.Predmet.SudioniciListNaziv_1">
      <item>LANA I PETRA j.d.o.o. za ugostiteljstvo</item>
      <item>FINANCIJSKA AGENCIJA, RC SPLIT</item>
    </derivirana_varijabla>
  </DomainObject.Predmet.SudioniciListNaziv>
  <DomainObject.Predmet.SudioniciListAdressOIB>
    <izvorni_sadrzaj>
      <item>LANA I PETRA j.d.o.o. za ugostiteljstvo, OIB 11874842688, Kovačića 22,21000 Split</item>
      <item>FINANCIJSKA AGENCIJA, RC SPLIT, OIB 85821130368, Mažuranićevo šetalište 24 b,21000 Split</item>
    </izvorni_sadrzaj>
    <derivirana_varijabla naziv="DomainObject.Predmet.SudioniciListAdressOIB_1">
      <item>LANA I PETRA j.d.o.o. za ugostiteljstvo, OIB 11874842688, Kovačića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11874842688</item>
      <item>, OIB 85821130368</item>
    </izvorni_sadrzaj>
    <derivirana_varijabla naziv="DomainObject.Predmet.SudioniciListNazivOIB_1">
      <item>, OIB 11874842688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30A85A-FF26-4E6F-9D0C-8E5D0D8D4D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985</properties:Words>
  <properties:Characters>5567</properties:Characters>
  <properties:Lines>138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2017-01-02T12:36:00Z</dcterms:created>
  <dc:creator>Srđan Gavranić</dc:creator>
  <cp:lastModifiedBy>Srđan Gavranić</cp:lastModifiedBy>
  <cp:lastPrinted>2017-01-02T12:37:00Z</cp:lastPrinted>
  <dcterms:modified xmlns:xsi="http://www.w3.org/2001/XMLSchema-instance" xsi:type="dcterms:W3CDTF">2017-01-02T12:40:00Z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St-701/2016-17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