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61556" w14:paraId="5361556" w:rsidRDefault="006764AA" w:rsidP="006764AA" w:rsidR="006764AA" w:rsidRPr="00B27743">
      <w:pPr>
        <w:jc w:val="right"/>
        <w15:collapsed w:val="false"/>
        <w:rPr>
          <w:b/>
        </w:rPr>
      </w:pPr>
      <w:bookmarkStart w:name="_GoBack" w:id="0"/>
      <w:bookmarkEnd w:id="0"/>
      <w:r w:rsidRPr="00B27743">
        <w:rPr>
          <w:b/>
        </w:rPr>
        <w:t xml:space="preserve">   Posl. br. 18 St-</w:t>
      </w:r>
      <w:r w:rsidR="003C7EEA" w:rsidRPr="00B27743">
        <w:rPr>
          <w:b/>
        </w:rPr>
        <w:t>17</w:t>
      </w:r>
      <w:r w:rsidR="001F3C99">
        <w:rPr>
          <w:b/>
        </w:rPr>
        <w:t>3</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1F3C99" w:rsidRPr="001F3C99">
        <w:t>JAMBO PROMET d.o.o. za proizvodnju, trgovinu i usluge,  Metković, Splitska  bb, MBS: 060158402, OIB: 69588435053</w:t>
      </w:r>
      <w:r w:rsidRPr="00B27743">
        <w:t xml:space="preserve">, dana </w:t>
      </w:r>
      <w:r w:rsidR="003C7EEA" w:rsidRPr="00B27743">
        <w:t>15</w:t>
      </w:r>
      <w:r w:rsidR="006764AA" w:rsidRPr="00B27743">
        <w:t xml:space="preserve">. </w:t>
      </w:r>
      <w:r w:rsidR="003C7EEA" w:rsidRPr="00B27743">
        <w:t>veljače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1F3C99" w:rsidRPr="001F3C99">
        <w:t>JAMBO PROMET d.o.o. za proizvodnju, trgovinu i usluge,  Metković, Splitska  bb, MBS: 060158402, OIB: 69588435053</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774FA0">
        <w:t>Krešimir Peroš</w:t>
      </w:r>
      <w:r w:rsidR="003C7EEA" w:rsidRPr="00B27743">
        <w:t xml:space="preserve">, </w:t>
      </w:r>
      <w:r w:rsidR="00774FA0">
        <w:t>Zadar, I. Gundulića 4d</w:t>
      </w:r>
      <w:r w:rsidR="003C7EEA" w:rsidRPr="00B27743">
        <w:t xml:space="preserve">, OIB: </w:t>
      </w:r>
      <w:r w:rsidR="00774FA0">
        <w:t>37835605570</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w:t>
      </w:r>
      <w:r w:rsidRPr="00B27743">
        <w:lastRenderedPageBreak/>
        <w:t>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774FA0">
        <w:rPr>
          <w:b/>
        </w:rPr>
        <w:t>02</w:t>
      </w:r>
      <w:r w:rsidRPr="00B27743">
        <w:rPr>
          <w:b/>
        </w:rPr>
        <w:t xml:space="preserve">. </w:t>
      </w:r>
      <w:r w:rsidR="00774FA0">
        <w:rPr>
          <w:b/>
        </w:rPr>
        <w:t>svib</w:t>
      </w:r>
      <w:r w:rsidRPr="00B27743">
        <w:rPr>
          <w:b/>
        </w:rPr>
        <w:t xml:space="preserve">nja 2016. godine u </w:t>
      </w:r>
      <w:r w:rsidR="00774FA0">
        <w:rPr>
          <w:b/>
        </w:rPr>
        <w:t>09</w:t>
      </w:r>
      <w:r w:rsidRPr="00B27743">
        <w:rPr>
          <w:b/>
        </w:rPr>
        <w:t>,00 sati,</w:t>
      </w:r>
      <w:r w:rsidRPr="00B27743">
        <w:t xml:space="preserve"> sve u zgradi ovog suda u Dubrovniku, Dr. A. Starčevića 23, sudnica 2.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774FA0">
        <w:t xml:space="preserve"> i stalne službe u Metkoviću</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774FA0" w:rsidRPr="00774FA0">
        <w:t>JAMBO PROMET d.o.o. za proizvodnju, trgovinu i usluge,  Metković, Splitska  bb, MBS: 060158402, OIB: 69588435053</w:t>
      </w:r>
      <w:r w:rsidRPr="00B27743">
        <w:t>, otvara se 15. veljače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FE6A48" w:rsidRPr="00B27743">
        <w:t>17</w:t>
      </w:r>
      <w:r w:rsidR="00774FA0">
        <w:t>3</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774FA0">
        <w:t>641</w:t>
      </w:r>
      <w:r>
        <w:t>/2015</w:t>
      </w:r>
      <w:r w:rsidR="003C7EEA" w:rsidRPr="00B27743">
        <w:t xml:space="preserve"> od 1</w:t>
      </w:r>
      <w:r w:rsidR="00774FA0">
        <w:t>4</w:t>
      </w:r>
      <w:r w:rsidR="003C7EEA" w:rsidRPr="00B27743">
        <w:t xml:space="preserve">. siječnja 2016. godine obustavljen je skraćeni stečajni postupak nad dužnikom i pokrenut postupak radi utvrđivanja uvjeta za otvaranje stečajnog postupka nad dužnikom </w:t>
      </w:r>
      <w:r w:rsidR="00774FA0" w:rsidRPr="00774FA0">
        <w:t>JAMBO PROMET d.o.o. za proizvodnju, trgovinu i usluge,  Metković, Splitska  bb, MBS: 060158402, OIB: 69588435053</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Iz Potvrde Financijske agencije o neizvršenim osnovama za plaćanje od 1</w:t>
      </w:r>
      <w:r w:rsidR="00FE6A48" w:rsidRPr="00B27743">
        <w:t>5</w:t>
      </w:r>
      <w:r w:rsidRPr="00B27743">
        <w:t xml:space="preserve">. veljače 2016. godine (list spisa </w:t>
      </w:r>
      <w:r w:rsidR="00774FA0">
        <w:t>48</w:t>
      </w:r>
      <w:r w:rsidRPr="00B27743">
        <w:t xml:space="preserve">) proizlazi da na dan izdavanje potvrde dužnik u Očevidniku redoslijeda osnova za plaćanje ima evidentirane neizvršene osnove za plaćanje u neprekinutom razdoblju od </w:t>
      </w:r>
      <w:r w:rsidR="00774FA0">
        <w:t>1190</w:t>
      </w:r>
      <w:r w:rsidRPr="00B27743">
        <w:t xml:space="preserve"> dana.</w:t>
      </w:r>
    </w:p>
    <w:p w:rsidRDefault="003C7EEA" w:rsidP="003C7EEA" w:rsidR="003C7EEA" w:rsidRPr="00B27743">
      <w:pPr>
        <w:ind w:hanging="705" w:left="705"/>
        <w:jc w:val="both"/>
      </w:pPr>
    </w:p>
    <w:p w:rsidRDefault="00FE6A48" w:rsidP="006133F6" w:rsidR="00774FA0">
      <w:pPr>
        <w:ind w:firstLine="705"/>
        <w:jc w:val="both"/>
      </w:pPr>
      <w:r w:rsidRPr="00B27743">
        <w:lastRenderedPageBreak/>
        <w:t>Iz podneska vjerovnika Republika Hrvatska, Ministarstvo financija, Porezna uprava i priloga istome (list spisa 8</w:t>
      </w:r>
      <w:r w:rsidR="006133F6">
        <w:t>-11</w:t>
      </w:r>
      <w:r w:rsidRPr="00B27743">
        <w:t xml:space="preserve">) proizlazi da dužnik ima imovine </w:t>
      </w:r>
      <w:r w:rsidR="006133F6" w:rsidRPr="006133F6">
        <w:t xml:space="preserve">i to </w:t>
      </w:r>
      <w:r w:rsidR="00774FA0" w:rsidRPr="00774FA0">
        <w:t>nekretnine u vlasništvu, upisane kod Općinskog suda u Dubrovniku u z.ul. 135, čest. br. 117, k.o. Gruž, u z.ul. 3286, čest. br. 119, k.o. Gruž, u z.ul. 3287, čest. br. 134, k.o. Gruž, čija vrijednost bi prema sada dostupnim podacima bila dovoljna za namirenje osnovnih troškova postupka.</w:t>
      </w:r>
    </w:p>
    <w:p w:rsidRDefault="00774FA0" w:rsidP="006133F6" w:rsidR="00774FA0">
      <w:pPr>
        <w:ind w:firstLine="705"/>
        <w:jc w:val="both"/>
      </w:pPr>
    </w:p>
    <w:p w:rsidRDefault="00774FA0" w:rsidP="00774FA0" w:rsidR="00774FA0" w:rsidRPr="00774FA0">
      <w:pPr>
        <w:ind w:firstLine="705"/>
        <w:jc w:val="both"/>
      </w:pPr>
      <w:r w:rsidRPr="00774FA0">
        <w:t xml:space="preserve">Zastupnik po zakonu dužnika </w:t>
      </w:r>
      <w:r>
        <w:t xml:space="preserve">Stipo Gabrić na ročištu dana 15. veljače 2016.g. navodi da </w:t>
      </w:r>
      <w:r w:rsidRPr="00774FA0">
        <w:t>se ne protivi otvaranju stečaja, priznaje p</w:t>
      </w:r>
      <w:r>
        <w:t xml:space="preserve">ostojanje stečajno razloga </w:t>
      </w:r>
      <w:r w:rsidRPr="00774FA0">
        <w:t>nesposobnosti za plaćanje, te navodi da društvo ima imovinu kako je naveo u prokaznom popisu</w:t>
      </w:r>
      <w:r>
        <w:t xml:space="preserve"> (list spisa </w:t>
      </w:r>
      <w:r w:rsidR="00AB51C5">
        <w:t>31-43</w:t>
      </w:r>
      <w:r>
        <w:t>)</w:t>
      </w:r>
      <w:r w:rsidRPr="00774FA0">
        <w:t xml:space="preserve"> koji potvrđuje pred sudom. </w:t>
      </w:r>
    </w:p>
    <w:p w:rsidRDefault="006133F6" w:rsidP="00774FA0" w:rsidR="006133F6" w:rsidRPr="00B27743">
      <w:pPr>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Temeljem čl. 85. SZ sud imenuje stečajnog upravitelja rješenjem o otvaranju stečajnog postupka, na temelju izbora u skladu s čl. 84. SZ. Budući da je metodom slučajnog odabira</w:t>
      </w:r>
      <w:r w:rsidR="002C1EE9" w:rsidRPr="00B27743">
        <w:t xml:space="preserve"> kroz elektronski sustav e-spis</w:t>
      </w:r>
      <w:r w:rsidRPr="00B27743">
        <w:t xml:space="preserve"> za stečajnog upravitelja izabran </w:t>
      </w:r>
      <w:r w:rsidR="00774FA0" w:rsidRPr="00774FA0">
        <w:t>Krešimir Peroš, Zadar, I. Gundulića 4d, OIB: 37835605570</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U Dubrovniku, dana 15. veljače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p>
    <w:p w:rsidRDefault="003C7EEA" w:rsidP="003C7EEA" w:rsidR="003C7EEA" w:rsidRPr="00B27743">
      <w:pPr>
        <w:ind w:hanging="705" w:left="705"/>
        <w:jc w:val="both"/>
      </w:pP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2C1EE9">
      <w:pPr>
        <w:ind w:hanging="705" w:left="705"/>
        <w:jc w:val="both"/>
      </w:pPr>
      <w:r w:rsidRPr="00B27743">
        <w:t>-</w:t>
      </w:r>
      <w:r w:rsidRPr="00B27743">
        <w:tab/>
        <w:t>Općinskom sudu u Dubrovniku</w:t>
      </w:r>
      <w:r w:rsidR="00774FA0">
        <w:t>,</w:t>
      </w:r>
      <w:r w:rsidRPr="00B27743">
        <w:t xml:space="preserve"> Zemljišno knjižnom odjelu</w:t>
      </w:r>
      <w:r w:rsidR="00774FA0">
        <w:t xml:space="preserve"> i Stalnoj službi u Metkoviću, </w:t>
      </w:r>
      <w:r w:rsidR="00774FA0" w:rsidRPr="00774FA0">
        <w:t>Zemljišno knjižnom odjelu</w:t>
      </w:r>
    </w:p>
    <w:p w:rsidRDefault="006133F6" w:rsidP="003C7EEA" w:rsidR="006133F6">
      <w:pPr>
        <w:ind w:hanging="705" w:left="705"/>
        <w:jc w:val="both"/>
      </w:pPr>
      <w:r>
        <w:t>-</w:t>
      </w:r>
      <w:r>
        <w:tab/>
      </w:r>
      <w:r w:rsidR="00774FA0">
        <w:t>Raiffeisen</w:t>
      </w:r>
      <w:r>
        <w:t>bank</w:t>
      </w:r>
      <w:r w:rsidR="00774FA0">
        <w:t xml:space="preserve"> Austria</w:t>
      </w:r>
      <w:r>
        <w:t xml:space="preserve"> d.d.</w:t>
      </w:r>
    </w:p>
    <w:p w:rsidRDefault="006133F6" w:rsidP="003C7EEA" w:rsidR="006133F6">
      <w:pPr>
        <w:ind w:hanging="705" w:left="705"/>
        <w:jc w:val="both"/>
      </w:pPr>
      <w:r>
        <w:t>-</w:t>
      </w:r>
      <w:r>
        <w:tab/>
        <w:t>OTP banka Hrvatska d.d.</w:t>
      </w:r>
    </w:p>
    <w:p w:rsidRDefault="006133F6" w:rsidP="003C7EEA" w:rsidR="006133F6" w:rsidRPr="00B27743">
      <w:pPr>
        <w:ind w:hanging="705" w:left="705"/>
        <w:jc w:val="both"/>
      </w:pPr>
      <w:r>
        <w:t>-</w:t>
      </w:r>
      <w:r>
        <w:tab/>
      </w:r>
      <w:r w:rsidR="00774FA0">
        <w:t>Privredna</w:t>
      </w:r>
      <w:r>
        <w:t xml:space="preserve"> banka d.d.</w:t>
      </w:r>
    </w:p>
    <w:p w:rsidRDefault="003C7EEA" w:rsidP="003C7EEA" w:rsidR="003C7EEA" w:rsidRPr="00B27743">
      <w:pPr>
        <w:ind w:hanging="705" w:left="705"/>
        <w:jc w:val="both"/>
      </w:pPr>
      <w:r w:rsidRPr="00B27743">
        <w:t>-</w:t>
      </w:r>
      <w:r w:rsidRPr="00B27743">
        <w:tab/>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91F">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3C7EEA">
      <w:rPr>
        <w:rFonts w:hAnsi="Book Antiqua" w:ascii="Book Antiqua"/>
        <w:b/>
        <w:sz w:val="20"/>
        <w:szCs w:val="20"/>
      </w:rPr>
      <w:t>17</w:t>
    </w:r>
    <w:r w:rsidR="00774FA0">
      <w:rPr>
        <w:rFonts w:hAnsi="Book Antiqua" w:ascii="Book Antiqua"/>
        <w:b/>
        <w:sz w:val="20"/>
        <w:szCs w:val="20"/>
      </w:rPr>
      <w:t>3</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162766"/>
    <w:rsid w:val="0016563C"/>
    <w:rsid w:val="001F3C99"/>
    <w:rsid w:val="001F3EFC"/>
    <w:rsid w:val="00212337"/>
    <w:rsid w:val="0024191F"/>
    <w:rsid w:val="00256E03"/>
    <w:rsid w:val="002C1EE9"/>
    <w:rsid w:val="003B0CCC"/>
    <w:rsid w:val="003C7EEA"/>
    <w:rsid w:val="004257AB"/>
    <w:rsid w:val="00442F88"/>
    <w:rsid w:val="00471B2D"/>
    <w:rsid w:val="006133F6"/>
    <w:rsid w:val="00657211"/>
    <w:rsid w:val="006764AA"/>
    <w:rsid w:val="00691367"/>
    <w:rsid w:val="00774FA0"/>
    <w:rsid w:val="00855A31"/>
    <w:rsid w:val="00950B5A"/>
    <w:rsid w:val="00A040A9"/>
    <w:rsid w:val="00A21486"/>
    <w:rsid w:val="00A67A6C"/>
    <w:rsid w:val="00AB51C5"/>
    <w:rsid w:val="00B1663A"/>
    <w:rsid w:val="00B21086"/>
    <w:rsid w:val="00B27743"/>
    <w:rsid w:val="00CE7BF7"/>
    <w:rsid w:val="00D02D0C"/>
    <w:rsid w:val="00D57A11"/>
    <w:rsid w:val="00DA1343"/>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24191F"/>
    <w:rPr>
      <w:color w:val="808080"/>
      <w:bdr w:space="0" w:sz="0" w:color="auto" w:val="none"/>
      <w:shd w:fill="auto" w:color="auto" w:val="clear"/>
    </w:rPr>
  </w:style>
  <w:style w:customStyle="true" w:styleId="eSPISCCParagraphDefaultFont" w:type="character">
    <w:name w:val="eSPIS_CC_Paragraph Default Font"/>
    <w:basedOn w:val="Zadanifontodlomka"/>
    <w:rsid w:val="002419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191F"/>
    <w:rPr>
      <w:b/>
      <w:bdr w:space="0" w:sz="0" w:color="auto" w:val="none"/>
      <w:shd w:fill="FFFFCC" w:color="auto" w:val="clear"/>
      <w:lang w:val="hr-HR"/>
    </w:rPr>
  </w:style>
  <w:style w:customStyle="true" w:styleId="PozadinaSvijetloCrvena" w:type="character">
    <w:name w:val="Pozadina_SvijetloCrvena"/>
    <w:basedOn w:val="eSPISCCParagraphDefaultFont"/>
    <w:rsid w:val="002419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19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24191F"/>
    <w:rPr>
      <w:color w:val="808080"/>
      <w:bdr w:color="auto" w:space="0" w:sz="0" w:val="none"/>
      <w:shd w:color="auto" w:fill="auto" w:val="clear"/>
    </w:rPr>
  </w:style>
  <w:style w:customStyle="1" w:styleId="eSPISCCParagraphDefaultFont" w:type="character">
    <w:name w:val="eSPIS_CC_Paragraph Default Font"/>
    <w:basedOn w:val="Zadanifontodlomka"/>
    <w:rsid w:val="002419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4191F"/>
    <w:rPr>
      <w:b/>
      <w:bdr w:color="auto" w:space="0" w:sz="0" w:val="none"/>
      <w:shd w:color="auto" w:fill="FFFFCC" w:val="clear"/>
      <w:lang w:val="hr-HR"/>
    </w:rPr>
  </w:style>
  <w:style w:customStyle="1" w:styleId="PozadinaSvijetloCrvena" w:type="character">
    <w:name w:val="Pozadina_SvijetloCrvena"/>
    <w:basedOn w:val="eSPISCCParagraphDefaultFont"/>
    <w:rsid w:val="002419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419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St-641/15</izvorni_sadrzaj>
    <derivirana_varijabla naziv="DomainObject.Predmet.Opis_1">Nastavak postupka nakon obustave
skrać. steč. postupka St-641/15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St-173/2016</izvorni_sadrzaj>
    <derivirana_varijabla naziv="DomainObject.Predmet.OznakaBroj_1">St-173/2016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JAMBO PROMET, društvo s ograničenom odgovornošću za proizvodnju, trgovinu i usluge</izvorni_sadrzaj>
    <derivirana_varijabla naziv="DomainObject.Predmet.ProtustrankaFormated_1">  JAMBO PROMET, društvo s ograničenom odgovornošću za proizvodnju, trgovinu i usluge</derivirana_varijabla>
  </DomainObject.Predmet.ProtustrankaFormated>
  <DomainObject.Predmet.ProtustrankaFormatedOIB>
    <izvorni_sadrzaj>  JAMBO PROMET, društvo s ograničenom odgovornošću za proizvodnju, trgovinu i usluge, OIB 69588435053</izvorni_sadrzaj>
    <derivirana_varijabla naziv="DomainObject.Predmet.ProtustrankaFormatedOIB_1">  JAMBO PROMET, društvo s ograničenom odgovornošću za proizvodnju, trgovinu i usluge, OIB 69588435053</derivirana_varijabla>
  </DomainObject.Predmet.ProtustrankaFormatedOIB>
  <DomainObject.Predmet.ProtustrankaFormatedWithAdress>
    <izvorni_sadrzaj> JAMBO PROMET, društvo s ograničenom odgovornošću za proizvodnju, trgovinu i usluge, Splitska/bb, 20350 Metković</izvorni_sadrzaj>
    <derivirana_varijabla naziv="DomainObject.Predmet.ProtustrankaFormatedWithAdress_1"> JAMBO PROMET, društvo s ograničenom odgovornošću za proizvodnju, trgovinu i usluge, Splitska/bb, 20350 Metković</derivirana_varijabla>
  </DomainObject.Predmet.ProtustrankaFormatedWithAdress>
  <DomainObject.Predmet.ProtustrankaFormatedWithAdressOIB>
    <izvorni_sadrzaj> JAMBO PROMET, društvo s ograničenom odgovornošću za proizvodnju, trgovinu i usluge, OIB 69588435053, Splitska/bb, 20350 Metković</izvorni_sadrzaj>
    <derivirana_varijabla naziv="DomainObject.Predmet.ProtustrankaFormatedWithAdressOIB_1"> JAMBO PROMET, društvo s ograničenom odgovornošću za proizvodnju, trgovinu i usluge, OIB 69588435053, Splitska/bb, 20350 Metković</derivirana_varijabla>
  </DomainObject.Predmet.ProtustrankaFormatedWithAdressOIB>
  <DomainObject.Predmet.ProtustrankaWithAdress>
    <izvorni_sadrzaj>JAMBO PROMET, društvo s ograničenom odgovornošću za proizvodnju, trgovinu i usluge Splitska/bb, 20350 Metković</izvorni_sadrzaj>
    <derivirana_varijabla naziv="DomainObject.Predmet.ProtustrankaWithAdress_1">JAMBO PROMET, društvo s ograničenom odgovornošću za proizvodnju, trgovinu i usluge Splitska/bb, 20350 Metković</derivirana_varijabla>
  </DomainObject.Predmet.ProtustrankaWithAdress>
  <DomainObject.Predmet.ProtustrankaWithAdressOIB>
    <izvorni_sadrzaj>JAMBO PROMET, društvo s ograničenom odgovornošću za proizvodnju, trgovinu i usluge, OIB 69588435053, Splitska/bb, 20350 Metković</izvorni_sadrzaj>
    <derivirana_varijabla naziv="DomainObject.Predmet.ProtustrankaWithAdressOIB_1">JAMBO PROMET, društvo s ograničenom odgovornošću za proizvodnju, trgovinu i usluge, OIB 69588435053, Splitska/bb, 20350 Metković</derivirana_varijabla>
  </DomainObject.Predmet.ProtustrankaWithAdressOIB>
  <DomainObject.Predmet.ProtustrankaNazivFormated>
    <izvorni_sadrzaj>JAMBO PROMET, društvo s ograničenom odgovornošću za proizvodnju, trgovinu i usluge</izvorni_sadrzaj>
    <derivirana_varijabla naziv="DomainObject.Predmet.ProtustrankaNazivFormated_1">JAMBO PROMET, društvo s ograničenom odgovornošću za proizvodnju, trgovinu i usluge</derivirana_varijabla>
  </DomainObject.Predmet.ProtustrankaNazivFormated>
  <DomainObject.Predmet.ProtustrankaNazivFormatedOIB>
    <izvorni_sadrzaj>JAMBO PROMET, društvo s ograničenom odgovornošću za proizvodnju, trgovinu i usluge, OIB 69588435053</izvorni_sadrzaj>
    <derivirana_varijabla naziv="DomainObject.Predmet.ProtustrankaNazivFormatedOIB_1">JAMBO PROMET, društvo s ograničenom odgovornošću za proizvodnju, trgovinu i usluge, OIB 69588435053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JAMBO PROMET, društvo s ograničenom odgovornošću za proizvodnju, trgovinu i usluge</item>
    </izvorni_sadrzaj>
    <derivirana_varijabla naziv="DomainObject.Predmet.ProtuStrankaListFormated_1">
      <item>JAMBO PROMET, društvo s ograničenom odgovornošću za proizvodnju, trgovinu i usluge</item>
    </derivirana_varijabla>
  </DomainObject.Predmet.ProtuStrankaListFormated>
  <DomainObject.Predmet.ProtuStrankaListFormatedOIB>
    <izvorni_sadrzaj>
      <item>JAMBO PROMET, društvo s ograničenom odgovornošću za proizvodnju, trgovinu i usluge, OIB 69588435053</item>
    </izvorni_sadrzaj>
    <derivirana_varijabla naziv="DomainObject.Predmet.ProtuStrankaListFormatedOIB_1">
      <item>JAMBO PROMET, društvo s ograničenom odgovornošću za proizvodnju, trgovinu i usluge, OIB 69588435053</item>
    </derivirana_varijabla>
  </DomainObject.Predmet.ProtuStrankaListFormatedOIB>
  <DomainObject.Predmet.ProtuStrankaListFormatedWithAdress>
    <izvorni_sadrzaj>
      <item>JAMBO PROMET, društvo s ograničenom odgovornošću za proizvodnju, trgovinu i usluge, Splitska/bb, 20350 Metković</item>
    </izvorni_sadrzaj>
    <derivirana_varijabla naziv="DomainObject.Predmet.ProtuStrankaListFormatedWithAdress_1">
      <item>JAMBO PROMET, društvo s ograničenom odgovornošću za proizvodnju, trgovinu i usluge, Splitska/bb, 20350 Metković</item>
    </derivirana_varijabla>
  </DomainObject.Predmet.ProtuStrankaListFormatedWithAdress>
  <DomainObject.Predmet.ProtuStrankaListFormatedWithAdressOIB>
    <izvorni_sadrzaj>
      <item>JAMBO PROMET, društvo s ograničenom odgovornošću za proizvodnju, trgovinu i usluge, OIB 69588435053, Splitska/bb, 20350 Metković</item>
    </izvorni_sadrzaj>
    <derivirana_varijabla naziv="DomainObject.Predmet.ProtuStrankaListFormatedWithAdressOIB_1">
      <item>JAMBO PROMET, društvo s ograničenom odgovornošću za proizvodnju, trgovinu i usluge, OIB 69588435053, Splitska/bb, 20350 Metković</item>
    </derivirana_varijabla>
  </DomainObject.Predmet.ProtuStrankaListFormatedWithAdressOIB>
  <DomainObject.Predmet.ProtuStrankaListNazivFormated>
    <izvorni_sadrzaj>
      <item>JAMBO PROMET, društvo s ograničenom odgovornošću za proizvodnju, trgovinu i usluge</item>
    </izvorni_sadrzaj>
    <derivirana_varijabla naziv="DomainObject.Predmet.ProtuStrankaListNazivFormated_1">
      <item>JAMBO PROMET, društvo s ograničenom odgovornošću za proizvodnju, trgovinu i usluge</item>
    </derivirana_varijabla>
  </DomainObject.Predmet.ProtuStrankaListNazivFormated>
  <DomainObject.Predmet.ProtuStrankaListNazivFormatedOIB>
    <izvorni_sadrzaj>
      <item>JAMBO PROMET, društvo s ograničenom odgovornošću za proizvodnju, trgovinu i usluge, OIB 69588435053</item>
    </izvorni_sadrzaj>
    <derivirana_varijabla naziv="DomainObject.Predmet.ProtuStrankaListNazivFormatedOIB_1">
      <item>JAMBO PROMET, društvo s ograničenom odgovornošću za proizvodnju, trgovinu i usluge, OIB 69588435053</item>
    </derivirana_varijabla>
  </DomainObject.Predmet.ProtuStrankaListNazivFormatedOIB>
  <DomainObject.Predmet.OstaliListFormated>
    <izvorni_sadrzaj>
      <item>STIPO GABRIĆ</item>
    </izvorni_sadrzaj>
    <derivirana_varijabla naziv="DomainObject.Predmet.OstaliListFormated_1">
      <item>STIPO GABRIĆ</item>
    </derivirana_varijabla>
  </DomainObject.Predmet.OstaliListFormated>
  <DomainObject.Predmet.OstaliListFormatedOIB>
    <izvorni_sadrzaj>
      <item>STIPO GABRIĆ</item>
    </izvorni_sadrzaj>
    <derivirana_varijabla naziv="DomainObject.Predmet.OstaliListFormatedOIB_1">
      <item>STIPO GABRIĆ</item>
    </derivirana_varijabla>
  </DomainObject.Predmet.OstaliListFormatedOIB>
  <DomainObject.Predmet.OstaliListFormatedWithAdress>
    <izvorni_sadrzaj>
      <item>STIPO GABRIĆ</item>
    </izvorni_sadrzaj>
    <derivirana_varijabla naziv="DomainObject.Predmet.OstaliListFormatedWithAdress_1">
      <item>STIPO GABRIĆ</item>
    </derivirana_varijabla>
  </DomainObject.Predmet.OstaliListFormatedWithAdress>
  <DomainObject.Predmet.OstaliListFormatedWithAdressOIB>
    <izvorni_sadrzaj>
      <item>STIPO GABRIĆ</item>
    </izvorni_sadrzaj>
    <derivirana_varijabla naziv="DomainObject.Predmet.OstaliListFormatedWithAdressOIB_1">
      <item>STIPO GABRIĆ</item>
    </derivirana_varijabla>
  </DomainObject.Predmet.OstaliListFormatedWithAdressOIB>
  <DomainObject.Predmet.OstaliListNazivFormated>
    <izvorni_sadrzaj>
      <item>STIPO GABRIĆ</item>
    </izvorni_sadrzaj>
    <derivirana_varijabla naziv="DomainObject.Predmet.OstaliListNazivFormated_1">
      <item>STIPO GABRIĆ</item>
    </derivirana_varijabla>
  </DomainObject.Predmet.OstaliListNazivFormated>
  <DomainObject.Predmet.OstaliListNazivFormatedOIB>
    <izvorni_sadrzaj>
      <item>STIPO GABRIĆ</item>
    </izvorni_sadrzaj>
    <derivirana_varijabla naziv="DomainObject.Predmet.OstaliListNazivFormatedOIB_1">
      <item>STIPO GABRIĆ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JAMBO PROMET, društvo s ograničenom odgovornošću za proizvodnju, trgovinu i usluge</izvorni_sadrzaj>
    <derivirana_varijabla naziv="DomainObject.Predmet.ProtustrankaIDrugi_1">JAMBO PROMET, društvo s ograničenom odgovornošću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JAMBO PROMET, društvo s ograničenom odgovornošću za proizvodnju, trgovinu i usluge, OIB 69588435053, Splitska/bb, 20350 Metković</izvorni_sadrzaj>
    <derivirana_varijabla naziv="DomainObject.Predmet.ProtustrankaIDrugiAdressOIB_1">JAMBO PROMET, društvo s ograničenom odgovornošću za proizvodnju, trgovinu i usluge, OIB 69588435053,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JAMBO PROMET, društvo s ograničenom odgovornošću za proizvodnju, trgovinu i usluge</item>
      <item>STIPO GABRIĆ</item>
    </izvorni_sadrzaj>
    <derivirana_varijabla naziv="DomainObject.Predmet.SudioniciListNaziv_1">
      <item>FINA, RC Split, Podružnica Dubrovnik</item>
      <item>JAMBO PROMET, društvo s ograničenom odgovornošću za proizvodnju, trgovinu i usluge</item>
      <item>STIPO GABRIĆ</item>
    </derivirana_varijabla>
  </DomainObject.Predmet.SudioniciListNaziv>
  <DomainObject.Predmet.SudioniciListAdressOIB>
    <izvorni_sadrzaj>
      <item>FINA, RC Split, Podružnica Dubrovnik, OIB 85821130368, Vukovarska 2,20000 Dubrovnik</item>
      <item>JAMBO PROMET, društvo s ograničenom odgovornošću za proizvodnju, trgovinu i usluge, OIB 69588435053, Splitska/bb,20350 Metković</item>
      <item>STIPO GABRIĆ</item>
    </izvorni_sadrzaj>
    <derivirana_varijabla naziv="DomainObject.Predmet.SudioniciListAdressOIB_1">
      <item>FINA, RC Split, Podružnica Dubrovnik, OIB 85821130368, Vukovarska 2,20000 Dubrovnik</item>
      <item>JAMBO PROMET, društvo s ograničenom odgovornošću za proizvodnju, trgovinu i usluge, OIB 69588435053, Splitska/bb,20350 Metković</item>
      <item>STIPO GABRIĆ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69588435053</item>
      <item>, OIB null</item>
    </izvorni_sadrzaj>
    <derivirana_varijabla naziv="DomainObject.Predmet.SudioniciListNazivOIB_1">
      <item>, OIB 85821130368</item>
      <item>, OIB 69588435053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14AA9E-5545-4D78-AE83-3016BE72E6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1174</properties:Words>
  <properties:Characters>6558</properties:Characters>
  <properties:Lines>154</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2016-02-15T13:30:00Z</dcterms:created>
  <dc:creator>stanka grcic</dc:creator>
  <cp:lastModifiedBy>Katarina Franković</cp:lastModifiedBy>
  <cp:lastPrinted>2016-02-15T13:11:00Z</cp:lastPrinted>
  <dcterms:modified xmlns:xsi="http://www.w3.org/2001/XMLSchema-instance" xsi:type="dcterms:W3CDTF">2016-02-15T13:31:00Z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