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e9a6" w14:paraId="8a6e9a6" w:rsidRDefault="005B5D7E" w:rsidP="005B5D7E" w:rsidR="005B5D7E">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5B5D7E" w:rsidP="005B5D7E" w:rsidR="005B5D7E" w:rsidRPr="00993C5B">
      <w:pPr>
        <w:pStyle w:val="SudNaziv"/>
        <w:jc w:val="right"/>
        <w:rPr>
          <w:rFonts w:cs="Times New Roman" w:eastAsia="Times New Roman"/>
          <w:b w:val="false"/>
          <w:lang w:eastAsia="hr-HR"/>
        </w:rPr>
      </w:pPr>
      <w:r w:rsidRPr="00993C5B">
        <w:rPr>
          <w:rFonts w:cs="Times New Roman" w:eastAsia="Times New Roman"/>
          <w:b w:val="false"/>
          <w:lang w:eastAsia="hr-HR"/>
        </w:rPr>
        <w:t>1 St-</w:t>
      </w:r>
      <w:r w:rsidR="0032645F">
        <w:rPr>
          <w:rFonts w:cs="Times New Roman" w:eastAsia="Times New Roman"/>
          <w:b w:val="false"/>
          <w:lang w:eastAsia="hr-HR"/>
        </w:rPr>
        <w:t>6342/16</w:t>
      </w: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b w:val="false"/>
          <w:lang w:eastAsia="hr-HR"/>
        </w:rPr>
      </w:pPr>
      <w:r>
        <w:rPr>
          <w:rFonts w:cs="Times New Roman" w:eastAsia="Times New Roman"/>
          <w:lang w:eastAsia="hr-HR"/>
        </w:rPr>
        <w:t xml:space="preserve">   </w:t>
      </w:r>
      <w:r>
        <w:rPr>
          <w:rFonts w:cs="Times New Roman" w:eastAsia="Times New Roman"/>
          <w:b w:val="false"/>
          <w:lang w:eastAsia="hr-HR"/>
        </w:rPr>
        <w:t>REPUBLIKA HRVATSKA</w:t>
      </w:r>
    </w:p>
    <w:p w:rsidRDefault="005B5D7E" w:rsidP="005B5D7E" w:rsidR="005B5D7E"/>
    <w:p w:rsidRDefault="005B5D7E" w:rsidP="005B5D7E" w:rsidR="005B5D7E">
      <w:r>
        <w:t xml:space="preserve"> TRGOVAČKI SUD U ZAGREBU</w:t>
      </w:r>
    </w:p>
    <w:p w:rsidRDefault="005B5D7E" w:rsidP="005B5D7E" w:rsidR="005B5D7E">
      <w:r>
        <w:t xml:space="preserve">         </w:t>
      </w:r>
      <w:r w:rsidR="00993C5B">
        <w:t>Stalna služba u Karlovcu</w:t>
      </w:r>
      <w:r>
        <w:t xml:space="preserve"> </w:t>
      </w:r>
    </w:p>
    <w:p w:rsidRDefault="005B5D7E" w:rsidP="005B5D7E" w:rsidR="005B5D7E">
      <w:r>
        <w:t xml:space="preserve">  Karlovac, </w:t>
      </w:r>
      <w:r w:rsidR="00147F1D">
        <w:t>Trg hrvatskih branitelja 1/II</w:t>
      </w:r>
    </w:p>
    <w:p w:rsidRDefault="00CF0C31" w:rsidP="005B5D7E" w:rsidR="00CF0C31"/>
    <w:p w:rsidRDefault="005B5D7E" w:rsidP="005B5D7E" w:rsidR="005B5D7E"/>
    <w:p w:rsidRDefault="005B5D7E" w:rsidP="005B5D7E" w:rsidR="005B5D7E">
      <w:pPr>
        <w:tabs>
          <w:tab w:pos="4050" w:val="left"/>
        </w:tabs>
        <w:jc w:val="center"/>
      </w:pPr>
      <w:r>
        <w:t>R E P U B L I K A    H R V A T S K A</w:t>
      </w:r>
    </w:p>
    <w:p w:rsidRDefault="005B5D7E" w:rsidP="005B5D7E" w:rsidR="005B5D7E">
      <w:pPr>
        <w:tabs>
          <w:tab w:pos="4050" w:val="left"/>
        </w:tabs>
        <w:jc w:val="center"/>
      </w:pPr>
    </w:p>
    <w:p w:rsidRDefault="005B5D7E" w:rsidP="005B5D7E" w:rsidR="005B5D7E">
      <w:pPr>
        <w:jc w:val="center"/>
      </w:pPr>
      <w:r>
        <w:t>R J E Š E N J E</w:t>
      </w:r>
    </w:p>
    <w:p w:rsidRDefault="005B5D7E" w:rsidP="005B5D7E" w:rsidR="005B5D7E"/>
    <w:p w:rsidRDefault="005B5D7E" w:rsidP="005B5D7E" w:rsidR="005B5D7E">
      <w:pPr>
        <w:jc w:val="both"/>
      </w:pPr>
      <w:r>
        <w:tab/>
        <w:t>TRGOVAČKI SUD U ZAGREBU, Stalna služba</w:t>
      </w:r>
      <w:r w:rsidR="00993C5B">
        <w:t xml:space="preserve"> u Karlovcu</w:t>
      </w:r>
      <w:r>
        <w:rPr>
          <w:b/>
        </w:rPr>
        <w:t>,</w:t>
      </w:r>
      <w:r>
        <w:t xml:space="preserve"> po sucu Jadranki Mađeruh, kao stečajnom sucu, u stečajnom postupku nad stečajnim dužnikom </w:t>
      </w:r>
      <w:r w:rsidR="0032645F">
        <w:t>Stečajna masa iza RIJEKA DUBROVAČKA d.o.o. u stečaju, Zagreb, Rebrovac 24, OIB: 83691035734</w:t>
      </w:r>
      <w:r w:rsidR="0055466D">
        <w:t xml:space="preserve">, </w:t>
      </w:r>
      <w:r w:rsidR="00FE45CE">
        <w:t>3</w:t>
      </w:r>
      <w:r w:rsidR="0032645F">
        <w:t>0. kolovoza 2018</w:t>
      </w:r>
      <w:r w:rsidR="00993C5B">
        <w:t>.</w:t>
      </w:r>
    </w:p>
    <w:p w:rsidRDefault="005B5D7E" w:rsidP="005B5D7E" w:rsidR="005B5D7E"/>
    <w:p w:rsidRDefault="005B5D7E" w:rsidP="005B5D7E" w:rsidR="005B5D7E">
      <w:pPr>
        <w:jc w:val="center"/>
      </w:pPr>
      <w:r>
        <w:t>r i j e š i o   j e</w:t>
      </w:r>
    </w:p>
    <w:p w:rsidRDefault="0055466D" w:rsidP="005B5D7E" w:rsidR="0055466D">
      <w:pPr>
        <w:jc w:val="center"/>
      </w:pPr>
    </w:p>
    <w:p w:rsidRDefault="005B5D7E" w:rsidP="005B5D7E" w:rsidR="005B5D7E">
      <w:pPr>
        <w:jc w:val="center"/>
        <w:rPr>
          <w:b/>
        </w:rPr>
      </w:pPr>
    </w:p>
    <w:p w:rsidRDefault="005B5D7E" w:rsidP="005B5D7E" w:rsidR="0032645F">
      <w:pPr>
        <w:numPr>
          <w:ilvl w:val="0"/>
          <w:numId w:val="19"/>
        </w:numPr>
        <w:jc w:val="both"/>
      </w:pPr>
      <w:r>
        <w:t xml:space="preserve">Kupcu </w:t>
      </w:r>
      <w:r w:rsidR="0032645F">
        <w:t>PRIMA CAPITALE d.o.o., Zagreb, Preradovićeva 25, OIB: 70541325254</w:t>
      </w:r>
      <w:r w:rsidR="00147F1D">
        <w:t>,</w:t>
      </w:r>
      <w:r w:rsidR="0032645F">
        <w:t xml:space="preserve"> </w:t>
      </w:r>
      <w:r>
        <w:t>dosuđuj</w:t>
      </w:r>
      <w:r w:rsidR="0032645F">
        <w:t>u</w:t>
      </w:r>
      <w:r>
        <w:t xml:space="preserve"> se nekretnin</w:t>
      </w:r>
      <w:r w:rsidR="0032645F">
        <w:t>e</w:t>
      </w:r>
      <w:r>
        <w:t xml:space="preserve"> u vlasništvu stečajnog dužnika </w:t>
      </w:r>
      <w:r w:rsidR="0032645F">
        <w:t xml:space="preserve">Stečajna masa iza RIJEKA DUBROVAČKA d.o.o. u stečaju, Zagreb, Rebrovac 24, OIB: 83691035734, koje se u naravi odnose </w:t>
      </w:r>
      <w:r w:rsidR="007078F4">
        <w:t>na</w:t>
      </w:r>
      <w:r w:rsidR="0032645F">
        <w:t xml:space="preserve">  nekretnine upisane u:</w:t>
      </w:r>
    </w:p>
    <w:p w:rsidRDefault="0032645F" w:rsidP="0032645F" w:rsidR="0032645F">
      <w:pPr>
        <w:ind w:left="1608"/>
        <w:jc w:val="both"/>
      </w:pPr>
      <w:r>
        <w:t>- z.k.ul. 480 k.o. Prijevor k.č.br. 25 oranica površine 288 m2,</w:t>
      </w:r>
    </w:p>
    <w:p w:rsidRDefault="0032645F" w:rsidP="0032645F" w:rsidR="0032645F">
      <w:pPr>
        <w:ind w:left="1608"/>
        <w:jc w:val="both"/>
      </w:pPr>
      <w:r>
        <w:t>- z.k.ul. 480 k.o. Prijevor k.č.br. 27 vrt površine 108 m2,</w:t>
      </w:r>
    </w:p>
    <w:p w:rsidRDefault="0032645F" w:rsidP="0032645F" w:rsidR="0032645F">
      <w:pPr>
        <w:ind w:left="1608"/>
        <w:jc w:val="both"/>
      </w:pPr>
      <w:r>
        <w:t>- z.k.ul. 478 k.o. Prijevor k.č.br. 30 vrt površine 388 m2,</w:t>
      </w:r>
    </w:p>
    <w:p w:rsidRDefault="0032645F" w:rsidP="0032645F" w:rsidR="0032645F">
      <w:pPr>
        <w:ind w:left="1608"/>
        <w:jc w:val="both"/>
      </w:pPr>
      <w:r>
        <w:t>- z.k.ul. 478 k.o. Prijevor k.č.br. 31 vrt površine 111 m2,</w:t>
      </w:r>
    </w:p>
    <w:p w:rsidRDefault="0032645F" w:rsidP="0032645F" w:rsidR="0032645F">
      <w:pPr>
        <w:ind w:left="1608"/>
        <w:jc w:val="both"/>
      </w:pPr>
      <w:r>
        <w:t>- z.k.ul. 461 k.o. Prijevor k.č.br. 24 vrt površine 263 m2,</w:t>
      </w:r>
    </w:p>
    <w:p w:rsidRDefault="0032645F" w:rsidP="0032645F" w:rsidR="0032645F">
      <w:pPr>
        <w:ind w:left="1608"/>
        <w:jc w:val="both"/>
      </w:pPr>
      <w:r>
        <w:t>- z.k.ul. 442 k.o. Prijevor k.č.br. 26 vrt  površine 137 m2,</w:t>
      </w:r>
    </w:p>
    <w:p w:rsidRDefault="0032645F" w:rsidP="0032645F" w:rsidR="0032645F">
      <w:pPr>
        <w:ind w:left="1608"/>
        <w:jc w:val="both"/>
      </w:pPr>
      <w:r>
        <w:t>- z.k.ul. 442 k.o. Prijevor k.č.br. 32 vrt površine 227 m2,</w:t>
      </w:r>
    </w:p>
    <w:p w:rsidRDefault="0032645F" w:rsidP="0032645F" w:rsidR="005B5D7E">
      <w:pPr>
        <w:ind w:left="1608"/>
        <w:jc w:val="both"/>
      </w:pPr>
      <w:r>
        <w:t>- z.k.ul. 479 k.o. Prijevor k.č.br. 28 vrt površine 288 m2.</w:t>
      </w:r>
    </w:p>
    <w:p w:rsidRDefault="00DA6E35" w:rsidP="00DA6E35" w:rsidR="00DA6E35">
      <w:pPr>
        <w:ind w:left="1608"/>
        <w:jc w:val="both"/>
      </w:pPr>
    </w:p>
    <w:p w:rsidRDefault="005B5D7E" w:rsidP="005B5D7E" w:rsidR="005B5D7E">
      <w:pPr>
        <w:numPr>
          <w:ilvl w:val="0"/>
          <w:numId w:val="19"/>
        </w:numPr>
        <w:contextualSpacing/>
        <w:jc w:val="both"/>
        <w:rPr>
          <w:lang w:eastAsia="en-US" w:val="en-US"/>
        </w:rPr>
      </w:pPr>
      <w:r>
        <w:t>Kupovnina za naveden</w:t>
      </w:r>
      <w:r w:rsidR="0032645F">
        <w:t>e</w:t>
      </w:r>
      <w:r>
        <w:t xml:space="preserve"> nekretnin</w:t>
      </w:r>
      <w:r w:rsidR="0032645F">
        <w:t>e</w:t>
      </w:r>
      <w:r>
        <w:t xml:space="preserve"> u točki I. izreke  </w:t>
      </w:r>
      <w:r>
        <w:rPr>
          <w:lang w:val="en-US"/>
        </w:rPr>
        <w:t xml:space="preserve">iznosi </w:t>
      </w:r>
      <w:r w:rsidR="0032645F">
        <w:rPr>
          <w:lang w:val="en-US"/>
        </w:rPr>
        <w:t>180.001,00</w:t>
      </w:r>
      <w:r>
        <w:rPr>
          <w:lang w:val="en-US"/>
        </w:rPr>
        <w:t xml:space="preserve"> kn.</w:t>
      </w:r>
    </w:p>
    <w:p w:rsidRDefault="005B5D7E" w:rsidP="005B5D7E" w:rsidR="005B5D7E">
      <w:pPr>
        <w:ind w:left="1608"/>
        <w:contextualSpacing/>
        <w:jc w:val="both"/>
      </w:pPr>
    </w:p>
    <w:p w:rsidRDefault="005B5D7E" w:rsidP="00551318" w:rsidR="00551318">
      <w:pPr>
        <w:numPr>
          <w:ilvl w:val="0"/>
          <w:numId w:val="19"/>
        </w:numPr>
        <w:contextualSpacing/>
        <w:jc w:val="both"/>
      </w:pPr>
      <w:r>
        <w:t>Kupac</w:t>
      </w:r>
      <w:r w:rsidR="00551318">
        <w:t xml:space="preserve"> </w:t>
      </w:r>
      <w:r w:rsidR="0032645F">
        <w:t>PRIMA CAPITALE d.o.o., Zagreb, Preradovićeva 25, OIB: 70541325254</w:t>
      </w:r>
      <w:r w:rsidR="00551318">
        <w:t xml:space="preserve">, </w:t>
      </w:r>
      <w:r w:rsidR="0032645F">
        <w:t>ni</w:t>
      </w:r>
      <w:r w:rsidR="00551318">
        <w:t>je dužan platiti kupovnin</w:t>
      </w:r>
      <w:r w:rsidR="0032645F">
        <w:t xml:space="preserve">u jer će kupovnina biti namirena iz jamčevine koja je plaćena u iznosu od 198.482,79 kn. </w:t>
      </w:r>
    </w:p>
    <w:p w:rsidRDefault="00551318" w:rsidP="00551318" w:rsidR="00551318">
      <w:pPr>
        <w:ind w:left="1608"/>
        <w:contextualSpacing/>
        <w:jc w:val="both"/>
      </w:pPr>
    </w:p>
    <w:p w:rsidRDefault="00551318" w:rsidP="00F476A1" w:rsidR="00551318">
      <w:pPr>
        <w:pStyle w:val="Odlomakpopisa"/>
        <w:numPr>
          <w:ilvl w:val="0"/>
          <w:numId w:val="19"/>
        </w:numPr>
        <w:jc w:val="both"/>
      </w:pPr>
      <w:r>
        <w:t xml:space="preserve">Ova imovina predat će se kupcu </w:t>
      </w:r>
      <w:r w:rsidR="0032645F">
        <w:t>PRIMA CAPITALE d.o.o., Zagreb, Preradovićeva 25, OIB: 70541325254</w:t>
      </w:r>
      <w:r w:rsidR="007B56E7">
        <w:t>,</w:t>
      </w:r>
      <w:r>
        <w:t xml:space="preserve"> zaključkom o predaji nakon što</w:t>
      </w:r>
      <w:r w:rsidR="0032645F">
        <w:t xml:space="preserve"> ovo rješenje postane pravomoćno</w:t>
      </w:r>
      <w:r w:rsidR="00F476A1">
        <w:t>.</w:t>
      </w:r>
      <w:r w:rsidR="0009792F">
        <w:t xml:space="preserve"> </w:t>
      </w:r>
    </w:p>
    <w:p w:rsidRDefault="00551318" w:rsidP="00551318" w:rsidR="00551318">
      <w:pPr>
        <w:ind w:left="1608"/>
        <w:contextualSpacing/>
        <w:jc w:val="both"/>
      </w:pPr>
    </w:p>
    <w:p w:rsidRDefault="00551318" w:rsidP="007B56E7" w:rsidR="00551318">
      <w:pPr>
        <w:pStyle w:val="Odlomakpopisa"/>
        <w:numPr>
          <w:ilvl w:val="0"/>
          <w:numId w:val="19"/>
        </w:numPr>
        <w:jc w:val="both"/>
      </w:pPr>
      <w:r>
        <w:lastRenderedPageBreak/>
        <w:t xml:space="preserve">Određuje se upis prava vlasništva u korist kupca </w:t>
      </w:r>
      <w:r w:rsidR="0032645F">
        <w:t xml:space="preserve">PRIMA CAPITALE d.o.o., Zagreb, Preradovićeva 25, OIB: 70541325254, </w:t>
      </w:r>
      <w:r>
        <w:t>na dosuđen</w:t>
      </w:r>
      <w:r w:rsidR="00491BD7">
        <w:t>im</w:t>
      </w:r>
      <w:r>
        <w:t xml:space="preserve">  nekretnin</w:t>
      </w:r>
      <w:r w:rsidR="00491BD7">
        <w:t>ama</w:t>
      </w:r>
      <w:r>
        <w:t xml:space="preserve"> nakon pravomoćnosti ovog rješenja</w:t>
      </w:r>
      <w:r w:rsidR="00F476A1">
        <w:t>.</w:t>
      </w:r>
    </w:p>
    <w:p w:rsidRDefault="007B56E7" w:rsidP="007B56E7" w:rsidR="007B56E7">
      <w:pPr>
        <w:pStyle w:val="Odlomakpopisa"/>
        <w:ind w:left="1608"/>
        <w:jc w:val="both"/>
      </w:pPr>
    </w:p>
    <w:p w:rsidRDefault="00853ED2" w:rsidP="00853ED2" w:rsidR="003B531B">
      <w:pPr>
        <w:pStyle w:val="Odlomakpopisa"/>
        <w:numPr>
          <w:ilvl w:val="0"/>
          <w:numId w:val="19"/>
        </w:numPr>
        <w:ind w:left="1968"/>
        <w:jc w:val="both"/>
      </w:pPr>
      <w:r>
        <w:t>Određuje se brisanje</w:t>
      </w:r>
      <w:r w:rsidR="003B531B">
        <w:t>:</w:t>
      </w:r>
    </w:p>
    <w:p w:rsidRDefault="003B531B" w:rsidP="003B531B" w:rsidR="003B531B">
      <w:pPr>
        <w:pStyle w:val="Odlomakpopisa"/>
      </w:pPr>
    </w:p>
    <w:p w:rsidRDefault="003B531B" w:rsidP="003B531B" w:rsidR="007B56E7">
      <w:pPr>
        <w:pStyle w:val="Odlomakpopisa"/>
        <w:ind w:left="1968"/>
        <w:jc w:val="both"/>
      </w:pPr>
      <w:r>
        <w:t>a)</w:t>
      </w:r>
      <w:r w:rsidR="00853ED2">
        <w:t xml:space="preserve"> u</w:t>
      </w:r>
      <w:r w:rsidR="00551318">
        <w:t xml:space="preserve"> </w:t>
      </w:r>
      <w:r w:rsidR="00853ED2">
        <w:t xml:space="preserve">z.k.ulošku </w:t>
      </w:r>
      <w:r>
        <w:t>478</w:t>
      </w:r>
      <w:r w:rsidR="00853ED2">
        <w:t xml:space="preserve"> k.o. </w:t>
      </w:r>
      <w:r>
        <w:t>Prijevor</w:t>
      </w:r>
      <w:r w:rsidR="00853ED2">
        <w:t xml:space="preserve">, k.č.br. </w:t>
      </w:r>
      <w:r>
        <w:t>30 i 31:</w:t>
      </w:r>
    </w:p>
    <w:p w:rsidRDefault="00551318" w:rsidP="007D103D" w:rsidR="003B531B">
      <w:pPr>
        <w:ind w:left="1608"/>
        <w:contextualSpacing/>
        <w:jc w:val="both"/>
      </w:pPr>
      <w:r>
        <w:t xml:space="preserve">- </w:t>
      </w:r>
      <w:r w:rsidR="003B531B">
        <w:t>upis</w:t>
      </w:r>
      <w:r w:rsidR="00923D3B">
        <w:t>i</w:t>
      </w:r>
      <w:r w:rsidR="003B531B">
        <w:t xml:space="preserve"> u teretnom listu C pod broj</w:t>
      </w:r>
      <w:r w:rsidR="00923D3B">
        <w:t>em</w:t>
      </w:r>
      <w:r w:rsidR="003B531B">
        <w:t xml:space="preserve"> N.4245/1893 proveden do 26. prosinca 1958.,</w:t>
      </w:r>
    </w:p>
    <w:p w:rsidRDefault="003B531B" w:rsidP="007D103D" w:rsidR="00853ED2">
      <w:pPr>
        <w:ind w:left="1608"/>
        <w:contextualSpacing/>
        <w:jc w:val="both"/>
      </w:pPr>
      <w:r>
        <w:t xml:space="preserve">- </w:t>
      </w:r>
      <w:r w:rsidR="00853ED2">
        <w:t xml:space="preserve">založnog prava u korist </w:t>
      </w:r>
      <w:r>
        <w:t xml:space="preserve">Banka Celje d.d., </w:t>
      </w:r>
      <w:r w:rsidR="00B50462">
        <w:t xml:space="preserve">Republika Slovenija, Celje, Vodnikova 2, </w:t>
      </w:r>
      <w:r w:rsidR="00853ED2">
        <w:t xml:space="preserve">za iznos od </w:t>
      </w:r>
      <w:r w:rsidR="00B50462">
        <w:t>2.500.000,00 eura</w:t>
      </w:r>
      <w:r w:rsidR="00853ED2">
        <w:t>, upisanog pod brojem Z-</w:t>
      </w:r>
      <w:r w:rsidR="00B50462">
        <w:t>5450/07 od 31.07.2007.</w:t>
      </w:r>
      <w:r w:rsidR="00853ED2">
        <w:t>,</w:t>
      </w:r>
    </w:p>
    <w:p w:rsidRDefault="00853ED2" w:rsidP="007D103D" w:rsidR="00E26C39">
      <w:pPr>
        <w:ind w:left="1608"/>
        <w:contextualSpacing/>
        <w:jc w:val="both"/>
      </w:pPr>
      <w:r>
        <w:t xml:space="preserve">- </w:t>
      </w:r>
      <w:r w:rsidR="00E26C39">
        <w:t>zabilježbe otvaranja stečajnog postupka pod brojem Z-</w:t>
      </w:r>
      <w:r w:rsidR="00B50462">
        <w:t>10557/16 od 2. studeni 2016.</w:t>
      </w:r>
      <w:r w:rsidR="00E26C39">
        <w:t>,</w:t>
      </w:r>
    </w:p>
    <w:p w:rsidRDefault="00853ED2" w:rsidP="00B50462" w:rsidR="00853ED2">
      <w:pPr>
        <w:ind w:left="1608"/>
        <w:contextualSpacing/>
        <w:jc w:val="both"/>
      </w:pPr>
      <w:r>
        <w:t xml:space="preserve">- zabilježbe </w:t>
      </w:r>
      <w:r w:rsidR="00B50462">
        <w:t xml:space="preserve">odbijanja prijedloga pod brojem Z-8098/17 od 07.07.2017. </w:t>
      </w:r>
    </w:p>
    <w:p w:rsidRDefault="00B50462" w:rsidP="00B50462" w:rsidR="00B50462">
      <w:pPr>
        <w:ind w:left="1608"/>
        <w:contextualSpacing/>
        <w:jc w:val="both"/>
      </w:pPr>
    </w:p>
    <w:p w:rsidRDefault="00B50462" w:rsidP="00B50462" w:rsidR="00B50462">
      <w:pPr>
        <w:pStyle w:val="Odlomakpopisa"/>
        <w:ind w:left="1968"/>
        <w:jc w:val="both"/>
      </w:pPr>
      <w:r>
        <w:t>b) u z.k.ulošku 480 k.o. Prijevor, k.č.br. 25 i 27:</w:t>
      </w:r>
    </w:p>
    <w:p w:rsidRDefault="00B50462" w:rsidP="00B50462" w:rsidR="00B50462">
      <w:pPr>
        <w:ind w:left="1608"/>
        <w:contextualSpacing/>
        <w:jc w:val="both"/>
      </w:pPr>
      <w:r>
        <w:t>- upisa u teretnom listu C pod broj N.4245/1893 proveden do 26. prosinca 1958.,</w:t>
      </w:r>
    </w:p>
    <w:p w:rsidRDefault="00B50462" w:rsidP="00B50462" w:rsidR="00B50462">
      <w:pPr>
        <w:ind w:left="1608"/>
        <w:contextualSpacing/>
        <w:jc w:val="both"/>
      </w:pPr>
      <w:r>
        <w:t>- založnog prava u korist Banka Celje d.d., Republika Slovenija, Celje, Vodnikova 2, za iznos od 2.500.000,00 eura, upisanog pod brojem Z-5450/07 od 31.07.2007.,</w:t>
      </w:r>
    </w:p>
    <w:p w:rsidRDefault="00B50462" w:rsidP="00B50462" w:rsidR="00B50462">
      <w:pPr>
        <w:ind w:left="1608"/>
        <w:contextualSpacing/>
        <w:jc w:val="both"/>
      </w:pPr>
      <w:r>
        <w:t>- zabilježbe otvaranja stečajnog postupka pod brojem Z-10557/16 od 2. studeni 2016.,</w:t>
      </w:r>
    </w:p>
    <w:p w:rsidRDefault="00B50462" w:rsidP="00B50462" w:rsidR="00B50462">
      <w:pPr>
        <w:ind w:left="1608"/>
        <w:contextualSpacing/>
        <w:jc w:val="both"/>
      </w:pPr>
      <w:r>
        <w:t xml:space="preserve">- zabilježbe odbijanja prijedloga pod brojem Z-8098/17 od 07.07.2017. </w:t>
      </w:r>
    </w:p>
    <w:p w:rsidRDefault="00B50462" w:rsidP="00B50462" w:rsidR="00B50462">
      <w:pPr>
        <w:ind w:left="1608"/>
        <w:contextualSpacing/>
        <w:jc w:val="both"/>
      </w:pPr>
    </w:p>
    <w:p w:rsidRDefault="00B50462" w:rsidP="00B50462" w:rsidR="00B50462">
      <w:pPr>
        <w:ind w:left="1608"/>
        <w:contextualSpacing/>
        <w:jc w:val="both"/>
      </w:pPr>
      <w:r>
        <w:t>c) u z.k.ulošku 461 k.o. Prijevor, k.č.br. 24:</w:t>
      </w:r>
    </w:p>
    <w:p w:rsidRDefault="00B50462" w:rsidP="00B50462" w:rsidR="00B50462">
      <w:pPr>
        <w:ind w:left="1608"/>
        <w:contextualSpacing/>
        <w:jc w:val="both"/>
      </w:pPr>
      <w:r>
        <w:t>- založnog prava u korist Banka Celje d.d., Republika Slovenija, Celje, Vodnikova 2, za iznos od 2.500.000,00 eura, upisanog pod brojem Z-5450/07 od 31.07.2007.,</w:t>
      </w:r>
    </w:p>
    <w:p w:rsidRDefault="00B50462" w:rsidP="00B50462" w:rsidR="00B50462">
      <w:pPr>
        <w:ind w:left="1608"/>
        <w:contextualSpacing/>
        <w:jc w:val="both"/>
      </w:pPr>
      <w:r>
        <w:t>- zabilježbe otvaranja stečajnog postupka pod brojem Z-10557/16 od 2. studeni 2016.,</w:t>
      </w:r>
    </w:p>
    <w:p w:rsidRDefault="00B50462" w:rsidP="00B50462" w:rsidR="00853ED2">
      <w:pPr>
        <w:ind w:left="1608"/>
        <w:contextualSpacing/>
        <w:jc w:val="both"/>
      </w:pPr>
      <w:r>
        <w:t>- zabilježbe odbijanja prijedloga pod brojem Z-8098/17 od 07.07.2017.,</w:t>
      </w:r>
    </w:p>
    <w:p w:rsidRDefault="00B50462" w:rsidP="00B50462" w:rsidR="00B50462">
      <w:pPr>
        <w:ind w:left="1608"/>
        <w:contextualSpacing/>
        <w:jc w:val="both"/>
      </w:pPr>
      <w:r>
        <w:t>- zabilježbe ovrhe pred Općinskim sudom u Dubrovniku pod poslovnim brojem Ovr-1352/12</w:t>
      </w:r>
      <w:r w:rsidR="00923D3B">
        <w:t>,</w:t>
      </w:r>
      <w:r>
        <w:t xml:space="preserve"> upisanog pod brojem Z-6576/12 od 21.12.2012.,</w:t>
      </w:r>
    </w:p>
    <w:p w:rsidRDefault="00B50462" w:rsidP="00B50462" w:rsidR="00B50462">
      <w:pPr>
        <w:ind w:left="1608"/>
        <w:contextualSpacing/>
        <w:jc w:val="both"/>
      </w:pPr>
    </w:p>
    <w:p w:rsidRDefault="00923D3B" w:rsidP="00923D3B" w:rsidR="00923D3B">
      <w:pPr>
        <w:ind w:left="1608"/>
        <w:contextualSpacing/>
        <w:jc w:val="both"/>
      </w:pPr>
      <w:r>
        <w:t>d) u z.k.ulošku 442 k.o. Prijevor, k.č.br. 26 i 32:</w:t>
      </w:r>
    </w:p>
    <w:p w:rsidRDefault="00923D3B" w:rsidP="00923D3B" w:rsidR="00923D3B">
      <w:pPr>
        <w:ind w:left="1608"/>
        <w:contextualSpacing/>
        <w:jc w:val="both"/>
      </w:pPr>
      <w:r>
        <w:t>- založnog prava u korist Banka Celje d.d., Republika Slovenija, Celje, Vodnikova 2, za iznos od 2.500.000,00 eura, upisanog pod brojem Z-5450/07 od 31.07.2007.,</w:t>
      </w:r>
    </w:p>
    <w:p w:rsidRDefault="00923D3B" w:rsidP="00923D3B" w:rsidR="00923D3B">
      <w:pPr>
        <w:ind w:left="1608"/>
        <w:contextualSpacing/>
        <w:jc w:val="both"/>
      </w:pPr>
      <w:r>
        <w:t>- zabilježbe otvaranja stečajnog postupka pod brojem Z-10557/16 od 2. studeni 2016.,</w:t>
      </w:r>
    </w:p>
    <w:p w:rsidRDefault="00923D3B" w:rsidP="00923D3B" w:rsidR="00923D3B">
      <w:pPr>
        <w:ind w:left="1608"/>
        <w:contextualSpacing/>
        <w:jc w:val="both"/>
      </w:pPr>
      <w:r>
        <w:t>- zabilježbe odbijanja prijedloga pod brojem Z-8098/17 od 07.07.2017.,</w:t>
      </w:r>
    </w:p>
    <w:p w:rsidRDefault="00923D3B" w:rsidP="00B50462" w:rsidR="00923D3B">
      <w:pPr>
        <w:ind w:left="1608"/>
        <w:contextualSpacing/>
        <w:jc w:val="both"/>
      </w:pPr>
    </w:p>
    <w:p w:rsidRDefault="00923D3B" w:rsidP="00923D3B" w:rsidR="00923D3B">
      <w:pPr>
        <w:ind w:left="1608"/>
        <w:contextualSpacing/>
        <w:jc w:val="both"/>
      </w:pPr>
      <w:r>
        <w:t>e) u z.k.ulošku 479 k.o. Prijevor, k.č.br. 28:</w:t>
      </w:r>
    </w:p>
    <w:p w:rsidRDefault="00923D3B" w:rsidP="00923D3B" w:rsidR="00923D3B">
      <w:pPr>
        <w:ind w:left="1608"/>
        <w:contextualSpacing/>
        <w:jc w:val="both"/>
      </w:pPr>
      <w:r>
        <w:t>- upisi u teretnom listu C pod brojem DN.11/39 provedeni do 26. prosinca 1958.,</w:t>
      </w:r>
    </w:p>
    <w:p w:rsidRDefault="00923D3B" w:rsidP="00923D3B" w:rsidR="00923D3B">
      <w:pPr>
        <w:ind w:left="1608"/>
        <w:contextualSpacing/>
        <w:jc w:val="both"/>
      </w:pPr>
      <w:r>
        <w:t>- založnog prava u korist Banka Celje d.d., Republika Slovenija, Celje, Vodnikova 2, za iznos od 2.500.000,00 eura, upisanog pod brojem Z-5450/07 od 31.07.2007.,</w:t>
      </w:r>
    </w:p>
    <w:p w:rsidRDefault="00923D3B" w:rsidP="00923D3B" w:rsidR="00923D3B">
      <w:pPr>
        <w:ind w:left="1608"/>
        <w:contextualSpacing/>
        <w:jc w:val="both"/>
      </w:pPr>
      <w:r>
        <w:lastRenderedPageBreak/>
        <w:t>- zabilježbe otvaranja stečajnog postupka pod brojem Z-10557/16 od 2. studeni 2016.,</w:t>
      </w:r>
    </w:p>
    <w:p w:rsidRDefault="00923D3B" w:rsidP="00923D3B" w:rsidR="00923D3B">
      <w:pPr>
        <w:ind w:left="1608"/>
        <w:contextualSpacing/>
        <w:jc w:val="both"/>
      </w:pPr>
      <w:r>
        <w:t>- zabilježbe odbijanja prijedloga pod brojem Z-8098/17 od 07.07.2017.,</w:t>
      </w:r>
    </w:p>
    <w:p w:rsidRDefault="00923D3B" w:rsidP="00B50462" w:rsidR="00923D3B">
      <w:pPr>
        <w:ind w:left="1608"/>
        <w:contextualSpacing/>
        <w:jc w:val="both"/>
      </w:pPr>
    </w:p>
    <w:p w:rsidRDefault="00551318" w:rsidP="00551318" w:rsidR="00551318">
      <w:pPr>
        <w:ind w:left="1608"/>
        <w:contextualSpacing/>
        <w:jc w:val="both"/>
      </w:pPr>
      <w:r>
        <w:t>nakon pravomoćnosti ovog rješenja.</w:t>
      </w:r>
    </w:p>
    <w:p w:rsidRDefault="00551318" w:rsidP="00551318" w:rsidR="00551318">
      <w:pPr>
        <w:ind w:left="1608"/>
        <w:contextualSpacing/>
        <w:jc w:val="both"/>
      </w:pPr>
    </w:p>
    <w:p w:rsidRDefault="00551318" w:rsidP="007D103D" w:rsidR="00551318">
      <w:pPr>
        <w:pStyle w:val="Odlomakpopisa"/>
        <w:numPr>
          <w:ilvl w:val="0"/>
          <w:numId w:val="19"/>
        </w:numPr>
        <w:jc w:val="both"/>
      </w:pPr>
      <w:r>
        <w:t>Nalaže se zemljišnoknjižnom sudu izvršiti upis prava vlasništva na temelju pravomoćnog rješenja o dosudi i potvrde ovog suda da je kupac položio kupovninu ili da je oslobođen plaćanja iste.</w:t>
      </w:r>
    </w:p>
    <w:p w:rsidRDefault="00551318" w:rsidP="00551318" w:rsidR="00551318">
      <w:pPr>
        <w:ind w:left="1608"/>
        <w:contextualSpacing/>
        <w:jc w:val="both"/>
      </w:pPr>
    </w:p>
    <w:p w:rsidRDefault="00551318" w:rsidP="007D103D" w:rsidR="00551318">
      <w:pPr>
        <w:pStyle w:val="Odlomakpopisa"/>
        <w:numPr>
          <w:ilvl w:val="0"/>
          <w:numId w:val="19"/>
        </w:numPr>
        <w:jc w:val="both"/>
      </w:pPr>
      <w:r>
        <w:t>Ovo rješenje će se objaviti na e-oglasnoj ploči ovog suda.</w:t>
      </w:r>
    </w:p>
    <w:p w:rsidRDefault="00551318" w:rsidP="007B56E7" w:rsidR="00551318">
      <w:pPr>
        <w:ind w:hanging="757" w:left="1608"/>
        <w:contextualSpacing/>
        <w:jc w:val="both"/>
      </w:pPr>
    </w:p>
    <w:p w:rsidRDefault="00551318" w:rsidP="007D103D" w:rsidR="00551318">
      <w:pPr>
        <w:pStyle w:val="Odlomakpopisa"/>
        <w:numPr>
          <w:ilvl w:val="0"/>
          <w:numId w:val="19"/>
        </w:numPr>
        <w:jc w:val="both"/>
      </w:pPr>
      <w:r>
        <w:t>Nalaže se Općinskom</w:t>
      </w:r>
      <w:r w:rsidR="009411C1">
        <w:t xml:space="preserve"> </w:t>
      </w:r>
      <w:r>
        <w:t xml:space="preserve">sudu u </w:t>
      </w:r>
      <w:r w:rsidR="00923D3B">
        <w:t>Dubrovniku</w:t>
      </w:r>
      <w:r w:rsidR="00244446">
        <w:t>,</w:t>
      </w:r>
      <w:r>
        <w:t xml:space="preserve"> Zemljišnoknjižni odjel </w:t>
      </w:r>
      <w:r w:rsidR="00923D3B">
        <w:t>Dubrovnik</w:t>
      </w:r>
      <w:r w:rsidR="009411C1">
        <w:t>,</w:t>
      </w:r>
      <w:r>
        <w:t xml:space="preserve"> zabilježiti u zemljišnim knjigama dosudu nekretnin</w:t>
      </w:r>
      <w:r w:rsidR="009411C1">
        <w:t>e</w:t>
      </w:r>
      <w:r>
        <w:t xml:space="preserve"> naveden</w:t>
      </w:r>
      <w:r w:rsidR="009411C1">
        <w:t>e</w:t>
      </w:r>
      <w:r>
        <w:t xml:space="preserve"> u točki I. ovog rješenja.</w:t>
      </w:r>
    </w:p>
    <w:p w:rsidRDefault="0055466D" w:rsidP="005B5D7E" w:rsidR="0055466D">
      <w:pPr>
        <w:ind w:firstLine="708"/>
        <w:jc w:val="center"/>
      </w:pPr>
    </w:p>
    <w:p w:rsidRDefault="00923D3B" w:rsidP="005B5D7E" w:rsidR="00923D3B">
      <w:pPr>
        <w:ind w:firstLine="708"/>
        <w:jc w:val="center"/>
      </w:pPr>
    </w:p>
    <w:p w:rsidRDefault="005B5D7E" w:rsidP="005B5D7E" w:rsidR="005B5D7E">
      <w:pPr>
        <w:ind w:firstLine="708"/>
        <w:jc w:val="center"/>
      </w:pPr>
      <w:r>
        <w:t>Obrazloženje</w:t>
      </w:r>
    </w:p>
    <w:p w:rsidRDefault="005B5D7E" w:rsidP="005B5D7E" w:rsidR="005B5D7E">
      <w:pPr>
        <w:ind w:firstLine="708"/>
        <w:jc w:val="center"/>
        <w:rPr>
          <w:b/>
        </w:rPr>
      </w:pPr>
    </w:p>
    <w:p w:rsidRDefault="00CF0C31" w:rsidP="005B5D7E" w:rsidR="00CF0C31">
      <w:pPr>
        <w:ind w:firstLine="708"/>
        <w:jc w:val="center"/>
        <w:rPr>
          <w:b/>
        </w:rPr>
      </w:pPr>
    </w:p>
    <w:p w:rsidRDefault="005B5D7E" w:rsidP="005B5D7E" w:rsidR="005B5D7E">
      <w:pPr>
        <w:ind w:firstLine="708"/>
        <w:jc w:val="both"/>
      </w:pPr>
      <w:r>
        <w:t>Nekretnin</w:t>
      </w:r>
      <w:r w:rsidR="00923D3B">
        <w:t>e</w:t>
      </w:r>
      <w:r>
        <w:t xml:space="preserve"> stečajnog dužnika naveden</w:t>
      </w:r>
      <w:r w:rsidR="00923D3B">
        <w:t>e</w:t>
      </w:r>
      <w:r>
        <w:t xml:space="preserve"> u izreci</w:t>
      </w:r>
      <w:r w:rsidR="00244446">
        <w:t xml:space="preserve"> ovog rješenja prodaval</w:t>
      </w:r>
      <w:r w:rsidR="00923D3B">
        <w:t>e su</w:t>
      </w:r>
      <w:r>
        <w:t xml:space="preserve"> se u stečajnom postupku na prijedlog stečajnog upravitelja temeljem odredbe čl. 247. st. 1. Stečajnog zakona (Narodne novine broj 71/15, dalje:SZ).</w:t>
      </w:r>
    </w:p>
    <w:p w:rsidRDefault="005B5D7E" w:rsidP="005B5D7E" w:rsidR="005B5D7E">
      <w:pPr>
        <w:ind w:firstLine="708"/>
        <w:jc w:val="both"/>
      </w:pPr>
    </w:p>
    <w:p w:rsidRDefault="005B5D7E" w:rsidP="005B5D7E" w:rsidR="005B5D7E">
      <w:pPr>
        <w:ind w:firstLine="708"/>
        <w:jc w:val="both"/>
      </w:pPr>
      <w:r>
        <w:t>Prodaju nekretnine stečajnog dužnika provodila je Financijska agencija (dalje:FINA) elektroničkom javnom dražbom.</w:t>
      </w:r>
    </w:p>
    <w:p w:rsidRDefault="005B5D7E" w:rsidP="005B5D7E" w:rsidR="005B5D7E">
      <w:pPr>
        <w:ind w:firstLine="708"/>
        <w:jc w:val="both"/>
      </w:pPr>
    </w:p>
    <w:p w:rsidRDefault="005B5D7E" w:rsidP="005B5D7E" w:rsidR="00060340">
      <w:pPr>
        <w:ind w:firstLine="708"/>
        <w:jc w:val="both"/>
      </w:pPr>
      <w:r>
        <w:t xml:space="preserve">Na </w:t>
      </w:r>
      <w:r w:rsidR="00244446">
        <w:t>četvrtoj</w:t>
      </w:r>
      <w:r>
        <w:t xml:space="preserve"> dražbi radi prodaje dužnikov</w:t>
      </w:r>
      <w:r w:rsidR="00923D3B">
        <w:t>ih</w:t>
      </w:r>
      <w:r>
        <w:t xml:space="preserve"> nekretnin</w:t>
      </w:r>
      <w:r w:rsidR="00923D3B">
        <w:t>a</w:t>
      </w:r>
      <w:r>
        <w:t xml:space="preserve"> kao u izreci rješenja sudjelova</w:t>
      </w:r>
      <w:r w:rsidR="00244446">
        <w:t xml:space="preserve">lo je </w:t>
      </w:r>
      <w:r w:rsidR="00923D3B">
        <w:t>11</w:t>
      </w:r>
      <w:r w:rsidR="00244446">
        <w:t xml:space="preserve"> ponuditelja od kojih tri ponuditelja nisu dali niti jednu valjanu ponudu, i to </w:t>
      </w:r>
      <w:r w:rsidR="00BB0F2F">
        <w:t xml:space="preserve">Jozo Jelavić, </w:t>
      </w:r>
      <w:r w:rsidR="00244446">
        <w:t xml:space="preserve"> Zagreb</w:t>
      </w:r>
      <w:r w:rsidR="00BB0F2F">
        <w:t>, Pavla Hatza 9, BoxKor d.o.o., Zagreb, Trgovačka 6, i KorBox d.o.o., Zagreb, Trgovačka 6,</w:t>
      </w:r>
      <w:r w:rsidR="00244446">
        <w:t xml:space="preserve"> </w:t>
      </w:r>
      <w:r w:rsidR="00BB0F2F">
        <w:t>dok je osam p</w:t>
      </w:r>
      <w:r w:rsidR="00244446">
        <w:t xml:space="preserve">onuditelja i to </w:t>
      </w:r>
      <w:r w:rsidR="00BB0F2F">
        <w:t xml:space="preserve">Andrej Chomenko, Rudina, Rudina 82a, Holz j.d.o.o., Split, Vukovarska 162, Adria bonus d.o.o., Poreč, Partizanska 13, Prodex d.o.o., Dubrovnik, Vukovarska 17, BMT d.o.o., Zagreb, Mirka Viriusa 14, Frigo-kor d.o.o., Zagreb, Majstorska 11, Krešimir Vujnović, Dubrovnik, Stjepana Cvijića 36, i </w:t>
      </w:r>
      <w:r w:rsidR="00FE45CE">
        <w:t>PRIMA CAPITALE d.o.o., Zagreb, Preradovićeva 2</w:t>
      </w:r>
      <w:r w:rsidR="00BB0F2F">
        <w:t xml:space="preserve">5, </w:t>
      </w:r>
      <w:r w:rsidR="00244446">
        <w:t>dal</w:t>
      </w:r>
      <w:r w:rsidR="00BB0F2F">
        <w:t>o</w:t>
      </w:r>
      <w:r w:rsidR="00244446">
        <w:t xml:space="preserve"> valjane ponude u nadmetanju</w:t>
      </w:r>
      <w:r w:rsidR="00060340">
        <w:t xml:space="preserve">. </w:t>
      </w:r>
    </w:p>
    <w:p w:rsidRDefault="00060340" w:rsidP="005B5D7E" w:rsidR="00060340">
      <w:pPr>
        <w:ind w:firstLine="708"/>
        <w:jc w:val="both"/>
      </w:pPr>
    </w:p>
    <w:p w:rsidRDefault="00060340" w:rsidP="005B5D7E" w:rsidR="00BB0F2F">
      <w:pPr>
        <w:ind w:firstLine="708"/>
        <w:jc w:val="both"/>
      </w:pPr>
      <w:r>
        <w:t xml:space="preserve">Prema </w:t>
      </w:r>
      <w:r w:rsidR="005B5D7E">
        <w:t xml:space="preserve">Izvještaju o provedenoj elektroničkoj javnoj dražbi od </w:t>
      </w:r>
      <w:r w:rsidR="00BB0F2F">
        <w:t>10. kolovoza</w:t>
      </w:r>
      <w:r>
        <w:t xml:space="preserve"> 2018</w:t>
      </w:r>
      <w:r w:rsidR="005B5D7E">
        <w:t>.</w:t>
      </w:r>
      <w:r w:rsidR="007D103D">
        <w:t xml:space="preserve">, zaprimljenog na sudu </w:t>
      </w:r>
      <w:r w:rsidR="00BB0F2F">
        <w:t>16. kolovoza</w:t>
      </w:r>
      <w:r w:rsidR="007D103D">
        <w:t xml:space="preserve"> 2018.,</w:t>
      </w:r>
      <w:r w:rsidR="005B5D7E">
        <w:t xml:space="preserve"> </w:t>
      </w:r>
      <w:r w:rsidR="00FE45CE">
        <w:t xml:space="preserve">i očitovanja FINA-e od 24. kolovoza 2018., zaprimljenog </w:t>
      </w:r>
      <w:r w:rsidR="00004BD8">
        <w:t xml:space="preserve">na sudu </w:t>
      </w:r>
      <w:r w:rsidR="00FE45CE">
        <w:t xml:space="preserve">29. kolovoza 2018., </w:t>
      </w:r>
      <w:r w:rsidR="005B5D7E">
        <w:t>proizlazi da je</w:t>
      </w:r>
      <w:r>
        <w:t xml:space="preserve"> ponuditelj </w:t>
      </w:r>
      <w:r w:rsidR="00FE45CE">
        <w:t>PRIMA CAPITALE</w:t>
      </w:r>
      <w:r w:rsidR="00BB0F2F">
        <w:t xml:space="preserve"> d.o.o., Zagreb, dao zadnju valjanu ponudu na iznos od 180.001,00 kn, dok su nakon njega bile dvije ponude na isti iznos, te tri ponude na isti iznos ali nakon isteka roka za predaju ponuda.</w:t>
      </w:r>
    </w:p>
    <w:p w:rsidRDefault="00BB0F2F" w:rsidP="005B5D7E" w:rsidR="00BB0F2F">
      <w:pPr>
        <w:ind w:firstLine="708"/>
        <w:jc w:val="both"/>
      </w:pPr>
    </w:p>
    <w:p w:rsidRDefault="005B5D7E" w:rsidP="005B5D7E" w:rsidR="005B5D7E">
      <w:pPr>
        <w:ind w:firstLine="708"/>
        <w:jc w:val="both"/>
      </w:pPr>
      <w:r>
        <w:t>Nakon primitka obavijesti FINA-e o provedenoj elektroničkoj javnoj dražbi</w:t>
      </w:r>
      <w:r w:rsidR="00FE45CE">
        <w:t xml:space="preserve"> i očitovanja FINA-e od 24. kolovoza 2018.</w:t>
      </w:r>
      <w:r>
        <w:t xml:space="preserve"> sudac je utvrdio da je kupac </w:t>
      </w:r>
      <w:r w:rsidR="00BB0F2F">
        <w:t>PRIMA CAPITALE d.o.o., Zagreb, Preradovićeva 25, OIB: 70541325254</w:t>
      </w:r>
      <w:r w:rsidR="009411C1">
        <w:t xml:space="preserve">, </w:t>
      </w:r>
      <w:r w:rsidR="00BB0F2F">
        <w:t xml:space="preserve">prvi </w:t>
      </w:r>
      <w:r>
        <w:t>ponudio najveću cijenu i da su ispunj</w:t>
      </w:r>
      <w:r w:rsidR="00952D10">
        <w:t>ene pretpostavke da mu se dosud</w:t>
      </w:r>
      <w:r w:rsidR="00BB0F2F">
        <w:t>e</w:t>
      </w:r>
      <w:r>
        <w:t xml:space="preserve"> nekretnin</w:t>
      </w:r>
      <w:r w:rsidR="00BB0F2F">
        <w:t>e</w:t>
      </w:r>
      <w:r>
        <w:t>.</w:t>
      </w:r>
    </w:p>
    <w:p w:rsidRDefault="005B5D7E" w:rsidP="005B5D7E" w:rsidR="005B5D7E">
      <w:pPr>
        <w:ind w:firstLine="708"/>
        <w:jc w:val="both"/>
      </w:pPr>
    </w:p>
    <w:p w:rsidRDefault="00BB0F2F" w:rsidP="005B5D7E" w:rsidR="00BB0F2F">
      <w:pPr>
        <w:ind w:firstLine="708"/>
        <w:jc w:val="both"/>
      </w:pPr>
      <w:r>
        <w:t>Iz uplaćene jamčevine u iznosu od 198.482,79 kn naplatit će se kupovnina u iznosu od 180.001,00 kn</w:t>
      </w:r>
      <w:r w:rsidR="005928DE">
        <w:t>.</w:t>
      </w:r>
    </w:p>
    <w:p w:rsidRDefault="00BB0F2F" w:rsidP="005B5D7E" w:rsidR="00BB0F2F">
      <w:pPr>
        <w:ind w:firstLine="708"/>
        <w:jc w:val="both"/>
      </w:pPr>
    </w:p>
    <w:p w:rsidRDefault="005B5D7E" w:rsidP="005B5D7E" w:rsidR="005B5D7E">
      <w:pPr>
        <w:ind w:firstLine="708"/>
        <w:jc w:val="both"/>
      </w:pPr>
      <w:r>
        <w:lastRenderedPageBreak/>
        <w:t>Slijedom navedenog, a temeljem čl. 103. do 109. st. 1. Ovršnog zakona (Narodne novine 112/12, 25/13) i čl. 247. st. 7. SZ-a valjalo je odlučiti kao u izreci ovog rješenja, a temeljem odredbe čl. 98. Zakona o zemljišnim knjigama (Narodne novine 100/94) kao u točki IX. izreke ovog rješenja.</w:t>
      </w:r>
    </w:p>
    <w:p w:rsidRDefault="00CF0C31" w:rsidP="005B5D7E" w:rsidR="00CF0C31">
      <w:pPr>
        <w:ind w:firstLine="708"/>
        <w:jc w:val="both"/>
      </w:pPr>
    </w:p>
    <w:p w:rsidRDefault="005B5D7E" w:rsidP="005B5D7E" w:rsidR="005B5D7E">
      <w:pPr>
        <w:ind w:firstLine="708"/>
        <w:jc w:val="both"/>
      </w:pPr>
    </w:p>
    <w:p w:rsidRDefault="005B5D7E" w:rsidP="005B5D7E" w:rsidR="005B5D7E">
      <w:pPr>
        <w:jc w:val="center"/>
      </w:pPr>
      <w:r>
        <w:t xml:space="preserve">U Karlovcu, </w:t>
      </w:r>
      <w:r w:rsidR="00FE45CE">
        <w:t>3</w:t>
      </w:r>
      <w:r w:rsidR="00BB0F2F">
        <w:t>0. kolovoza</w:t>
      </w:r>
      <w:r w:rsidR="00952D10">
        <w:t xml:space="preserve"> 2018</w:t>
      </w:r>
      <w:r>
        <w:t>.</w:t>
      </w:r>
    </w:p>
    <w:p w:rsidRDefault="0055466D" w:rsidP="005B5D7E" w:rsidR="0055466D">
      <w:pPr>
        <w:ind w:left="6372"/>
        <w:jc w:val="both"/>
      </w:pPr>
    </w:p>
    <w:p w:rsidRDefault="005B5D7E" w:rsidP="005B5D7E" w:rsidR="005B5D7E">
      <w:pPr>
        <w:ind w:left="6372"/>
        <w:jc w:val="both"/>
      </w:pPr>
      <w:r>
        <w:t xml:space="preserve">    Stečajni sudac:                                                                                                                 </w:t>
      </w:r>
    </w:p>
    <w:p w:rsidRDefault="005B5D7E" w:rsidP="00952D10" w:rsidR="005B5D7E">
      <w:pPr>
        <w:jc w:val="center"/>
      </w:pPr>
      <w:r>
        <w:t xml:space="preserve">                                                                                             Jadranka Mađeruh</w:t>
      </w:r>
      <w:r w:rsidR="0055466D">
        <w:t>, v.r.</w:t>
      </w:r>
    </w:p>
    <w:p w:rsidRDefault="0055466D" w:rsidP="00952D10" w:rsidR="0055466D">
      <w:pPr>
        <w:jc w:val="center"/>
      </w:pPr>
    </w:p>
    <w:p w:rsidRDefault="0055466D" w:rsidP="00952D10" w:rsidR="0055466D">
      <w:pPr>
        <w:jc w:val="center"/>
      </w:pPr>
      <w:r>
        <w:t xml:space="preserve">                                                                                     Za točnost otpravka-ovlašteni službenik:</w:t>
      </w:r>
      <w:r>
        <w:br/>
        <w:t xml:space="preserve">                                                                                 Draženka Prpić</w:t>
      </w:r>
    </w:p>
    <w:p w:rsidRDefault="00CF0C31" w:rsidP="00952D10" w:rsidR="00CF0C31">
      <w:pPr>
        <w:jc w:val="center"/>
      </w:pPr>
    </w:p>
    <w:p w:rsidRDefault="005B5D7E" w:rsidP="005B5D7E" w:rsidR="005B5D7E">
      <w:pPr>
        <w:jc w:val="center"/>
      </w:pPr>
    </w:p>
    <w:p w:rsidRDefault="005B5D7E" w:rsidP="005B5D7E" w:rsidR="005B5D7E">
      <w:pPr>
        <w:tabs>
          <w:tab w:pos="6420" w:val="left"/>
        </w:tabs>
        <w:jc w:val="both"/>
      </w:pPr>
      <w:r>
        <w:t>PRAVNA POUKA:</w:t>
      </w:r>
    </w:p>
    <w:p w:rsidRDefault="005B5D7E" w:rsidP="005B5D7E" w:rsidR="005B5D7E">
      <w:pPr>
        <w:tabs>
          <w:tab w:pos="6420" w:val="left"/>
        </w:tabs>
        <w:jc w:val="both"/>
      </w:pPr>
      <w:r>
        <w:t>Protiv ovog rješenja dopuštena je žalba Visokom trgovačkom sudu RH u Zagrebu. Žalba se podnosi putem ovog suda, u 3 primjerka, u roku 8 dana od dana dostave</w:t>
      </w:r>
      <w:r w:rsidR="00060340">
        <w:t xml:space="preserve"> ovog rješenja</w:t>
      </w:r>
      <w:r>
        <w:t>.</w:t>
      </w:r>
    </w:p>
    <w:p w:rsidRDefault="005B5D7E" w:rsidP="005B5D7E" w:rsidR="005B5D7E">
      <w:pPr>
        <w:pStyle w:val="Naslovdokumenta"/>
        <w:rPr>
          <w:rFonts w:cstheme="minorBidi" w:eastAsiaTheme="minorHAnsi"/>
          <w:lang w:eastAsia="en-US"/>
        </w:rPr>
      </w:pPr>
    </w:p>
    <w:p w:rsidRDefault="005B5D7E" w:rsidP="005B5D7E" w:rsidR="005B5D7E">
      <w:pPr>
        <w:pStyle w:val="Poetniodjeljak"/>
      </w:pPr>
    </w:p>
    <w:p w:rsidRDefault="005B5D7E" w:rsidP="005B5D7E" w:rsidR="005B5D7E">
      <w:pPr>
        <w:pStyle w:val="NormaleSPIS"/>
        <w:rPr>
          <w:noProof/>
        </w:rPr>
      </w:pPr>
    </w:p>
    <w:p w:rsidRDefault="005B5D7E" w:rsidP="005B5D7E" w:rsidR="005B5D7E">
      <w:pPr>
        <w:pStyle w:val="ZapisniarPotpis"/>
      </w:pPr>
    </w:p>
    <w:p w:rsidRDefault="00396039" w:rsidP="005B5D7E" w:rsidR="00396039" w:rsidRPr="005B5D7E"/>
    <w:sectPr w:rsidSect="0058326B" w:rsidR="00396039" w:rsidRPr="005B5D7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A96" w:rsidR="00AC4A96">
      <w:r>
        <w:separator/>
      </w:r>
    </w:p>
  </w:endnote>
  <w:endnote w:id="0" w:type="continuationSeparator">
    <w:p w:rsidRDefault="00AC4A96" w:rsidR="00AC4A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A96" w:rsidR="00AC4A96">
      <w:r>
        <w:separator/>
      </w:r>
    </w:p>
  </w:footnote>
  <w:footnote w:id="0" w:type="continuationSeparator">
    <w:p w:rsidRDefault="00AC4A96" w:rsidR="00AC4A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9DD" w:rsidP="00511110" w:rsidR="007119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9DD" w:rsidR="007119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7375647"/>
      <w:docPartObj>
        <w:docPartGallery w:val="Page Numbers (Top of Page)"/>
        <w:docPartUnique/>
      </w:docPartObj>
    </w:sdtPr>
    <w:sdtEndPr/>
    <w:sdtContent>
      <w:p w:rsidRDefault="005B5D7E" w:rsidR="005B5D7E">
        <w:pPr>
          <w:pStyle w:val="Zaglavlje"/>
          <w:jc w:val="center"/>
        </w:pPr>
        <w:r>
          <w:fldChar w:fldCharType="begin"/>
        </w:r>
        <w:r>
          <w:instrText>PAGE   \* MERGEFORMAT</w:instrText>
        </w:r>
        <w:r>
          <w:fldChar w:fldCharType="separate"/>
        </w:r>
        <w:r w:rsidR="00004BD8">
          <w:rPr>
            <w:noProof/>
          </w:rPr>
          <w:t>4</w:t>
        </w:r>
        <w:r>
          <w:fldChar w:fldCharType="end"/>
        </w:r>
      </w:p>
    </w:sdtContent>
  </w:sdt>
  <w:p w:rsidRDefault="005B5D7E" w:rsidP="005B5D7E" w:rsidR="007119DD">
    <w:pPr>
      <w:pStyle w:val="Zaglavlje"/>
      <w:jc w:val="right"/>
    </w:pPr>
    <w:r>
      <w:t>1 St-</w:t>
    </w:r>
    <w:r w:rsidR="005928DE">
      <w:t>6342/16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
    <w:nsid w:val="0543082F"/>
    <w:multiLevelType w:val="hybridMultilevel"/>
    <w:tmpl w:val="027A3A1A"/>
    <w:lvl w:tplc="F7E819CC"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0AAC0B1C"/>
    <w:multiLevelType w:val="hybridMultilevel"/>
    <w:tmpl w:val="49FE0DCA"/>
    <w:lvl w:tplc="4E72DAB4" w:ilvl="0">
      <w:start w:val="1"/>
      <w:numFmt w:val="lowerLetter"/>
      <w:lvlText w:val="%1)"/>
      <w:lvlJc w:val="left"/>
      <w:pPr>
        <w:tabs>
          <w:tab w:pos="900" w:val="num"/>
        </w:tabs>
        <w:ind w:hanging="360" w:left="900"/>
      </w:pPr>
      <w:rPr>
        <w:rFonts w:hint="default"/>
      </w:rPr>
    </w:lvl>
    <w:lvl w:tplc="4F4C6F1E" w:ilvl="1">
      <w:start w:val="5"/>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4">
    <w:nsid w:val="163527A9"/>
    <w:multiLevelType w:val="hybridMultilevel"/>
    <w:tmpl w:val="26783E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5A6DB1"/>
    <w:multiLevelType w:val="hybridMultilevel"/>
    <w:tmpl w:val="B98A9744"/>
    <w:lvl w:tplc="AAB43104" w:ilvl="0">
      <w:start w:val="6"/>
      <w:numFmt w:val="bullet"/>
      <w:lvlText w:val="-"/>
      <w:lvlJc w:val="left"/>
      <w:pPr>
        <w:tabs>
          <w:tab w:pos="1743" w:val="num"/>
        </w:tabs>
        <w:ind w:hanging="1035" w:left="1743"/>
      </w:pPr>
      <w:rPr>
        <w:rFonts w:cs="Times New Roman" w:eastAsia="Times New Roman" w:hAnsi="Verdana" w:ascii="Verdana"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2ADD1D5B"/>
    <w:multiLevelType w:val="hybridMultilevel"/>
    <w:tmpl w:val="49DCE092"/>
    <w:lvl w:tplc="9F96A7B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3687166B"/>
    <w:multiLevelType w:val="hybridMultilevel"/>
    <w:tmpl w:val="970E936C"/>
    <w:lvl w:tplc="FEEC4D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4206324A"/>
    <w:multiLevelType w:val="hybridMultilevel"/>
    <w:tmpl w:val="2CEE0A84"/>
    <w:lvl w:tplc="550C29A2" w:ilvl="0">
      <w:start w:val="1"/>
      <w:numFmt w:val="upperRoman"/>
      <w:lvlText w:val="%1."/>
      <w:lvlJc w:val="left"/>
      <w:pPr>
        <w:tabs>
          <w:tab w:pos="1425" w:val="num"/>
        </w:tabs>
        <w:ind w:hanging="720" w:left="1425"/>
      </w:pPr>
      <w:rPr>
        <w:rFonts w:hint="default"/>
      </w:rPr>
    </w:lvl>
    <w:lvl w:tplc="B6045BF8" w:ilvl="1">
      <w:start w:val="1"/>
      <w:numFmt w:val="decimal"/>
      <w:lvlText w:val="%2."/>
      <w:lvlJc w:val="left"/>
      <w:pPr>
        <w:tabs>
          <w:tab w:pos="1800" w:val="num"/>
        </w:tabs>
        <w:ind w:hanging="375" w:left="1800"/>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E4E1510"/>
    <w:multiLevelType w:val="hybridMultilevel"/>
    <w:tmpl w:val="78ACEF56"/>
    <w:lvl w:tplc="ABF0AE5C" w:ilvl="0">
      <w:start w:val="1"/>
      <w:numFmt w:val="decimal"/>
      <w:lvlText w:val="%1-"/>
      <w:lvlJc w:val="left"/>
      <w:pPr>
        <w:ind w:hanging="360" w:left="1968"/>
      </w:pPr>
      <w:rPr>
        <w:rFonts w:hint="default"/>
      </w:rPr>
    </w:lvl>
    <w:lvl w:tentative="true" w:tplc="041A0019" w:ilvl="1">
      <w:start w:val="1"/>
      <w:numFmt w:val="lowerLetter"/>
      <w:lvlText w:val="%2."/>
      <w:lvlJc w:val="left"/>
      <w:pPr>
        <w:ind w:hanging="360" w:left="2688"/>
      </w:pPr>
    </w:lvl>
    <w:lvl w:tentative="true" w:tplc="041A001B" w:ilvl="2">
      <w:start w:val="1"/>
      <w:numFmt w:val="lowerRoman"/>
      <w:lvlText w:val="%3."/>
      <w:lvlJc w:val="right"/>
      <w:pPr>
        <w:ind w:hanging="180" w:left="3408"/>
      </w:pPr>
    </w:lvl>
    <w:lvl w:tentative="true" w:tplc="041A000F" w:ilvl="3">
      <w:start w:val="1"/>
      <w:numFmt w:val="decimal"/>
      <w:lvlText w:val="%4."/>
      <w:lvlJc w:val="left"/>
      <w:pPr>
        <w:ind w:hanging="360" w:left="4128"/>
      </w:pPr>
    </w:lvl>
    <w:lvl w:tentative="true" w:tplc="041A0019" w:ilvl="4">
      <w:start w:val="1"/>
      <w:numFmt w:val="lowerLetter"/>
      <w:lvlText w:val="%5."/>
      <w:lvlJc w:val="left"/>
      <w:pPr>
        <w:ind w:hanging="360" w:left="4848"/>
      </w:pPr>
    </w:lvl>
    <w:lvl w:tentative="true" w:tplc="041A001B" w:ilvl="5">
      <w:start w:val="1"/>
      <w:numFmt w:val="lowerRoman"/>
      <w:lvlText w:val="%6."/>
      <w:lvlJc w:val="right"/>
      <w:pPr>
        <w:ind w:hanging="180" w:left="5568"/>
      </w:pPr>
    </w:lvl>
    <w:lvl w:tentative="true" w:tplc="041A000F" w:ilvl="6">
      <w:start w:val="1"/>
      <w:numFmt w:val="decimal"/>
      <w:lvlText w:val="%7."/>
      <w:lvlJc w:val="left"/>
      <w:pPr>
        <w:ind w:hanging="360" w:left="6288"/>
      </w:pPr>
    </w:lvl>
    <w:lvl w:tentative="true" w:tplc="041A0019" w:ilvl="7">
      <w:start w:val="1"/>
      <w:numFmt w:val="lowerLetter"/>
      <w:lvlText w:val="%8."/>
      <w:lvlJc w:val="left"/>
      <w:pPr>
        <w:ind w:hanging="360" w:left="7008"/>
      </w:pPr>
    </w:lvl>
    <w:lvl w:tentative="true" w:tplc="041A001B" w:ilvl="8">
      <w:start w:val="1"/>
      <w:numFmt w:val="lowerRoman"/>
      <w:lvlText w:val="%9."/>
      <w:lvlJc w:val="right"/>
      <w:pPr>
        <w:ind w:hanging="180" w:left="7728"/>
      </w:pPr>
    </w:lvl>
  </w:abstractNum>
  <w:abstractNum w:abstractNumId="13">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4">
    <w:nsid w:val="6240010B"/>
    <w:multiLevelType w:val="hybridMultilevel"/>
    <w:tmpl w:val="5F361C4E"/>
    <w:lvl w:tplc="C854CB1A" w:ilvl="0">
      <w:numFmt w:val="bullet"/>
      <w:lvlText w:val="-"/>
      <w:lvlJc w:val="left"/>
      <w:pPr>
        <w:tabs>
          <w:tab w:pos="720" w:val="num"/>
        </w:tabs>
        <w:ind w:hanging="360" w:left="720"/>
      </w:pPr>
      <w:rPr>
        <w:rFonts w:cs="Times New Roman" w:eastAsia="Times New Roman" w:hAnsi="Verdana" w:ascii="Verdan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2C56C9B"/>
    <w:multiLevelType w:val="hybridMultilevel"/>
    <w:tmpl w:val="1554B29C"/>
    <w:lvl w:tplc="A4AA7776" w:ilvl="0">
      <w:start w:val="1"/>
      <w:numFmt w:val="upperRoman"/>
      <w:lvlText w:val="%1."/>
      <w:lvlJc w:val="left"/>
      <w:pPr>
        <w:tabs>
          <w:tab w:pos="1728" w:val="num"/>
        </w:tabs>
        <w:ind w:hanging="1020" w:left="1728"/>
      </w:pPr>
      <w:rPr>
        <w:rFonts w:hint="default"/>
        <w:b/>
      </w:rPr>
    </w:lvl>
    <w:lvl w:tplc="94C615EC" w:ilvl="1">
      <w:start w:val="1"/>
      <w:numFmt w:val="decimal"/>
      <w:lvlText w:val="%2."/>
      <w:lvlJc w:val="left"/>
      <w:pPr>
        <w:tabs>
          <w:tab w:pos="1788" w:val="num"/>
        </w:tabs>
        <w:ind w:hanging="360" w:left="1788"/>
      </w:pPr>
      <w:rPr>
        <w:rFonts w:cs="Times New Roman" w:eastAsia="Times New Roman" w:hAnsi="Times New Roman" w:ascii="Times New Roman"/>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65F82DD7"/>
    <w:multiLevelType w:val="hybridMultilevel"/>
    <w:tmpl w:val="23980B34"/>
    <w:lvl w:tplc="6E2053A4"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69D72F9C"/>
    <w:multiLevelType w:val="hybridMultilevel"/>
    <w:tmpl w:val="B1CC9512"/>
    <w:lvl w:tplc="813682CE" w:ilvl="0">
      <w:start w:val="1"/>
      <w:numFmt w:val="bullet"/>
      <w:lvlText w:val="-"/>
      <w:lvlJc w:val="left"/>
      <w:pPr>
        <w:tabs>
          <w:tab w:pos="1068" w:val="num"/>
        </w:tabs>
        <w:ind w:hanging="360" w:left="1068"/>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7E4D285E"/>
    <w:multiLevelType w:val="hybridMultilevel"/>
    <w:tmpl w:val="96DC1578"/>
    <w:lvl w:tplc="2B7448F6" w:ilvl="0">
      <w:start w:val="2"/>
      <w:numFmt w:val="bullet"/>
      <w:lvlText w:val="-"/>
      <w:lvlJc w:val="left"/>
      <w:pPr>
        <w:ind w:hanging="360" w:left="1494"/>
      </w:pPr>
      <w:rPr>
        <w:rFonts w:cs="Times New Roman" w:eastAsia="Times New Roman" w:hAnsi="Times New Roman" w:ascii="Times New Roman"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num w:numId="1">
    <w:abstractNumId w:val="0"/>
  </w:num>
  <w:num w:numId="2">
    <w:abstractNumId w:val="11"/>
  </w:num>
  <w:num w:numId="3">
    <w:abstractNumId w:val="10"/>
  </w:num>
  <w:num w:numId="4">
    <w:abstractNumId w:val="8"/>
  </w:num>
  <w:num w:numId="5">
    <w:abstractNumId w:val="9"/>
  </w:num>
  <w:num w:numId="6">
    <w:abstractNumId w:val="4"/>
  </w:num>
  <w:num w:numId="7">
    <w:abstractNumId w:val="15"/>
  </w:num>
  <w:num w:numId="8">
    <w:abstractNumId w:val="3"/>
  </w:num>
  <w:num w:numId="9">
    <w:abstractNumId w:val="6"/>
  </w:num>
  <w:num w:numId="10">
    <w:abstractNumId w:val="13"/>
  </w:num>
  <w:num w:numId="11">
    <w:abstractNumId w:val="17"/>
  </w:num>
  <w:num w:numId="12">
    <w:abstractNumId w:val="2"/>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6"/>
  </w:num>
  <w:num w:numId="16">
    <w:abstractNumId w:val="7"/>
  </w:num>
  <w:num w:numId="17">
    <w:abstractNumId w:val="1"/>
  </w:num>
  <w:num w:numId="18">
    <w:abstractNumId w:val="1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BD8"/>
    <w:rsid w:val="00007156"/>
    <w:rsid w:val="00010335"/>
    <w:rsid w:val="0003252F"/>
    <w:rsid w:val="0004312A"/>
    <w:rsid w:val="00060340"/>
    <w:rsid w:val="000803BF"/>
    <w:rsid w:val="00085D86"/>
    <w:rsid w:val="0009792F"/>
    <w:rsid w:val="000A0036"/>
    <w:rsid w:val="000B23B3"/>
    <w:rsid w:val="000E3185"/>
    <w:rsid w:val="000F70D9"/>
    <w:rsid w:val="00102B9D"/>
    <w:rsid w:val="001033F3"/>
    <w:rsid w:val="001142CA"/>
    <w:rsid w:val="0011708F"/>
    <w:rsid w:val="00147F1D"/>
    <w:rsid w:val="00154742"/>
    <w:rsid w:val="00161045"/>
    <w:rsid w:val="00163A66"/>
    <w:rsid w:val="00172CE7"/>
    <w:rsid w:val="00173DCB"/>
    <w:rsid w:val="001B6B8D"/>
    <w:rsid w:val="001D59B0"/>
    <w:rsid w:val="001E0E70"/>
    <w:rsid w:val="00202CF8"/>
    <w:rsid w:val="00215E55"/>
    <w:rsid w:val="002269F0"/>
    <w:rsid w:val="00244446"/>
    <w:rsid w:val="002A4A29"/>
    <w:rsid w:val="002C5A29"/>
    <w:rsid w:val="00314337"/>
    <w:rsid w:val="00324B87"/>
    <w:rsid w:val="0032645F"/>
    <w:rsid w:val="0032676D"/>
    <w:rsid w:val="0033323A"/>
    <w:rsid w:val="00335227"/>
    <w:rsid w:val="003411F0"/>
    <w:rsid w:val="00343BB5"/>
    <w:rsid w:val="003544B3"/>
    <w:rsid w:val="00394853"/>
    <w:rsid w:val="00396039"/>
    <w:rsid w:val="003B531B"/>
    <w:rsid w:val="003D2959"/>
    <w:rsid w:val="003F59EF"/>
    <w:rsid w:val="00407749"/>
    <w:rsid w:val="004137C9"/>
    <w:rsid w:val="004338E4"/>
    <w:rsid w:val="00451A0B"/>
    <w:rsid w:val="004754A4"/>
    <w:rsid w:val="004860B9"/>
    <w:rsid w:val="00491BD7"/>
    <w:rsid w:val="0049309C"/>
    <w:rsid w:val="004B1143"/>
    <w:rsid w:val="004D131A"/>
    <w:rsid w:val="004D51F6"/>
    <w:rsid w:val="004D6A18"/>
    <w:rsid w:val="004E460E"/>
    <w:rsid w:val="00511110"/>
    <w:rsid w:val="00543696"/>
    <w:rsid w:val="00550590"/>
    <w:rsid w:val="00551318"/>
    <w:rsid w:val="0055466D"/>
    <w:rsid w:val="0058326B"/>
    <w:rsid w:val="005928DE"/>
    <w:rsid w:val="005B5D7E"/>
    <w:rsid w:val="005C6F27"/>
    <w:rsid w:val="005C79FE"/>
    <w:rsid w:val="005D06CE"/>
    <w:rsid w:val="005D6A12"/>
    <w:rsid w:val="005E43FC"/>
    <w:rsid w:val="006014AF"/>
    <w:rsid w:val="00614EE4"/>
    <w:rsid w:val="0062734C"/>
    <w:rsid w:val="006A3517"/>
    <w:rsid w:val="006C0CDA"/>
    <w:rsid w:val="006E1197"/>
    <w:rsid w:val="006E3F02"/>
    <w:rsid w:val="00701CCB"/>
    <w:rsid w:val="007078F4"/>
    <w:rsid w:val="007119DD"/>
    <w:rsid w:val="00711C4A"/>
    <w:rsid w:val="0073793E"/>
    <w:rsid w:val="00764D42"/>
    <w:rsid w:val="007B56E7"/>
    <w:rsid w:val="007D0612"/>
    <w:rsid w:val="007D103D"/>
    <w:rsid w:val="007F3174"/>
    <w:rsid w:val="007F5F20"/>
    <w:rsid w:val="00853ED2"/>
    <w:rsid w:val="008B0E75"/>
    <w:rsid w:val="008B6D58"/>
    <w:rsid w:val="008F0A93"/>
    <w:rsid w:val="008F543E"/>
    <w:rsid w:val="008F789D"/>
    <w:rsid w:val="00903C4E"/>
    <w:rsid w:val="009068DA"/>
    <w:rsid w:val="0091326A"/>
    <w:rsid w:val="00920AD8"/>
    <w:rsid w:val="00923D3B"/>
    <w:rsid w:val="009411C1"/>
    <w:rsid w:val="00952D10"/>
    <w:rsid w:val="00993C5B"/>
    <w:rsid w:val="009A6F89"/>
    <w:rsid w:val="009B0E43"/>
    <w:rsid w:val="009B4FE0"/>
    <w:rsid w:val="009C48ED"/>
    <w:rsid w:val="00A33C82"/>
    <w:rsid w:val="00A3545F"/>
    <w:rsid w:val="00A60562"/>
    <w:rsid w:val="00A659CC"/>
    <w:rsid w:val="00A8600F"/>
    <w:rsid w:val="00AA778C"/>
    <w:rsid w:val="00AC4A96"/>
    <w:rsid w:val="00AD1F90"/>
    <w:rsid w:val="00AF6ABF"/>
    <w:rsid w:val="00B00C49"/>
    <w:rsid w:val="00B102EE"/>
    <w:rsid w:val="00B50462"/>
    <w:rsid w:val="00B72A42"/>
    <w:rsid w:val="00B918B5"/>
    <w:rsid w:val="00B934AE"/>
    <w:rsid w:val="00B967EF"/>
    <w:rsid w:val="00BB0F2F"/>
    <w:rsid w:val="00BB4D95"/>
    <w:rsid w:val="00BB7F05"/>
    <w:rsid w:val="00BF1415"/>
    <w:rsid w:val="00C622D5"/>
    <w:rsid w:val="00C7670D"/>
    <w:rsid w:val="00C829CD"/>
    <w:rsid w:val="00C971E7"/>
    <w:rsid w:val="00CF01AD"/>
    <w:rsid w:val="00CF0C31"/>
    <w:rsid w:val="00D4324B"/>
    <w:rsid w:val="00D546F8"/>
    <w:rsid w:val="00D60363"/>
    <w:rsid w:val="00D6478B"/>
    <w:rsid w:val="00D96FBC"/>
    <w:rsid w:val="00DA6E35"/>
    <w:rsid w:val="00DF65CD"/>
    <w:rsid w:val="00DF68BD"/>
    <w:rsid w:val="00E12B73"/>
    <w:rsid w:val="00E26C39"/>
    <w:rsid w:val="00E45EF2"/>
    <w:rsid w:val="00E545D6"/>
    <w:rsid w:val="00E80B4A"/>
    <w:rsid w:val="00E875D0"/>
    <w:rsid w:val="00F20831"/>
    <w:rsid w:val="00F26EAB"/>
    <w:rsid w:val="00F31536"/>
    <w:rsid w:val="00F32504"/>
    <w:rsid w:val="00F45CD9"/>
    <w:rsid w:val="00F476A1"/>
    <w:rsid w:val="00F81ED4"/>
    <w:rsid w:val="00F9260E"/>
    <w:rsid w:val="00FB3EBD"/>
    <w:rsid w:val="00FD19D8"/>
    <w:rsid w:val="00FE45CE"/>
    <w:rsid w:val="00FE534F"/>
    <w:rsid w:val="00FF28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uiPriority w:val="34"/>
    <w:qFormat/>
    <w:rsid w:val="00C622D5"/>
    <w:pPr>
      <w:ind w:left="720"/>
      <w:contextualSpacing/>
    </w:pPr>
  </w:style>
  <w:style w:customStyle="true" w:styleId="NaslovdokumentaChar" w:type="character">
    <w:name w:val="Naslov_dokumenta Char"/>
    <w:basedOn w:val="Zadanifontodlomka"/>
    <w:link w:val="Naslovdokumenta"/>
    <w:locked/>
    <w:rsid w:val="005B5D7E"/>
    <w:rPr>
      <w:b/>
      <w:caps/>
      <w:spacing w:val="100"/>
      <w:sz w:val="24"/>
      <w:szCs w:val="24"/>
    </w:rPr>
  </w:style>
  <w:style w:customStyle="true"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true" w:styleId="SudNaziv" w:type="paragraph">
    <w:name w:val="Sud_Naziv"/>
    <w:basedOn w:val="Normal"/>
    <w:rsid w:val="005B5D7E"/>
    <w:rPr>
      <w:rFonts w:cstheme="minorBidi" w:eastAsiaTheme="minorHAnsi"/>
      <w:b/>
      <w:noProof/>
      <w:lang w:eastAsia="en-US"/>
    </w:rPr>
  </w:style>
  <w:style w:customStyle="true"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5B5D7E"/>
    <w:rPr>
      <w:sz w:val="24"/>
      <w:szCs w:val="24"/>
    </w:rPr>
  </w:style>
  <w:style w:customStyle="true" w:styleId="NormaleSPIS" w:type="paragraph">
    <w:name w:val="Normal_eSPIS"/>
    <w:basedOn w:val="Normal"/>
    <w:link w:val="NormaleSPISChar"/>
    <w:qFormat/>
    <w:rsid w:val="005B5D7E"/>
    <w:pPr>
      <w:spacing w:after="240"/>
      <w:ind w:firstLine="567"/>
      <w:jc w:val="both"/>
    </w:pPr>
  </w:style>
  <w:style w:customStyle="true" w:styleId="Poetniodjeljak" w:type="paragraph">
    <w:name w:val="Početni_odjeljak"/>
    <w:basedOn w:val="NormaleSPIS"/>
    <w:next w:val="NormaleSPIS"/>
    <w:qFormat/>
    <w:rsid w:val="005B5D7E"/>
    <w:pPr>
      <w:spacing w:before="480"/>
      <w:ind w:firstLine="0"/>
    </w:pPr>
    <w:rPr>
      <w:noProof/>
    </w:rPr>
  </w:style>
  <w:style w:customStyle="true" w:styleId="ZaglavljeChar" w:type="character">
    <w:name w:val="Zaglavlje Char"/>
    <w:basedOn w:val="Zadanifontodlomka"/>
    <w:link w:val="Zaglavlje"/>
    <w:uiPriority w:val="99"/>
    <w:rsid w:val="005B5D7E"/>
    <w:rPr>
      <w:sz w:val="24"/>
      <w:szCs w:val="24"/>
    </w:rPr>
  </w:style>
  <w:style w:styleId="Tekstbalonia" w:type="paragraph">
    <w:name w:val="Balloon Text"/>
    <w:basedOn w:val="Normal"/>
    <w:link w:val="TekstbaloniaChar"/>
    <w:rsid w:val="0055466D"/>
    <w:rPr>
      <w:rFonts w:cs="Tahoma" w:hAnsi="Tahoma" w:ascii="Tahoma"/>
      <w:sz w:val="16"/>
      <w:szCs w:val="16"/>
    </w:rPr>
  </w:style>
  <w:style w:customStyle="true" w:styleId="TekstbaloniaChar" w:type="character">
    <w:name w:val="Tekst balončića Char"/>
    <w:basedOn w:val="Zadanifontodlomka"/>
    <w:link w:val="Tekstbalonia"/>
    <w:rsid w:val="0055466D"/>
    <w:rPr>
      <w:rFonts w:cs="Tahoma" w:hAnsi="Tahoma" w:ascii="Tahoma"/>
      <w:sz w:val="16"/>
      <w:szCs w:val="16"/>
    </w:rPr>
  </w:style>
  <w:style w:styleId="Tekstrezerviranogmjesta" w:type="character">
    <w:name w:val="Placeholder Text"/>
    <w:basedOn w:val="Zadanifontodlomka"/>
    <w:uiPriority w:val="99"/>
    <w:semiHidden/>
    <w:rsid w:val="00004BD8"/>
    <w:rPr>
      <w:color w:val="808080"/>
      <w:bdr w:space="0" w:sz="0" w:color="auto" w:val="none"/>
      <w:shd w:fill="auto" w:color="auto" w:val="clear"/>
    </w:rPr>
  </w:style>
  <w:style w:customStyle="true" w:styleId="eSPISCCParagraphDefaultFont" w:type="character">
    <w:name w:val="eSPIS_CC_Paragraph Default Font"/>
    <w:basedOn w:val="Zadanifontodlomka"/>
    <w:rsid w:val="00004BD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04BD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04BD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4BD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uiPriority w:val="34"/>
    <w:qFormat/>
    <w:rsid w:val="00C622D5"/>
    <w:pPr>
      <w:ind w:left="720"/>
      <w:contextualSpacing/>
    </w:pPr>
  </w:style>
  <w:style w:customStyle="1" w:styleId="NaslovdokumentaChar" w:type="character">
    <w:name w:val="Naslov_dokumenta Char"/>
    <w:basedOn w:val="Zadanifontodlomka"/>
    <w:link w:val="Naslovdokumenta"/>
    <w:locked/>
    <w:rsid w:val="005B5D7E"/>
    <w:rPr>
      <w:b/>
      <w:caps/>
      <w:spacing w:val="100"/>
      <w:sz w:val="24"/>
      <w:szCs w:val="24"/>
    </w:rPr>
  </w:style>
  <w:style w:customStyle="1"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1" w:styleId="SudNaziv" w:type="paragraph">
    <w:name w:val="Sud_Naziv"/>
    <w:basedOn w:val="Normal"/>
    <w:rsid w:val="005B5D7E"/>
    <w:rPr>
      <w:rFonts w:cstheme="minorBidi" w:eastAsiaTheme="minorHAnsi"/>
      <w:b/>
      <w:noProof/>
      <w:lang w:eastAsia="en-US"/>
    </w:rPr>
  </w:style>
  <w:style w:customStyle="1"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5B5D7E"/>
    <w:rPr>
      <w:sz w:val="24"/>
      <w:szCs w:val="24"/>
    </w:rPr>
  </w:style>
  <w:style w:customStyle="1" w:styleId="NormaleSPIS" w:type="paragraph">
    <w:name w:val="Normal_eSPIS"/>
    <w:basedOn w:val="Normal"/>
    <w:link w:val="NormaleSPISChar"/>
    <w:qFormat/>
    <w:rsid w:val="005B5D7E"/>
    <w:pPr>
      <w:spacing w:after="240"/>
      <w:ind w:firstLine="567"/>
      <w:jc w:val="both"/>
    </w:pPr>
  </w:style>
  <w:style w:customStyle="1" w:styleId="Poetniodjeljak" w:type="paragraph">
    <w:name w:val="Početni_odjeljak"/>
    <w:basedOn w:val="NormaleSPIS"/>
    <w:next w:val="NormaleSPIS"/>
    <w:qFormat/>
    <w:rsid w:val="005B5D7E"/>
    <w:pPr>
      <w:spacing w:before="480"/>
      <w:ind w:firstLine="0"/>
    </w:pPr>
    <w:rPr>
      <w:noProof/>
    </w:rPr>
  </w:style>
  <w:style w:customStyle="1" w:styleId="ZaglavljeChar" w:type="character">
    <w:name w:val="Zaglavlje Char"/>
    <w:basedOn w:val="Zadanifontodlomka"/>
    <w:link w:val="Zaglavlje"/>
    <w:uiPriority w:val="99"/>
    <w:rsid w:val="005B5D7E"/>
    <w:rPr>
      <w:sz w:val="24"/>
      <w:szCs w:val="24"/>
    </w:rPr>
  </w:style>
  <w:style w:styleId="Tekstbalonia" w:type="paragraph">
    <w:name w:val="Balloon Text"/>
    <w:basedOn w:val="Normal"/>
    <w:link w:val="TekstbaloniaChar"/>
    <w:rsid w:val="0055466D"/>
    <w:rPr>
      <w:rFonts w:ascii="Tahoma" w:cs="Tahoma" w:hAnsi="Tahoma"/>
      <w:sz w:val="16"/>
      <w:szCs w:val="16"/>
    </w:rPr>
  </w:style>
  <w:style w:customStyle="1" w:styleId="TekstbaloniaChar" w:type="character">
    <w:name w:val="Tekst balončića Char"/>
    <w:basedOn w:val="Zadanifontodlomka"/>
    <w:link w:val="Tekstbalonia"/>
    <w:rsid w:val="0055466D"/>
    <w:rPr>
      <w:rFonts w:ascii="Tahoma" w:cs="Tahoma" w:hAnsi="Tahoma"/>
      <w:sz w:val="16"/>
      <w:szCs w:val="16"/>
    </w:rPr>
  </w:style>
  <w:style w:styleId="Tekstrezerviranogmjesta" w:type="character">
    <w:name w:val="Placeholder Text"/>
    <w:basedOn w:val="Zadanifontodlomka"/>
    <w:uiPriority w:val="99"/>
    <w:semiHidden/>
    <w:rsid w:val="00004BD8"/>
    <w:rPr>
      <w:color w:val="808080"/>
      <w:bdr w:color="auto" w:space="0" w:sz="0" w:val="none"/>
      <w:shd w:color="auto" w:fill="auto" w:val="clear"/>
    </w:rPr>
  </w:style>
  <w:style w:customStyle="1" w:styleId="eSPISCCParagraphDefaultFont" w:type="character">
    <w:name w:val="eSPIS_CC_Paragraph Default Font"/>
    <w:basedOn w:val="Zadanifontodlomka"/>
    <w:rsid w:val="00004BD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04BD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04BD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4BD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646514">
      <w:bodyDiv w:val="true"/>
      <w:marLeft w:val="0"/>
      <w:marRight w:val="0"/>
      <w:marTop w:val="0"/>
      <w:marBottom w:val="0"/>
      <w:divBdr>
        <w:top w:space="0" w:sz="0" w:color="auto" w:val="none"/>
        <w:left w:space="0" w:sz="0" w:color="auto" w:val="none"/>
        <w:bottom w:space="0" w:sz="0" w:color="auto" w:val="none"/>
        <w:right w:space="0" w:sz="0" w:color="auto" w:val="none"/>
      </w:divBdr>
    </w:div>
    <w:div w:id="1039626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6342</izvorni_sadrzaj>
    <derivirana_varijabla naziv="DomainObject.Predmet.Broj_1">6342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St-6342/2016</izvorni_sadrzaj>
    <derivirana_varijabla naziv="DomainObject.Predmet.OznakaBroj_1">St-6342/2016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RIJEKA DUBROVAČKA d.o.o. za poslovanje nekretninama u stečaju</izvorni_sadrzaj>
    <derivirana_varijabla naziv="DomainObject.Predmet.ProtustrankaFormated_1">  Stečajna masa iza RIJEKA DUBROVAČKA d.o.o. za poslovanje nekretninama u stečaju</derivirana_varijabla>
  </DomainObject.Predmet.ProtustrankaFormated>
  <DomainObject.Predmet.ProtustrankaFormatedOIB>
    <izvorni_sadrzaj>  Stečajna masa iza RIJEKA DUBROVAČKA d.o.o. za poslovanje nekretninama u stečaju, OIB 83691035734</izvorni_sadrzaj>
    <derivirana_varijabla naziv="DomainObject.Predmet.ProtustrankaFormatedOIB_1">  Stečajna masa iza RIJEKA DUBROVAČKA d.o.o. za poslovanje nekretninama u stečaju, OIB 83691035734</derivirana_varijabla>
  </DomainObject.Predmet.ProtustrankaFormatedOIB>
  <DomainObject.Predmet.ProtustrankaFormatedWithAdress>
    <izvorni_sadrzaj> Stečajna masa iza RIJEKA DUBROVAČKA d.o.o. za poslovanje nekretninama u stečaju, Rebrovac 24, 10000 Zagreb</izvorni_sadrzaj>
    <derivirana_varijabla naziv="DomainObject.Predmet.ProtustrankaFormatedWithAdress_1"> Stečajna masa iza RIJEKA DUBROVAČKA d.o.o. za poslovanje nekretninama u stečaju, Rebrovac 24, 10000 Zagreb</derivirana_varijabla>
  </DomainObject.Predmet.ProtustrankaFormatedWithAdress>
  <DomainObject.Predmet.ProtustrankaFormatedWithAdressOIB>
    <izvorni_sadrzaj> Stečajna masa iza RIJEKA DUBROVAČKA d.o.o. za poslovanje nekretninama u stečaju, OIB 83691035734, Rebrovac 24, 10000 Zagreb</izvorni_sadrzaj>
    <derivirana_varijabla naziv="DomainObject.Predmet.ProtustrankaFormatedWithAdressOIB_1"> Stečajna masa iza RIJEKA DUBROVAČKA d.o.o. za poslovanje nekretninama u stečaju, OIB 83691035734, Rebrovac 24, 10000 Zagreb</derivirana_varijabla>
  </DomainObject.Predmet.ProtustrankaFormatedWithAdressOIB>
  <DomainObject.Predmet.ProtustrankaWithAdress>
    <izvorni_sadrzaj>Stečajna masa iza RIJEKA DUBROVAČKA d.o.o. za poslovanje nekretninama u stečaju Rebrovac 24, 10000 Zagreb</izvorni_sadrzaj>
    <derivirana_varijabla naziv="DomainObject.Predmet.ProtustrankaWithAdress_1">Stečajna masa iza RIJEKA DUBROVAČKA d.o.o. za poslovanje nekretninama u stečaju Rebrovac 24, 10000 Zagreb</derivirana_varijabla>
  </DomainObject.Predmet.ProtustrankaWithAdress>
  <DomainObject.Predmet.ProtustrankaWithAdressOIB>
    <izvorni_sadrzaj>Stečajna masa iza RIJEKA DUBROVAČKA d.o.o. za poslovanje nekretninama u stečaju, OIB 83691035734, Rebrovac 24, 10000 Zagreb</izvorni_sadrzaj>
    <derivirana_varijabla naziv="DomainObject.Predmet.ProtustrankaWithAdressOIB_1">Stečajna masa iza RIJEKA DUBROVAČKA d.o.o. za poslovanje nekretninama u stečaju, OIB 83691035734, Rebrovac 24, 10000 Zagreb</derivirana_varijabla>
  </DomainObject.Predmet.ProtustrankaWithAdressOIB>
  <DomainObject.Predmet.ProtustrankaNazivFormated>
    <izvorni_sadrzaj>Stečajna masa iza RIJEKA DUBROVAČKA d.o.o. za poslovanje nekretninama u stečaju</izvorni_sadrzaj>
    <derivirana_varijabla naziv="DomainObject.Predmet.ProtustrankaNazivFormated_1">Stečajna masa iza RIJEKA DUBROVAČKA d.o.o. za poslovanje nekretninama u stečaju</derivirana_varijabla>
  </DomainObject.Predmet.ProtustrankaNazivFormated>
  <DomainObject.Predmet.ProtustrankaNazivFormatedOIB>
    <izvorni_sadrzaj>Stečajna masa iza RIJEKA DUBROVAČKA d.o.o. za poslovanje nekretninama u stečaju, OIB 83691035734</izvorni_sadrzaj>
    <derivirana_varijabla naziv="DomainObject.Predmet.ProtustrankaNazivFormatedOIB_1">Stečajna masa iza RIJEKA DUBROVAČKA d.o.o. za poslovanje nekretninama u stečaju, OIB 83691035734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D.D.(pravni sljednik Banke Celje d.d.) zastupanog po punomoćniku ODVJ. DRUŠTVO ANDREIS &amp; PARTNERI društvo s ograničenom odgovornošću</izvorni_sadrzaj>
    <derivirana_varijabla naziv="DomainObject.Predmet.StrankaFormated_1">  ABANKA D.D.(pravni sljednik Banke Celje d.d.) zastupanog po punomoćniku ODVJ. DRUŠTVO ANDREIS &amp; PARTNERI društvo s ograničenom odgovornošću</derivirana_varijabla>
  </DomainObject.Predmet.StrankaFormated>
  <DomainObject.Predmet.StrankaFormatedOIB>
    <izvorni_sadrzaj>  ABANKA D.D.(pravni sljednik Banke Celje d.d.), OIB 89346389541 zastupanog po punomoćniku ODVJ. DRUŠTVO ANDREIS &amp; PARTNERI društvo s ograničenom odgovornošću</izvorni_sadrzaj>
    <derivirana_varijabla naziv="DomainObject.Predmet.StrankaFormatedOIB_1">  ABANKA D.D.(pravni sljednik Banke Celje d.d.), OIB 89346389541 zastupanog po punomoćniku ODVJ. DRUŠTVO ANDREIS &amp; PARTNERI društvo s ograničenom odgovornošću</derivirana_varijabla>
  </DomainObject.Predmet.StrankaFormatedOIB>
  <DomainObject.Predmet.StrankaFormatedWithAdress>
    <izvorni_sadrzaj> ABANKA D.D.(pravni sljednik Banke Celje d.d.), Slovenska Cesta 58, 1000 Ljubljana zastupanog po punomoćniku ODVJ. DRUŠTVO ANDREIS &amp; PARTNERI društvo s ograničenom odgovornošću</izvorni_sadrzaj>
    <derivirana_varijabla naziv="DomainObject.Predmet.StrankaFormatedWithAdress_1"> ABANKA D.D.(pravni sljednik Banke Celje d.d.), Slovenska Cesta 58, 1000 Ljubljana zastupanog po punomoćniku ODVJ. DRUŠTVO ANDREIS &amp; PARTNERI društvo s ograničenom odgovornošću</derivirana_varijabla>
  </DomainObject.Predmet.StrankaFormatedWithAdress>
  <DomainObject.Predmet.StrankaFormatedWithAdressOIB>
    <izvorni_sadrzaj> ABANKA D.D.(pravni sljednik Banke Celje d.d.), OIB 89346389541, Slovenska Cesta 58, 1000 Ljubljana zastupanog po punomoćniku ODVJ. DRUŠTVO ANDREIS &amp; PARTNERI društvo s ograničenom odgovornošću</izvorni_sadrzaj>
    <derivirana_varijabla naziv="DomainObject.Predmet.StrankaFormatedWithAdressOIB_1"> ABANKA D.D.(pravni sljednik Banke Celje d.d.), OIB 89346389541, Slovenska Cesta 58, 1000 Ljubljana zastupanog po punomoćniku ODVJ. DRUŠTVO ANDREIS &amp; PARTNERI društvo s ograničenom odgovornošću</derivirana_varijabla>
  </DomainObject.Predmet.StrankaFormatedWithAdressOIB>
  <DomainObject.Predmet.StrankaWithAdress>
    <izvorni_sadrzaj>ABANKA D.D.(pravni sljednik Banke Celje d.d.) Slovenska Cesta 58,1000 Ljubljana</izvorni_sadrzaj>
    <derivirana_varijabla naziv="DomainObject.Predmet.StrankaWithAdress_1">ABANKA D.D.(pravni sljednik Banke Celje d.d.) Slovenska Cesta 58,1000 Ljubljana</derivirana_varijabla>
  </DomainObject.Predmet.StrankaWithAdress>
  <DomainObject.Predmet.StrankaWithAdressOIB>
    <izvorni_sadrzaj>ABANKA D.D.(pravni sljednik Banke Celje d.d.), OIB 89346389541, Slovenska Cesta 58,1000 Ljubljana</izvorni_sadrzaj>
    <derivirana_varijabla naziv="DomainObject.Predmet.StrankaWithAdressOIB_1">ABANKA D.D.(pravni sljednik Banke Celje d.d.), OIB 89346389541, Slovenska Cesta 58,1000 Ljubljana</derivirana_varijabla>
  </DomainObject.Predmet.StrankaWithAdressOIB>
  <DomainObject.Predmet.StrankaNazivFormated>
    <izvorni_sadrzaj>ABANKA D.D.(pravni sljednik Banke Celje d.d.)</izvorni_sadrzaj>
    <derivirana_varijabla naziv="DomainObject.Predmet.StrankaNazivFormated_1">ABANKA D.D.(pravni sljednik Banke Celje d.d.)</derivirana_varijabla>
  </DomainObject.Predmet.StrankaNazivFormated>
  <DomainObject.Predmet.StrankaNazivFormatedOIB>
    <izvorni_sadrzaj>ABANKA D.D.(pravni sljednik Banke Celje d.d.), OIB 89346389541</izvorni_sadrzaj>
    <derivirana_varijabla naziv="DomainObject.Predmet.StrankaNazivFormatedOIB_1">ABANKA D.D.(pravni sljednik Banke Celje d.d.), OIB 89346389541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ABANKA D.D.(pravni sljednik Banke Celje d.d.) zastupanog po punomoćniku ODVJ. DRUŠTVO ANDREIS &amp; PARTNERI društvo s ograničenom odgovornošću</item>
    </izvorni_sadrzaj>
    <derivirana_varijabla naziv="DomainObject.Predmet.StrankaListFormated_1">
      <item>ABANKA D.D.(pravni sljednik Banke Celje d.d.) zastupanog po punomoćniku ODVJ. DRUŠTVO ANDREIS &amp; PARTNERI društvo s ograničenom odgovornošću</item>
    </derivirana_varijabla>
  </DomainObject.Predmet.StrankaListFormated>
  <DomainObject.Predmet.StrankaListFormatedOIB>
    <izvorni_sadrzaj>
      <item>ABANKA D.D.(pravni sljednik Banke Celje d.d.), OIB 89346389541 zastupanog po punomoćniku ODVJ. DRUŠTVO ANDREIS &amp; PARTNERI društvo s ograničenom odgovornošću</item>
    </izvorni_sadrzaj>
    <derivirana_varijabla naziv="DomainObject.Predmet.StrankaListFormatedOIB_1">
      <item>ABANKA D.D.(pravni sljednik Banke Celje d.d.), OIB 89346389541 zastupanog po punomoćniku ODVJ. DRUŠTVO ANDREIS &amp; PARTNERI društvo s ograničenom odgovornošću</item>
    </derivirana_varijabla>
  </DomainObject.Predmet.StrankaListFormatedOIB>
  <DomainObject.Predmet.StrankaListFormatedWithAdress>
    <izvorni_sadrzaj>
      <item>ABANKA D.D.(pravni sljednik Banke Celje d.d.), Slovenska Cesta 58, 1000 Ljubljana zastupanog po punomoćniku ODVJ. DRUŠTVO ANDREIS &amp; PARTNERI društvo s ograničenom odgovornošću</item>
    </izvorni_sadrzaj>
    <derivirana_varijabla naziv="DomainObject.Predmet.StrankaListFormatedWithAdress_1">
      <item>ABANKA D.D.(pravni sljednik Banke Celje d.d.), Slovenska Cesta 58, 1000 Ljubljana zastupanog po punomoćniku ODVJ. DRUŠTVO ANDREIS &amp; PARTNERI društvo s ograničenom odgovornošću</item>
    </derivirana_varijabla>
  </DomainObject.Predmet.StrankaListFormatedWithAdress>
  <DomainObject.Predmet.StrankaListFormatedWithAdressOIB>
    <izvorni_sadrzaj>
      <item>ABANKA D.D.(pravni sljednik Banke Celje d.d.), OIB 89346389541, Slovenska Cesta 58, 1000 Ljubljana zastupanog po punomoćniku ODVJ. DRUŠTVO ANDREIS &amp; PARTNERI društvo s ograničenom odgovornošću</item>
    </izvorni_sadrzaj>
    <derivirana_varijabla naziv="DomainObject.Predmet.StrankaListFormatedWithAdressOIB_1">
      <item>ABANKA D.D.(pravni sljednik Banke Celje d.d.), OIB 89346389541, Slovenska Cesta 58, 1000 Ljubljana zastupanog po punomoćniku ODVJ. DRUŠTVO ANDREIS &amp; PARTNERI društvo s ograničenom odgovornošću</item>
    </derivirana_varijabla>
  </DomainObject.Predmet.StrankaListFormatedWithAdressOIB>
  <DomainObject.Predmet.StrankaListNazivFormated>
    <izvorni_sadrzaj>
      <item>ABANKA D.D.(pravni sljednik Banke Celje d.d.)</item>
    </izvorni_sadrzaj>
    <derivirana_varijabla naziv="DomainObject.Predmet.StrankaListNazivFormated_1">
      <item>ABANKA D.D.(pravni sljednik Banke Celje d.d.)</item>
    </derivirana_varijabla>
  </DomainObject.Predmet.StrankaListNazivFormated>
  <DomainObject.Predmet.StrankaListNazivFormatedOIB>
    <izvorni_sadrzaj>
      <item>ABANKA D.D.(pravni sljednik Banke Celje d.d.), OIB 89346389541</item>
    </izvorni_sadrzaj>
    <derivirana_varijabla naziv="DomainObject.Predmet.StrankaListNazivFormatedOIB_1">
      <item>ABANKA D.D.(pravni sljednik Banke Celje d.d.), OIB 89346389541</item>
    </derivirana_varijabla>
  </DomainObject.Predmet.StrankaListNazivFormatedOIB>
  <DomainObject.Predmet.ProtuStrankaListFormated>
    <izvorni_sadrzaj>
      <item>Stečajna masa iza RIJEKA DUBROVAČKA d.o.o. za poslovanje nekretninama u stečaju</item>
    </izvorni_sadrzaj>
    <derivirana_varijabla naziv="DomainObject.Predmet.ProtuStrankaListFormated_1">
      <item>Stečajna masa iza RIJEKA DUBROVAČKA d.o.o. za poslovanje nekretninama u stečaju</item>
    </derivirana_varijabla>
  </DomainObject.Predmet.ProtuStrankaListFormated>
  <DomainObject.Predmet.ProtuStrankaListFormatedOIB>
    <izvorni_sadrzaj>
      <item>Stečajna masa iza RIJEKA DUBROVAČKA d.o.o. za poslovanje nekretninama u stečaju, OIB 83691035734</item>
    </izvorni_sadrzaj>
    <derivirana_varijabla naziv="DomainObject.Predmet.ProtuStrankaListFormatedOIB_1">
      <item>Stečajna masa iza RIJEKA DUBROVAČKA d.o.o. za poslovanje nekretninama u stečaju, OIB 83691035734</item>
    </derivirana_varijabla>
  </DomainObject.Predmet.ProtuStrankaListFormatedOIB>
  <DomainObject.Predmet.ProtuStrankaListFormatedWithAdress>
    <izvorni_sadrzaj>
      <item>Stečajna masa iza RIJEKA DUBROVAČKA d.o.o. za poslovanje nekretninama u stečaju, Rebrovac 24, 10000 Zagreb</item>
    </izvorni_sadrzaj>
    <derivirana_varijabla naziv="DomainObject.Predmet.ProtuStrankaListFormatedWithAdress_1">
      <item>Stečajna masa iza RIJEKA DUBROVAČKA d.o.o. za poslovanje nekretninama u stečaju, Rebrovac 24, 10000 Zagreb</item>
    </derivirana_varijabla>
  </DomainObject.Predmet.ProtuStrankaListFormatedWithAdress>
  <DomainObject.Predmet.ProtuStrankaListFormatedWithAdressOIB>
    <izvorni_sadrzaj>
      <item>Stečajna masa iza RIJEKA DUBROVAČKA d.o.o. za poslovanje nekretninama u stečaju, OIB 83691035734, Rebrovac 24, 10000 Zagreb</item>
    </izvorni_sadrzaj>
    <derivirana_varijabla naziv="DomainObject.Predmet.ProtuStrankaListFormatedWithAdressOIB_1">
      <item>Stečajna masa iza RIJEKA DUBROVAČKA d.o.o. za poslovanje nekretninama u stečaju, OIB 83691035734, Rebrovac 24, 10000 Zagreb</item>
    </derivirana_varijabla>
  </DomainObject.Predmet.ProtuStrankaListFormatedWithAdressOIB>
  <DomainObject.Predmet.ProtuStrankaListNazivFormated>
    <izvorni_sadrzaj>
      <item>Stečajna masa iza RIJEKA DUBROVAČKA d.o.o. za poslovanje nekretninama u stečaju</item>
    </izvorni_sadrzaj>
    <derivirana_varijabla naziv="DomainObject.Predmet.ProtuStrankaListNazivFormated_1">
      <item>Stečajna masa iza RIJEKA DUBROVAČKA d.o.o. za poslovanje nekretninama u stečaju</item>
    </derivirana_varijabla>
  </DomainObject.Predmet.ProtuStrankaListNazivFormated>
  <DomainObject.Predmet.ProtuStrankaListNazivFormatedOIB>
    <izvorni_sadrzaj>
      <item>Stečajna masa iza RIJEKA DUBROVAČKA d.o.o. za poslovanje nekretninama u stečaju, OIB 83691035734</item>
    </izvorni_sadrzaj>
    <derivirana_varijabla naziv="DomainObject.Predmet.ProtuStrankaListNazivFormatedOIB_1">
      <item>Stečajna masa iza RIJEKA DUBROVAČKA d.o.o. za poslovanje nekretninama u stečaju, OIB 83691035734</item>
    </derivirana_varijabla>
  </DomainObject.Predmet.ProtuStrankaListNazivFormatedOIB>
  <DomainObject.Predmet.OstaliListFormated>
    <izvorni_sadrzaj>
      <item>ODVJ. DRUŠTVO ANDREIS &amp; PARTNERI društvo s ograničenom odgovornošću punomoćnik sudionika u postupku ABANKA D.D.(pravni sljednik Banke Celje d.d.)</item>
    </izvorni_sadrzaj>
    <derivirana_varijabla naziv="DomainObject.Predmet.OstaliListFormated_1">
      <item>ODVJ. DRUŠTVO ANDREIS &amp; PARTNERI društvo s ograničenom odgovornošću punomoćnik sudionika u postupku ABANKA D.D.(pravni sljednik Banke Celje d.d.)</item>
    </derivirana_varijabla>
  </DomainObject.Predmet.OstaliListFormated>
  <DomainObject.Predmet.OstaliListFormatedOIB>
    <izvorni_sadrzaj>
      <item>ODVJ. DRUŠTVO ANDREIS &amp; PARTNERI društvo s ograničenom odgovornošću, OIB 83427315907 punomoćnik sudionika u postupku ABANKA D.D.(pravni sljednik Banke Celje d.d.)</item>
    </izvorni_sadrzaj>
    <derivirana_varijabla naziv="DomainObject.Predmet.OstaliListFormatedOIB_1">
      <item>ODVJ. DRUŠTVO ANDREIS &amp; PARTNERI društvo s ograničenom odgovornošću, OIB 83427315907 punomoćnik sudionika u postupku ABANKA D.D.(pravni sljednik Banke Celje d.d.)</item>
    </derivirana_varijabla>
  </DomainObject.Predmet.OstaliListFormatedOIB>
  <DomainObject.Predmet.OstaliListFormatedWithAdress>
    <izvorni_sadrzaj>
      <item>ODVJ. DRUŠTVO ANDREIS &amp; PARTNERI društvo s ograničenom odgovornošću, Pavla Hatza 8, 10000 Zagreb punomoćnik sudionika u postupku ABANKA D.D.(pravni sljednik Banke Celje d.d.)</item>
    </izvorni_sadrzaj>
    <derivirana_varijabla naziv="DomainObject.Predmet.OstaliListFormatedWithAdress_1">
      <item>ODVJ. DRUŠTVO ANDREIS &amp; PARTNERI društvo s ograničenom odgovornošću, Pavla Hatza 8, 10000 Zagreb punomoćnik sudionika u postupku ABANKA D.D.(pravni sljednik Banke Celje d.d.)</item>
    </derivirana_varijabla>
  </DomainObject.Predmet.OstaliListFormatedWithAdress>
  <DomainObject.Predmet.OstaliListFormatedWithAdressOIB>
    <izvorni_sadrzaj>
      <item>ODVJ. DRUŠTVO ANDREIS &amp; PARTNERI društvo s ograničenom odgovornošću, OIB 83427315907, Pavla Hatza 8, 10000 Zagreb punomoćnik sudionika u postupku ABANKA D.D.(pravni sljednik Banke Celje d.d.)</item>
    </izvorni_sadrzaj>
    <derivirana_varijabla naziv="DomainObject.Predmet.OstaliListFormatedWithAdressOIB_1">
      <item>ODVJ. DRUŠTVO ANDREIS &amp; PARTNERI društvo s ograničenom odgovornošću, OIB 83427315907, Pavla Hatza 8, 10000 Zagreb punomoćnik sudionika u postupku ABANKA D.D.(pravni sljednik Banke Celje d.d.)</item>
    </derivirana_varijabla>
  </DomainObject.Predmet.OstaliListFormatedWithAdressOIB>
  <DomainObject.Predmet.OstaliListNazivFormated>
    <izvorni_sadrzaj>
      <item>ODVJ. DRUŠTVO ANDREIS &amp; PARTNERI društvo s ograničenom odgovornošću</item>
    </izvorni_sadrzaj>
    <derivirana_varijabla naziv="DomainObject.Predmet.OstaliListNazivFormated_1">
      <item>ODVJ. DRUŠTVO ANDREIS &amp; PARTNERI društvo s ograničenom odgovornošću</item>
    </derivirana_varijabla>
  </DomainObject.Predmet.OstaliListNazivFormated>
  <DomainObject.Predmet.OstaliListNazivFormatedOIB>
    <izvorni_sadrzaj>
      <item>ODVJ. DRUŠTVO ANDREIS &amp; PARTNERI društvo s ograničenom odgovornošću, OIB 83427315907</item>
    </izvorni_sadrzaj>
    <derivirana_varijabla naziv="DomainObject.Predmet.OstaliListNazivFormatedOIB_1">
      <item>ODVJ. DRUŠTVO ANDREIS &amp; PARTNERI društvo s ograničenom odgovornošću, OIB 83427315907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ABANKA D.D.(pravni sljednik Banke Celje d.d.)</izvorni_sadrzaj>
    <derivirana_varijabla naziv="DomainObject.Predmet.StrankaIDrugi_1">ABANKA D.D.(pravni sljednik Banke Celje d.d.)</derivirana_varijabla>
  </DomainObject.Predmet.StrankaIDrugi>
  <DomainObject.Predmet.ProtustrankaIDrugi>
    <izvorni_sadrzaj>Stečajna masa iza RIJEKA DUBROVAČKA d.o.o. za poslovanje nekretninama u stečaju</izvorni_sadrzaj>
    <derivirana_varijabla naziv="DomainObject.Predmet.ProtustrankaIDrugi_1">Stečajna masa iza RIJEKA DUBROVAČKA d.o.o. za poslovanje nekretninama u stečaju</derivirana_varijabla>
  </DomainObject.Predmet.ProtustrankaIDrugi>
  <DomainObject.Predmet.StrankaIDrugiAdressOIB>
    <izvorni_sadrzaj>ABANKA D.D.(pravni sljednik Banke Celje d.d.), OIB 89346389541, Slovenska Cesta 58, 1000 Ljubljana</izvorni_sadrzaj>
    <derivirana_varijabla naziv="DomainObject.Predmet.StrankaIDrugiAdressOIB_1">ABANKA D.D.(pravni sljednik Banke Celje d.d.), OIB 89346389541, Slovenska Cesta 58, 1000 Ljubljana</derivirana_varijabla>
  </DomainObject.Predmet.StrankaIDrugiAdressOIB>
  <DomainObject.Predmet.ProtustrankaIDrugiAdressOIB>
    <izvorni_sadrzaj>Stečajna masa iza RIJEKA DUBROVAČKA d.o.o. za poslovanje nekretninama u stečaju, OIB 83691035734, Rebrovac 24, 10000 Zagreb</izvorni_sadrzaj>
    <derivirana_varijabla naziv="DomainObject.Predmet.ProtustrankaIDrugiAdressOIB_1">Stečajna masa iza RIJEKA DUBROVAČKA d.o.o. za poslovanje nekretninama u stečaju, OIB 83691035734, Rebrovac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ABANKA D.D.(pravni sljednik Banke Celje d.d.)</item>
      <item>ODVJ. DRUŠTVO ANDREIS &amp; PARTNERI društvo s ograničenom odgovornošću</item>
      <item>Stečajna masa iza RIJEKA DUBROVAČKA d.o.o. za poslovanje nekretninama u stečaju</item>
    </izvorni_sadrzaj>
    <derivirana_varijabla naziv="DomainObject.Predmet.SudioniciListNaziv_1">
      <item>ABANKA D.D.(pravni sljednik Banke Celje d.d.)</item>
      <item>ODVJ. DRUŠTVO ANDREIS &amp; PARTNERI društvo s ograničenom odgovornošću</item>
      <item>Stečajna masa iza RIJEKA DUBROVAČKA d.o.o. za poslovanje nekretninama u stečaju</item>
    </derivirana_varijabla>
  </DomainObject.Predmet.SudioniciListNaziv>
  <DomainObject.Predmet.SudioniciListAdressOIB>
    <izvorni_sadrzaj>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izvorni_sadrzaj>
    <derivirana_varijabla naziv="DomainObject.Predmet.SudioniciListAdressOIB_1">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89346389541</item>
      <item>, OIB 83427315907</item>
      <item>, OIB 83691035734</item>
    </izvorni_sadrzaj>
    <derivirana_varijabla naziv="DomainObject.Predmet.SudioniciListNazivOIB_1">
      <item>, OIB 89346389541</item>
      <item>, OIB 83427315907</item>
      <item>, OIB 83691035734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DAB30-6F31-4D38-8575-94A0358F73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1078</properties:Words>
  <properties:Characters>5910</properties:Characters>
  <properties:Lines>170</properties:Lines>
  <properties:Paragraphs>65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2018-08-20T12:10:00Z</dcterms:created>
  <dc:creator>Korisnik</dc:creator>
  <cp:lastModifiedBy>Draženka Prpić</cp:lastModifiedBy>
  <cp:lastPrinted>2018-08-30T12:15:00Z</cp:lastPrinted>
  <dcterms:modified xmlns:xsi="http://www.w3.org/2001/XMLSchema-instance" xsi:type="dcterms:W3CDTF">2018-08-30T12:16:00Z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nekretnine-RIJEKA DUBROVAČKA-St-6342-16-PRODAJA PREKO FINE, jamčevina pokriva kupovninu.docx)</vt:lpwstr>
  </prop:property>
  <prop:property name="CC_coloring" pid="4" fmtid="{D5CDD505-2E9C-101B-9397-08002B2CF9AE}">
    <vt:bool>false</vt:bool>
  </prop:property>
  <prop:property name="BrojStranica" pid="5" fmtid="{D5CDD505-2E9C-101B-9397-08002B2CF9AE}">
    <vt:i4>4</vt:i4>
  </prop:property>
</prop:Properties>
</file>