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3b44f" w14:paraId="2d3b44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384938">
        <w:rPr>
          <w:b/>
          <w:sz w:val="24"/>
          <w:szCs w:val="24"/>
        </w:rPr>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260718">
        <w:rPr>
          <w:sz w:val="24"/>
          <w:szCs w:val="24"/>
        </w:rPr>
        <w:t>2290</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0B3246">
        <w:rPr>
          <w:sz w:val="24"/>
          <w:szCs w:val="24"/>
          <w:lang w:val="pt-BR"/>
        </w:rPr>
        <w:t xml:space="preserve"> ROIĆ j.d.o.o., Zagreb, Maceljska 19, OIB: 18153344372, MBS: 080814425</w:t>
      </w:r>
      <w:r w:rsidR="00E12852">
        <w:rPr>
          <w:sz w:val="24"/>
          <w:szCs w:val="24"/>
          <w:lang w:val="pt-BR"/>
        </w:rPr>
        <w:t xml:space="preserve">, </w:t>
      </w:r>
      <w:r w:rsidR="00810027">
        <w:rPr>
          <w:sz w:val="24"/>
          <w:szCs w:val="24"/>
          <w:lang w:val="pt-BR"/>
        </w:rPr>
        <w:t xml:space="preserve">dana </w:t>
      </w:r>
      <w:r w:rsidR="00E12852">
        <w:rPr>
          <w:sz w:val="24"/>
          <w:szCs w:val="24"/>
          <w:lang w:val="pt-BR"/>
        </w:rPr>
        <w:t>0</w:t>
      </w:r>
      <w:r w:rsidR="00A3633E">
        <w:rPr>
          <w:sz w:val="24"/>
          <w:szCs w:val="24"/>
          <w:lang w:val="pt-BR"/>
        </w:rPr>
        <w:t>7</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15FC2">
        <w:rPr>
          <w:sz w:val="24"/>
          <w:szCs w:val="24"/>
          <w:lang w:val="pt-BR"/>
        </w:rPr>
        <w:t xml:space="preserve">ROIĆ j.d.o.o., Zagreb, Maceljska 19, OIB: 18153344372, MBS: 080814425.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FA70FC">
        <w:rPr>
          <w:sz w:val="24"/>
          <w:szCs w:val="24"/>
        </w:rPr>
        <w:t xml:space="preserve">Andriji Roić OIB:47839759595 iz Zagreba, Novoselski odvojak IX. 34/A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400F4" w:rsidP="007B593F" w:rsidR="007B593F" w:rsidRPr="0034166F">
      <w:pPr>
        <w:ind w:left="1003"/>
        <w:jc w:val="both"/>
        <w:rPr>
          <w:b/>
          <w:sz w:val="24"/>
          <w:szCs w:val="24"/>
        </w:rPr>
      </w:pPr>
      <w:r>
        <w:rPr>
          <w:b/>
          <w:sz w:val="24"/>
          <w:szCs w:val="24"/>
        </w:rPr>
        <w:t>11. rujna</w:t>
      </w:r>
      <w:r w:rsidR="00D6047E" w:rsidRPr="0034166F">
        <w:rPr>
          <w:b/>
          <w:sz w:val="24"/>
          <w:szCs w:val="24"/>
        </w:rPr>
        <w:t xml:space="preserve"> 2017</w:t>
      </w:r>
      <w:r w:rsidR="000F32D6" w:rsidRPr="0034166F">
        <w:rPr>
          <w:b/>
          <w:sz w:val="24"/>
          <w:szCs w:val="24"/>
        </w:rPr>
        <w:t xml:space="preserve">. u </w:t>
      </w:r>
      <w:r w:rsidR="00976551">
        <w:rPr>
          <w:b/>
          <w:sz w:val="24"/>
          <w:szCs w:val="24"/>
        </w:rPr>
        <w:t>14,30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82496F" w:rsidP="003E3C29" w:rsidR="0082496F">
      <w:pPr>
        <w:jc w:val="both"/>
        <w:rPr>
          <w:sz w:val="24"/>
          <w:szCs w:val="24"/>
        </w:rPr>
      </w:pPr>
      <w:r>
        <w:rPr>
          <w:sz w:val="24"/>
          <w:szCs w:val="24"/>
        </w:rPr>
        <w:t xml:space="preserve">- </w:t>
      </w:r>
      <w:r w:rsidR="00C9548B">
        <w:rPr>
          <w:sz w:val="24"/>
          <w:szCs w:val="24"/>
        </w:rPr>
        <w:t xml:space="preserve">Hypo-Alpe-Adria Bank </w:t>
      </w:r>
      <w:r>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915FC2">
        <w:rPr>
          <w:sz w:val="24"/>
          <w:szCs w:val="24"/>
          <w:lang w:val="pt-BR"/>
        </w:rPr>
        <w:t xml:space="preserve"> ROIĆ j.d.o.o., Zagreb, Maceljska 19, OIB: 18153344372, MBS: 080814425.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76551">
        <w:rPr>
          <w:sz w:val="24"/>
          <w:szCs w:val="24"/>
        </w:rPr>
        <w:t>706</w:t>
      </w:r>
      <w:r w:rsidR="003212F9">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976551">
        <w:rPr>
          <w:sz w:val="24"/>
          <w:szCs w:val="24"/>
        </w:rPr>
        <w:t xml:space="preserve">55.008,52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A009E">
        <w:rPr>
          <w:sz w:val="24"/>
          <w:szCs w:val="24"/>
        </w:rPr>
        <w:t>0</w:t>
      </w:r>
      <w:r w:rsidR="002C639D">
        <w:rPr>
          <w:sz w:val="24"/>
          <w:szCs w:val="24"/>
        </w:rPr>
        <w:t>7</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7F29C4">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F29C4" w:rsidP="00445BA5" w:rsidR="007F29C4" w:rsidRPr="007F29C4">
      <w:pPr>
        <w:jc w:val="right"/>
        <w:rPr>
          <w:sz w:val="24"/>
          <w:szCs w:val="24"/>
        </w:rPr>
      </w:pPr>
      <w:r w:rsidRPr="007F29C4">
        <w:rPr>
          <w:sz w:val="24"/>
          <w:szCs w:val="24"/>
        </w:rPr>
        <w:t>Za točnost otpravka-</w:t>
      </w:r>
    </w:p>
    <w:p w:rsidRDefault="007F29C4" w:rsidP="00445BA5" w:rsidR="007F29C4" w:rsidRPr="007F29C4">
      <w:pPr>
        <w:jc w:val="right"/>
        <w:rPr>
          <w:sz w:val="24"/>
          <w:szCs w:val="24"/>
        </w:rPr>
      </w:pPr>
      <w:r w:rsidRPr="007F29C4">
        <w:rPr>
          <w:sz w:val="24"/>
          <w:szCs w:val="24"/>
        </w:rPr>
        <w:t>ovlašteni službenik</w:t>
      </w:r>
    </w:p>
    <w:p w:rsidRDefault="007F29C4" w:rsidP="00445BA5" w:rsidR="007F29C4" w:rsidRPr="007F29C4">
      <w:pPr>
        <w:jc w:val="right"/>
        <w:rPr>
          <w:sz w:val="24"/>
          <w:szCs w:val="24"/>
        </w:rPr>
      </w:pPr>
      <w:r w:rsidRPr="007F29C4">
        <w:rPr>
          <w:sz w:val="24"/>
          <w:szCs w:val="24"/>
        </w:rPr>
        <w:t xml:space="preserve">Mirjana Gašparić </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F29C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976551">
      <w:rPr>
        <w:sz w:val="24"/>
        <w:szCs w:val="24"/>
      </w:rPr>
      <w:t>St-2290</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B3246"/>
    <w:rsid w:val="000F0F89"/>
    <w:rsid w:val="000F32D6"/>
    <w:rsid w:val="001109BF"/>
    <w:rsid w:val="00111454"/>
    <w:rsid w:val="00113EC7"/>
    <w:rsid w:val="0011615F"/>
    <w:rsid w:val="00116954"/>
    <w:rsid w:val="00122BA0"/>
    <w:rsid w:val="00131E99"/>
    <w:rsid w:val="00144532"/>
    <w:rsid w:val="00163C6D"/>
    <w:rsid w:val="001662C4"/>
    <w:rsid w:val="00192171"/>
    <w:rsid w:val="00192C38"/>
    <w:rsid w:val="001A1A7F"/>
    <w:rsid w:val="001B38C6"/>
    <w:rsid w:val="001B44D2"/>
    <w:rsid w:val="00206C15"/>
    <w:rsid w:val="002431C4"/>
    <w:rsid w:val="00260718"/>
    <w:rsid w:val="00260A9E"/>
    <w:rsid w:val="00261402"/>
    <w:rsid w:val="00286FBD"/>
    <w:rsid w:val="002903F5"/>
    <w:rsid w:val="0029270E"/>
    <w:rsid w:val="002A3523"/>
    <w:rsid w:val="002B0A2D"/>
    <w:rsid w:val="002B1C21"/>
    <w:rsid w:val="002B486C"/>
    <w:rsid w:val="002C3115"/>
    <w:rsid w:val="002C639D"/>
    <w:rsid w:val="002D0838"/>
    <w:rsid w:val="002D6659"/>
    <w:rsid w:val="002F01C6"/>
    <w:rsid w:val="002F7B61"/>
    <w:rsid w:val="00304BF2"/>
    <w:rsid w:val="00306DA3"/>
    <w:rsid w:val="00314C4A"/>
    <w:rsid w:val="003212F9"/>
    <w:rsid w:val="00337798"/>
    <w:rsid w:val="0034166F"/>
    <w:rsid w:val="003417D7"/>
    <w:rsid w:val="003469BA"/>
    <w:rsid w:val="00347895"/>
    <w:rsid w:val="00364674"/>
    <w:rsid w:val="00365959"/>
    <w:rsid w:val="00366125"/>
    <w:rsid w:val="00375FFC"/>
    <w:rsid w:val="00384938"/>
    <w:rsid w:val="0039199F"/>
    <w:rsid w:val="003B45C0"/>
    <w:rsid w:val="003E3082"/>
    <w:rsid w:val="003E3C29"/>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AE"/>
    <w:rsid w:val="00500C65"/>
    <w:rsid w:val="00516616"/>
    <w:rsid w:val="005550DD"/>
    <w:rsid w:val="0056765A"/>
    <w:rsid w:val="00571703"/>
    <w:rsid w:val="005A0A17"/>
    <w:rsid w:val="005A734E"/>
    <w:rsid w:val="005A7B0A"/>
    <w:rsid w:val="005B3F73"/>
    <w:rsid w:val="005B5A8A"/>
    <w:rsid w:val="005B5C24"/>
    <w:rsid w:val="005C5E15"/>
    <w:rsid w:val="005C5E8C"/>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22026"/>
    <w:rsid w:val="00727BFD"/>
    <w:rsid w:val="0075681B"/>
    <w:rsid w:val="0075688D"/>
    <w:rsid w:val="007602F0"/>
    <w:rsid w:val="007669AF"/>
    <w:rsid w:val="007B0B71"/>
    <w:rsid w:val="007B593F"/>
    <w:rsid w:val="007E3C54"/>
    <w:rsid w:val="007F29C4"/>
    <w:rsid w:val="00810027"/>
    <w:rsid w:val="0082496F"/>
    <w:rsid w:val="008366A0"/>
    <w:rsid w:val="008400F4"/>
    <w:rsid w:val="00840E82"/>
    <w:rsid w:val="0085270F"/>
    <w:rsid w:val="00866751"/>
    <w:rsid w:val="00871C1F"/>
    <w:rsid w:val="00876285"/>
    <w:rsid w:val="008771CC"/>
    <w:rsid w:val="008943C2"/>
    <w:rsid w:val="008964F3"/>
    <w:rsid w:val="008A0923"/>
    <w:rsid w:val="008C2738"/>
    <w:rsid w:val="008D043E"/>
    <w:rsid w:val="008D5B26"/>
    <w:rsid w:val="008E036F"/>
    <w:rsid w:val="008E2EEA"/>
    <w:rsid w:val="008E6A96"/>
    <w:rsid w:val="009026BB"/>
    <w:rsid w:val="009128F5"/>
    <w:rsid w:val="00915FC2"/>
    <w:rsid w:val="009173CE"/>
    <w:rsid w:val="00922268"/>
    <w:rsid w:val="00923121"/>
    <w:rsid w:val="00940EE1"/>
    <w:rsid w:val="00941567"/>
    <w:rsid w:val="00971EE7"/>
    <w:rsid w:val="009729A5"/>
    <w:rsid w:val="00976551"/>
    <w:rsid w:val="0098133E"/>
    <w:rsid w:val="009850B8"/>
    <w:rsid w:val="0098563E"/>
    <w:rsid w:val="00992FCB"/>
    <w:rsid w:val="00995C45"/>
    <w:rsid w:val="009B5D8A"/>
    <w:rsid w:val="009D2200"/>
    <w:rsid w:val="009E5841"/>
    <w:rsid w:val="00A110D0"/>
    <w:rsid w:val="00A1420F"/>
    <w:rsid w:val="00A15AB7"/>
    <w:rsid w:val="00A214E4"/>
    <w:rsid w:val="00A25E9B"/>
    <w:rsid w:val="00A3633E"/>
    <w:rsid w:val="00A435C7"/>
    <w:rsid w:val="00A43E3A"/>
    <w:rsid w:val="00A44A71"/>
    <w:rsid w:val="00A6067D"/>
    <w:rsid w:val="00A6313F"/>
    <w:rsid w:val="00A647F3"/>
    <w:rsid w:val="00A72213"/>
    <w:rsid w:val="00A80EB3"/>
    <w:rsid w:val="00A828C1"/>
    <w:rsid w:val="00A8341B"/>
    <w:rsid w:val="00A90C82"/>
    <w:rsid w:val="00AD3398"/>
    <w:rsid w:val="00AD3A0D"/>
    <w:rsid w:val="00AF4C01"/>
    <w:rsid w:val="00B00EB0"/>
    <w:rsid w:val="00B01169"/>
    <w:rsid w:val="00B32E61"/>
    <w:rsid w:val="00B35218"/>
    <w:rsid w:val="00B4780B"/>
    <w:rsid w:val="00B549BF"/>
    <w:rsid w:val="00B844BF"/>
    <w:rsid w:val="00B8469C"/>
    <w:rsid w:val="00B93B9A"/>
    <w:rsid w:val="00B95513"/>
    <w:rsid w:val="00BB50A0"/>
    <w:rsid w:val="00BC29E9"/>
    <w:rsid w:val="00BC4571"/>
    <w:rsid w:val="00C03ACA"/>
    <w:rsid w:val="00C25680"/>
    <w:rsid w:val="00C356A1"/>
    <w:rsid w:val="00C3663A"/>
    <w:rsid w:val="00C40383"/>
    <w:rsid w:val="00C51C6E"/>
    <w:rsid w:val="00C52D37"/>
    <w:rsid w:val="00C9548B"/>
    <w:rsid w:val="00CA5100"/>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E12852"/>
    <w:rsid w:val="00E13C77"/>
    <w:rsid w:val="00E16438"/>
    <w:rsid w:val="00E45758"/>
    <w:rsid w:val="00E55302"/>
    <w:rsid w:val="00E64551"/>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367E"/>
    <w:rsid w:val="00F5779C"/>
    <w:rsid w:val="00F71AC5"/>
    <w:rsid w:val="00F72583"/>
    <w:rsid w:val="00F83060"/>
    <w:rsid w:val="00FA1855"/>
    <w:rsid w:val="00FA2A78"/>
    <w:rsid w:val="00FA70FC"/>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F29C4"/>
    <w:rPr>
      <w:color w:val="808080"/>
      <w:bdr w:space="0" w:sz="0" w:color="auto" w:val="none"/>
      <w:shd w:fill="auto" w:color="auto" w:val="clear"/>
    </w:rPr>
  </w:style>
  <w:style w:customStyle="true" w:styleId="eSPISCCParagraphDefaultFont" w:type="character">
    <w:name w:val="eSPIS_CC_Paragraph Default Font"/>
    <w:basedOn w:val="Zadanifontodlomka"/>
    <w:rsid w:val="007F29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29C4"/>
    <w:rPr>
      <w:bdr w:space="0" w:sz="0" w:color="auto" w:val="none"/>
      <w:shd w:fill="FFFFCC" w:color="auto" w:val="clear"/>
      <w:lang w:val="hr-HR"/>
    </w:rPr>
  </w:style>
  <w:style w:customStyle="true" w:styleId="PozadinaSvijetloCrvena" w:type="character">
    <w:name w:val="Pozadina_SvijetloCrvena"/>
    <w:basedOn w:val="eSPISCCParagraphDefaultFont"/>
    <w:rsid w:val="007F29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29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F29C4"/>
    <w:rPr>
      <w:color w:val="808080"/>
      <w:bdr w:color="auto" w:space="0" w:sz="0" w:val="none"/>
      <w:shd w:color="auto" w:fill="auto" w:val="clear"/>
    </w:rPr>
  </w:style>
  <w:style w:customStyle="1" w:styleId="eSPISCCParagraphDefaultFont" w:type="character">
    <w:name w:val="eSPIS_CC_Paragraph Default Font"/>
    <w:basedOn w:val="Zadanifontodlomka"/>
    <w:rsid w:val="007F29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29C4"/>
    <w:rPr>
      <w:bdr w:color="auto" w:space="0" w:sz="0" w:val="none"/>
      <w:shd w:color="auto" w:fill="FFFFCC" w:val="clear"/>
      <w:lang w:val="hr-HR"/>
    </w:rPr>
  </w:style>
  <w:style w:customStyle="1" w:styleId="PozadinaSvijetloCrvena" w:type="character">
    <w:name w:val="Pozadina_SvijetloCrvena"/>
    <w:basedOn w:val="eSPISCCParagraphDefaultFont"/>
    <w:rsid w:val="007F29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29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2290</izvorni_sadrzaj>
    <derivirana_varijabla naziv="DomainObject.Predmet.Broj_1">2290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St-2290/2016</izvorni_sadrzaj>
    <derivirana_varijabla naziv="DomainObject.Predmet.OznakaBroj_1">St-2290/2016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ROIĆ j.d.o.o. za proizvodnju, trgovinu i usluge zastupanog po punomoćniku Andrija Roić</izvorni_sadrzaj>
    <derivirana_varijabla naziv="DomainObject.Predmet.ProtustrankaFormated_1">  ROIĆ j.d.o.o. za proizvodnju, trgovinu i usluge zastupanog po punomoćniku Andrija Roić</derivirana_varijabla>
  </DomainObject.Predmet.ProtustrankaFormated>
  <DomainObject.Predmet.ProtustrankaFormatedOIB>
    <izvorni_sadrzaj>  ROIĆ j.d.o.o. za proizvodnju, trgovinu i usluge, OIB 18153344372 zastupanog po punomoćniku Andrija Roić</izvorni_sadrzaj>
    <derivirana_varijabla naziv="DomainObject.Predmet.ProtustrankaFormatedOIB_1">  ROIĆ j.d.o.o. za proizvodnju, trgovinu i usluge, OIB 18153344372 zastupanog po punomoćniku Andrija Roić</derivirana_varijabla>
  </DomainObject.Predmet.ProtustrankaFormatedOIB>
  <DomainObject.Predmet.ProtustrankaFormatedWithAdress>
    <izvorni_sadrzaj> ROIĆ j.d.o.o. za proizvodnju, trgovinu i usluge, Maceljska 19, 10000 Zagreb zastupanog po punomoćniku Andrija Roić</izvorni_sadrzaj>
    <derivirana_varijabla naziv="DomainObject.Predmet.ProtustrankaFormatedWithAdress_1"> ROIĆ j.d.o.o. za proizvodnju, trgovinu i usluge, Maceljska 19, 10000 Zagreb zastupanog po punomoćniku Andrija Roić</derivirana_varijabla>
  </DomainObject.Predmet.ProtustrankaFormatedWithAdress>
  <DomainObject.Predmet.ProtustrankaFormatedWithAdressOIB>
    <izvorni_sadrzaj> ROIĆ j.d.o.o. za proizvodnju, trgovinu i usluge, OIB 18153344372, Maceljska 19, 10000 Zagreb zastupanog po punomoćniku Andrija Roić</izvorni_sadrzaj>
    <derivirana_varijabla naziv="DomainObject.Predmet.ProtustrankaFormatedWithAdressOIB_1"> ROIĆ j.d.o.o. za proizvodnju, trgovinu i usluge, OIB 18153344372, Maceljska 19, 10000 Zagreb zastupanog po punomoćniku Andrija Roić</derivirana_varijabla>
  </DomainObject.Predmet.ProtustrankaFormatedWithAdressOIB>
  <DomainObject.Predmet.ProtustrankaWithAdress>
    <izvorni_sadrzaj>ROIĆ j.d.o.o. za proizvodnju, trgovinu i usluge Maceljska 19, 10000 Zagreb</izvorni_sadrzaj>
    <derivirana_varijabla naziv="DomainObject.Predmet.ProtustrankaWithAdress_1">ROIĆ j.d.o.o. za proizvodnju, trgovinu i usluge Maceljska 19, 10000 Zagreb</derivirana_varijabla>
  </DomainObject.Predmet.ProtustrankaWithAdress>
  <DomainObject.Predmet.ProtustrankaWithAdressOIB>
    <izvorni_sadrzaj>ROIĆ j.d.o.o. za proizvodnju, trgovinu i usluge, OIB 18153344372, Maceljska 19, 10000 Zagreb</izvorni_sadrzaj>
    <derivirana_varijabla naziv="DomainObject.Predmet.ProtustrankaWithAdressOIB_1">ROIĆ j.d.o.o. za proizvodnju, trgovinu i usluge, OIB 18153344372, Maceljska 19, 10000 Zagreb</derivirana_varijabla>
  </DomainObject.Predmet.ProtustrankaWithAdressOIB>
  <DomainObject.Predmet.ProtustrankaNazivFormated>
    <izvorni_sadrzaj>ROIĆ j.d.o.o. za proizvodnju, trgovinu i usluge</izvorni_sadrzaj>
    <derivirana_varijabla naziv="DomainObject.Predmet.ProtustrankaNazivFormated_1">ROIĆ j.d.o.o. za proizvodnju, trgovinu i usluge</derivirana_varijabla>
  </DomainObject.Predmet.ProtustrankaNazivFormated>
  <DomainObject.Predmet.ProtustrankaNazivFormatedOIB>
    <izvorni_sadrzaj>ROIĆ j.d.o.o. za proizvodnju, trgovinu i usluge, OIB 18153344372</izvorni_sadrzaj>
    <derivirana_varijabla naziv="DomainObject.Predmet.ProtustrankaNazivFormatedOIB_1">ROIĆ j.d.o.o. za proizvodnju, trgovinu i usluge, OIB 18153344372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ROIĆ j.d.o.o. za proizvodnju, trgovinu i usluge zastupanog po punomoćniku Andrija Roić</item>
    </izvorni_sadrzaj>
    <derivirana_varijabla naziv="DomainObject.Predmet.ProtuStrankaListFormated_1">
      <item>ROIĆ j.d.o.o. za proizvodnju, trgovinu i usluge zastupanog po punomoćniku Andrija Roić</item>
    </derivirana_varijabla>
  </DomainObject.Predmet.ProtuStrankaListFormated>
  <DomainObject.Predmet.ProtuStrankaListFormatedOIB>
    <izvorni_sadrzaj>
      <item>ROIĆ j.d.o.o. za proizvodnju, trgovinu i usluge, OIB 18153344372 zastupanog po punomoćniku Andrija Roić</item>
    </izvorni_sadrzaj>
    <derivirana_varijabla naziv="DomainObject.Predmet.ProtuStrankaListFormatedOIB_1">
      <item>ROIĆ j.d.o.o. za proizvodnju, trgovinu i usluge, OIB 18153344372 zastupanog po punomoćniku Andrija Roić</item>
    </derivirana_varijabla>
  </DomainObject.Predmet.ProtuStrankaListFormatedOIB>
  <DomainObject.Predmet.ProtuStrankaListFormatedWithAdress>
    <izvorni_sadrzaj>
      <item>ROIĆ j.d.o.o. za proizvodnju, trgovinu i usluge, Maceljska 19, 10000 Zagreb zastupanog po punomoćniku Andrija Roić</item>
    </izvorni_sadrzaj>
    <derivirana_varijabla naziv="DomainObject.Predmet.ProtuStrankaListFormatedWithAdress_1">
      <item>ROIĆ j.d.o.o. za proizvodnju, trgovinu i usluge, Maceljska 19, 10000 Zagreb zastupanog po punomoćniku Andrija Roić</item>
    </derivirana_varijabla>
  </DomainObject.Predmet.ProtuStrankaListFormatedWithAdress>
  <DomainObject.Predmet.ProtuStrankaListFormatedWithAdressOIB>
    <izvorni_sadrzaj>
      <item>ROIĆ j.d.o.o. za proizvodnju, trgovinu i usluge, OIB 18153344372, Maceljska 19, 10000 Zagreb zastupanog po punomoćniku Andrija Roić</item>
    </izvorni_sadrzaj>
    <derivirana_varijabla naziv="DomainObject.Predmet.ProtuStrankaListFormatedWithAdressOIB_1">
      <item>ROIĆ j.d.o.o. za proizvodnju, trgovinu i usluge, OIB 18153344372, Maceljska 19, 10000 Zagreb zastupanog po punomoćniku Andrija Roić</item>
    </derivirana_varijabla>
  </DomainObject.Predmet.ProtuStrankaListFormatedWithAdressOIB>
  <DomainObject.Predmet.ProtuStrankaListNazivFormated>
    <izvorni_sadrzaj>
      <item>ROIĆ j.d.o.o. za proizvodnju, trgovinu i usluge</item>
    </izvorni_sadrzaj>
    <derivirana_varijabla naziv="DomainObject.Predmet.ProtuStrankaListNazivFormated_1">
      <item>ROIĆ j.d.o.o. za proizvodnju, trgovinu i usluge</item>
    </derivirana_varijabla>
  </DomainObject.Predmet.ProtuStrankaListNazivFormated>
  <DomainObject.Predmet.ProtuStrankaListNazivFormatedOIB>
    <izvorni_sadrzaj>
      <item>ROIĆ j.d.o.o. za proizvodnju, trgovinu i usluge, OIB 18153344372</item>
    </izvorni_sadrzaj>
    <derivirana_varijabla naziv="DomainObject.Predmet.ProtuStrankaListNazivFormatedOIB_1">
      <item>ROIĆ j.d.o.o. za proizvodnju, trgovinu i usluge, OIB 18153344372</item>
    </derivirana_varijabla>
  </DomainObject.Predmet.ProtuStrankaListNazivFormatedOIB>
  <DomainObject.Predmet.OstaliListFormated>
    <izvorni_sadrzaj>
      <item>Andrija Roić punomoćnik sudionika u postupku ROIĆ j.d.o.o. za proizvodnju, trgovinu i usluge</item>
    </izvorni_sadrzaj>
    <derivirana_varijabla naziv="DomainObject.Predmet.OstaliListFormated_1">
      <item>Andrija Roić punomoćnik sudionika u postupku ROIĆ j.d.o.o. za proizvodnju, trgovinu i usluge</item>
    </derivirana_varijabla>
  </DomainObject.Predmet.OstaliListFormated>
  <DomainObject.Predmet.OstaliListFormatedOIB>
    <izvorni_sadrzaj>
      <item>Andrija Roić, OIB 47839759595 punomoćnik sudionika u postupku ROIĆ j.d.o.o. za proizvodnju, trgovinu i usluge</item>
    </izvorni_sadrzaj>
    <derivirana_varijabla naziv="DomainObject.Predmet.OstaliListFormatedOIB_1">
      <item>Andrija Roić, OIB 47839759595 punomoćnik sudionika u postupku ROIĆ j.d.o.o. za proizvodnju, trgovinu i usluge</item>
    </derivirana_varijabla>
  </DomainObject.Predmet.OstaliListFormatedOIB>
  <DomainObject.Predmet.OstaliListFormatedWithAdress>
    <izvorni_sadrzaj>
      <item>Andrija Roić, Dobronićeva Ulica 26, 10000 Zagreb punomoćnik sudionika u postupku ROIĆ j.d.o.o. za proizvodnju, trgovinu i usluge</item>
    </izvorni_sadrzaj>
    <derivirana_varijabla naziv="DomainObject.Predmet.OstaliListFormatedWithAdress_1">
      <item>Andrija Roić, Dobronićeva Ulica 26, 10000 Zagreb punomoćnik sudionika u postupku ROIĆ j.d.o.o. za proizvodnju, trgovinu i usluge</item>
    </derivirana_varijabla>
  </DomainObject.Predmet.OstaliListFormatedWithAdress>
  <DomainObject.Predmet.OstaliListFormatedWithAdressOIB>
    <izvorni_sadrzaj>
      <item>Andrija Roić, OIB 47839759595, Dobronićeva Ulica 26, 10000 Zagreb punomoćnik sudionika u postupku ROIĆ j.d.o.o. za proizvodnju, trgovinu i usluge</item>
    </izvorni_sadrzaj>
    <derivirana_varijabla naziv="DomainObject.Predmet.OstaliListFormatedWithAdressOIB_1">
      <item>Andrija Roić, OIB 47839759595, Dobronićeva Ulica 26, 10000 Zagreb punomoćnik sudionika u postupku ROIĆ j.d.o.o. za proizvodnju, trgovinu i usluge</item>
    </derivirana_varijabla>
  </DomainObject.Predmet.OstaliListFormatedWithAdressOIB>
  <DomainObject.Predmet.OstaliListNazivFormated>
    <izvorni_sadrzaj>
      <item>Andrija Roić</item>
    </izvorni_sadrzaj>
    <derivirana_varijabla naziv="DomainObject.Predmet.OstaliListNazivFormated_1">
      <item>Andrija Roić</item>
    </derivirana_varijabla>
  </DomainObject.Predmet.OstaliListNazivFormated>
  <DomainObject.Predmet.OstaliListNazivFormatedOIB>
    <izvorni_sadrzaj>
      <item>Andrija Roić, OIB 47839759595</item>
    </izvorni_sadrzaj>
    <derivirana_varijabla naziv="DomainObject.Predmet.OstaliListNazivFormatedOIB_1">
      <item>Andrija Roić, OIB 47839759595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ROIĆ j.d.o.o. za proizvodnju, trgovinu i usluge</izvorni_sadrzaj>
    <derivirana_varijabla naziv="DomainObject.Predmet.ProtustrankaIDrugi_1">ROIĆ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ROIĆ j.d.o.o. za proizvodnju, trgovinu i usluge, OIB 18153344372, Maceljska 19, 10000 Zagreb</izvorni_sadrzaj>
    <derivirana_varijabla naziv="DomainObject.Predmet.ProtustrankaIDrugiAdressOIB_1">ROIĆ j.d.o.o. za proizvodnju, trgovinu i usluge, OIB 18153344372, Maceljska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ROIĆ j.d.o.o. za proizvodnju, trgovinu i usluge</item>
      <item>Andrija Roić</item>
    </izvorni_sadrzaj>
    <derivirana_varijabla naziv="DomainObject.Predmet.SudioniciListNaziv_1">
      <item>FINA Regionalni centar Zagreb</item>
      <item>ROIĆ j.d.o.o. za proizvodnju, trgovinu i usluge</item>
      <item>Andrija Roić</item>
    </derivirana_varijabla>
  </DomainObject.Predmet.SudioniciListNaziv>
  <DomainObject.Predmet.SudioniciListAdressOIB>
    <izvorni_sadrzaj>
      <item>FINA Regionalni centar Zagreb, OIB 85821130368, Trg svibanjskih žrtava 1995. br. 1,10000 Zagreb</item>
      <item>ROIĆ j.d.o.o. za proizvodnju, trgovinu i usluge, OIB 18153344372, Maceljska 19,10000 Zagreb</item>
      <item>Andrija Roić, OIB 47839759595, Dobronićeva Ulica 26,10000 Zagreb</item>
    </izvorni_sadrzaj>
    <derivirana_varijabla naziv="DomainObject.Predmet.SudioniciListAdressOIB_1">
      <item>FINA Regionalni centar Zagreb, OIB 85821130368, Trg svibanjskih žrtava 1995. br. 1,10000 Zagreb</item>
      <item>ROIĆ j.d.o.o. za proizvodnju, trgovinu i usluge, OIB 18153344372, Maceljska 19,10000 Zagreb</item>
      <item>Andrija Roić, OIB 47839759595, Dobronićeva Ulica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18153344372</item>
      <item>, OIB 47839759595</item>
    </izvorni_sadrzaj>
    <derivirana_varijabla naziv="DomainObject.Predmet.SudioniciListNazivOIB_1">
      <item>, OIB 85821130368</item>
      <item>, OIB 18153344372</item>
      <item>, OIB 47839759595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8E38F0-A2B9-4197-A23E-AB7FFAB458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964</properties:Words>
  <properties:Characters>5191</properties:Characters>
  <properties:Lines>131</properties:Lines>
  <properties:Paragraphs>50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2017-06-05T12:18:00Z</dcterms:created>
  <dc:creator>Unknown</dc:creator>
  <cp:lastModifiedBy>Mirjana Gašparić</cp:lastModifiedBy>
  <cp:lastPrinted>2017-06-07T08:15:00Z</cp:lastPrinted>
  <dcterms:modified xmlns:xsi="http://www.w3.org/2001/XMLSchema-instance" xsi:type="dcterms:W3CDTF">2017-06-07T08:16:00Z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