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AC7B82" w:rsidP="000709B4" w:rsidRDefault="00AC7B82" w14:paraId="a19843e" w14:textId="a19843e">
      <w:pPr>
        <w:spacing w:after="0"/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AC7B82" w:rsidP="000709B4" w:rsidRDefault="00AC7B82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AC7B82" w:rsidP="000709B4" w:rsidRDefault="00AC7B82">
      <w:pPr>
        <w:spacing w:after="0"/>
        <w:jc w:val="center"/>
        <w:rPr>
          <w:rFonts w:ascii="Times New Roman" w:hAnsi="Times New Roman"/>
          <w:sz w:val="24"/>
        </w:rPr>
      </w:pPr>
    </w:p>
    <w:p w:rsidRPr="00655B39" w:rsidR="00AC7B82" w:rsidP="000709B4" w:rsidRDefault="00AC7B82">
      <w:pPr>
        <w:spacing w:after="0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Pr="00E01E15" w:rsidR="00C96888" w:rsidP="000709B4" w:rsidRDefault="00AC7B82">
      <w:pPr>
        <w:spacing w:after="0"/>
        <w:ind w:left="1416" w:hanging="1416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E01E15" w:rsidR="00C96888">
        <w:rPr>
          <w:rFonts w:ascii="Times New Roman" w:hAnsi="Times New Roman"/>
          <w:sz w:val="24"/>
          <w:szCs w:val="24"/>
        </w:rPr>
        <w:t>3. St-7</w:t>
      </w:r>
      <w:r w:rsidR="00BA7E22">
        <w:rPr>
          <w:rFonts w:ascii="Times New Roman" w:hAnsi="Times New Roman"/>
          <w:sz w:val="24"/>
          <w:szCs w:val="24"/>
        </w:rPr>
        <w:t>4</w:t>
      </w:r>
      <w:r w:rsidRPr="00E01E15" w:rsidR="00C96888">
        <w:rPr>
          <w:rFonts w:ascii="Times New Roman" w:hAnsi="Times New Roman"/>
          <w:sz w:val="24"/>
          <w:szCs w:val="24"/>
        </w:rPr>
        <w:t>/201</w:t>
      </w:r>
      <w:r w:rsidR="00BA7E22">
        <w:rPr>
          <w:rFonts w:ascii="Times New Roman" w:hAnsi="Times New Roman"/>
          <w:sz w:val="24"/>
          <w:szCs w:val="24"/>
        </w:rPr>
        <w:t>8</w:t>
      </w:r>
    </w:p>
    <w:p w:rsidR="00AC7B82" w:rsidP="000709B4" w:rsidRDefault="00AC7B82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adresa/sjedište)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Pr="00EB370D" w:rsidR="00452D70" w:rsidP="00452D70" w:rsidRDefault="00452D70">
      <w:pPr>
        <w:spacing w:after="0"/>
        <w:ind w:left="1440" w:hanging="1440"/>
        <w:rPr>
          <w:rFonts w:ascii="Times New Roman" w:hAnsi="Times New Roman"/>
          <w:sz w:val="24"/>
          <w:szCs w:val="24"/>
        </w:rPr>
      </w:pPr>
      <w:r w:rsidRPr="00EB370D">
        <w:rPr>
          <w:rFonts w:ascii="Times New Roman" w:hAnsi="Times New Roman"/>
          <w:sz w:val="24"/>
          <w:szCs w:val="24"/>
        </w:rPr>
        <w:t>QUAESTOR PAG d.o.o.</w:t>
      </w:r>
      <w:r>
        <w:rPr>
          <w:rFonts w:ascii="Times New Roman" w:hAnsi="Times New Roman"/>
          <w:sz w:val="24"/>
          <w:szCs w:val="24"/>
        </w:rPr>
        <w:t xml:space="preserve"> u stečaju</w:t>
      </w:r>
      <w:r w:rsidRPr="00EB370D">
        <w:rPr>
          <w:rFonts w:ascii="Times New Roman" w:hAnsi="Times New Roman"/>
          <w:sz w:val="24"/>
          <w:szCs w:val="24"/>
        </w:rPr>
        <w:t xml:space="preserve">, Zagreb, Petrine 36, </w:t>
      </w:r>
      <w:r w:rsidRPr="00EB370D">
        <w:rPr>
          <w:rFonts w:ascii="Times New Roman" w:hAnsi="Times New Roman"/>
          <w:sz w:val="24"/>
          <w:szCs w:val="24"/>
          <w:lang w:val="it-IT"/>
        </w:rPr>
        <w:t>OIB: 59125695544</w:t>
      </w:r>
    </w:p>
    <w:p w:rsidR="00AC7B82" w:rsidP="000709B4" w:rsidRDefault="00AC7B82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CF3025" w:rsidP="000709B4" w:rsidRDefault="00CF3025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C00952" w:rsidP="000709B4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94329">
        <w:rPr>
          <w:rFonts w:ascii="Times New Roman" w:hAnsi="Times New Roman"/>
          <w:b/>
          <w:sz w:val="24"/>
          <w:szCs w:val="24"/>
          <w:lang w:val="pl-PL"/>
        </w:rPr>
        <w:t>I.  TIJEK STEČ</w:t>
      </w:r>
      <w:r w:rsidR="00DD5FB2">
        <w:rPr>
          <w:rFonts w:ascii="Times New Roman" w:hAnsi="Times New Roman"/>
          <w:b/>
          <w:sz w:val="24"/>
          <w:szCs w:val="24"/>
          <w:lang w:val="pl-PL"/>
        </w:rPr>
        <w:t>AJNOGA POSTUPKA U RAZDOBLJU OD 1</w:t>
      </w:r>
      <w:r w:rsidR="002A07FA">
        <w:rPr>
          <w:rFonts w:ascii="Times New Roman" w:hAnsi="Times New Roman"/>
          <w:b/>
          <w:sz w:val="24"/>
          <w:szCs w:val="24"/>
          <w:lang w:val="pl-PL"/>
        </w:rPr>
        <w:t>6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.0</w:t>
      </w:r>
      <w:r w:rsidR="002A07FA">
        <w:rPr>
          <w:rFonts w:ascii="Times New Roman" w:hAnsi="Times New Roman"/>
          <w:b/>
          <w:sz w:val="24"/>
          <w:szCs w:val="24"/>
          <w:lang w:val="pl-PL"/>
        </w:rPr>
        <w:t>4</w:t>
      </w:r>
      <w:r w:rsidR="00F44EA8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DD5FB2">
        <w:rPr>
          <w:rFonts w:ascii="Times New Roman" w:hAnsi="Times New Roman"/>
          <w:b/>
          <w:sz w:val="24"/>
          <w:szCs w:val="24"/>
          <w:lang w:val="pl-PL"/>
        </w:rPr>
        <w:t>9</w:t>
      </w:r>
      <w:r w:rsidR="00F44EA8">
        <w:rPr>
          <w:rFonts w:ascii="Times New Roman" w:hAnsi="Times New Roman"/>
          <w:b/>
          <w:sz w:val="24"/>
          <w:szCs w:val="24"/>
          <w:lang w:val="pl-PL"/>
        </w:rPr>
        <w:t xml:space="preserve">.g. DO </w:t>
      </w:r>
      <w:r w:rsidR="00C96888">
        <w:rPr>
          <w:rFonts w:ascii="Times New Roman" w:hAnsi="Times New Roman"/>
          <w:b/>
          <w:sz w:val="24"/>
          <w:szCs w:val="24"/>
          <w:lang w:val="pl-PL"/>
        </w:rPr>
        <w:t>1</w:t>
      </w:r>
      <w:r w:rsidR="00DD5FB2">
        <w:rPr>
          <w:rFonts w:ascii="Times New Roman" w:hAnsi="Times New Roman"/>
          <w:b/>
          <w:sz w:val="24"/>
          <w:szCs w:val="24"/>
          <w:lang w:val="pl-PL"/>
        </w:rPr>
        <w:t>5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</w:t>
      </w:r>
      <w:r w:rsidR="00DD5FB2">
        <w:rPr>
          <w:rFonts w:ascii="Times New Roman" w:hAnsi="Times New Roman"/>
          <w:b/>
          <w:sz w:val="24"/>
          <w:szCs w:val="24"/>
          <w:lang w:val="pl-PL"/>
        </w:rPr>
        <w:t>0</w:t>
      </w:r>
      <w:r w:rsidR="002A07FA">
        <w:rPr>
          <w:rFonts w:ascii="Times New Roman" w:hAnsi="Times New Roman"/>
          <w:b/>
          <w:sz w:val="24"/>
          <w:szCs w:val="24"/>
          <w:lang w:val="pl-PL"/>
        </w:rPr>
        <w:t>7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DD5FB2">
        <w:rPr>
          <w:rFonts w:ascii="Times New Roman" w:hAnsi="Times New Roman"/>
          <w:b/>
          <w:sz w:val="24"/>
          <w:szCs w:val="24"/>
          <w:lang w:val="pl-PL"/>
        </w:rPr>
        <w:t>9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.g.</w:t>
      </w:r>
    </w:p>
    <w:p w:rsidR="00DD5FB2" w:rsidP="000709B4" w:rsidRDefault="00DD5FB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="00AC7B82" w:rsidP="00DD5FB2" w:rsidRDefault="004A73C5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Obzirom je nakon otvaranja stečajnog postupka nad dužnikom došlo do nezakonitog prijenosa prava vlasništva glede stečajne mase na treću osobu, </w:t>
      </w:r>
      <w:r w:rsidR="00DD5FB2">
        <w:rPr>
          <w:rFonts w:ascii="Times New Roman" w:hAnsi="Times New Roman"/>
          <w:sz w:val="24"/>
          <w:szCs w:val="24"/>
          <w:lang w:val="pl-PL"/>
        </w:rPr>
        <w:t>podnijeta je brisovna tužba pred Općinskim sudom u Zadru, Stalna služba u Pagu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DD5FB2">
        <w:rPr>
          <w:rFonts w:ascii="Times New Roman" w:hAnsi="Times New Roman"/>
          <w:sz w:val="24"/>
          <w:szCs w:val="24"/>
          <w:lang w:val="pl-PL"/>
        </w:rPr>
        <w:t>radi</w:t>
      </w:r>
      <w:r>
        <w:rPr>
          <w:rFonts w:ascii="Times New Roman" w:hAnsi="Times New Roman"/>
          <w:sz w:val="24"/>
          <w:szCs w:val="24"/>
          <w:lang w:val="pl-PL"/>
        </w:rPr>
        <w:t xml:space="preserve"> otkl</w:t>
      </w:r>
      <w:r w:rsidR="00DD5FB2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>n</w:t>
      </w:r>
      <w:r w:rsidR="00DD5FB2">
        <w:rPr>
          <w:rFonts w:ascii="Times New Roman" w:hAnsi="Times New Roman"/>
          <w:sz w:val="24"/>
          <w:szCs w:val="24"/>
          <w:lang w:val="pl-PL"/>
        </w:rPr>
        <w:t>janja</w:t>
      </w:r>
      <w:r>
        <w:rPr>
          <w:rFonts w:ascii="Times New Roman" w:hAnsi="Times New Roman"/>
          <w:sz w:val="24"/>
          <w:szCs w:val="24"/>
          <w:lang w:val="pl-PL"/>
        </w:rPr>
        <w:t xml:space="preserve"> povred</w:t>
      </w:r>
      <w:r w:rsidR="00DD5FB2">
        <w:rPr>
          <w:rFonts w:ascii="Times New Roman" w:hAnsi="Times New Roman"/>
          <w:sz w:val="24"/>
          <w:szCs w:val="24"/>
          <w:lang w:val="pl-PL"/>
        </w:rPr>
        <w:t xml:space="preserve">e knjižnih prava i </w:t>
      </w:r>
      <w:r>
        <w:rPr>
          <w:rFonts w:ascii="Times New Roman" w:hAnsi="Times New Roman"/>
          <w:sz w:val="24"/>
          <w:szCs w:val="24"/>
          <w:lang w:val="pl-PL"/>
        </w:rPr>
        <w:t>uspostav</w:t>
      </w:r>
      <w:r w:rsidR="002D5D78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zemljišnoknjižno</w:t>
      </w:r>
      <w:r w:rsidR="00DD5FB2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 xml:space="preserve"> stanj</w:t>
      </w:r>
      <w:r w:rsidR="00DD5FB2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kakvo je bilo u vrijeme otvaranja stečajnog postupka.</w:t>
      </w:r>
    </w:p>
    <w:p w:rsidR="0088284F" w:rsidP="00ED6C85" w:rsidRDefault="0088284F">
      <w:pPr>
        <w:pStyle w:val="Zaglavlje"/>
        <w:jc w:val="both"/>
        <w:rPr>
          <w:szCs w:val="24"/>
        </w:rPr>
      </w:pPr>
      <w:r>
        <w:rPr>
          <w:szCs w:val="24"/>
        </w:rPr>
        <w:t xml:space="preserve">U tom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presudu</w:t>
      </w:r>
      <w:proofErr w:type="spellEnd"/>
      <w:r>
        <w:rPr>
          <w:szCs w:val="24"/>
        </w:rPr>
        <w:t xml:space="preserve"> P-581/2019, dana </w:t>
      </w:r>
      <w:proofErr w:type="spellStart"/>
      <w:proofErr w:type="gramStart"/>
      <w:r>
        <w:rPr>
          <w:szCs w:val="24"/>
        </w:rPr>
        <w:t>26.04.2019.g</w:t>
      </w:r>
      <w:proofErr w:type="spellEnd"/>
      <w:r>
        <w:rPr>
          <w:szCs w:val="24"/>
        </w:rPr>
        <w:t>.,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kojom</w:t>
      </w:r>
      <w:proofErr w:type="spellEnd"/>
      <w:r>
        <w:rPr>
          <w:szCs w:val="24"/>
        </w:rPr>
        <w:t xml:space="preserve"> je u </w:t>
      </w:r>
      <w:proofErr w:type="spellStart"/>
      <w:r>
        <w:rPr>
          <w:szCs w:val="24"/>
        </w:rPr>
        <w:t>cijelosti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usvojen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tužbeni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</w:t>
      </w:r>
      <w:proofErr w:type="spellEnd"/>
      <w:r>
        <w:rPr>
          <w:szCs w:val="24"/>
        </w:rPr>
        <w:t>.</w:t>
      </w:r>
    </w:p>
    <w:p w:rsidR="0088284F" w:rsidP="00ED6C85" w:rsidRDefault="0088284F">
      <w:pPr>
        <w:pStyle w:val="Zaglavlje"/>
        <w:jc w:val="both"/>
        <w:rPr>
          <w:szCs w:val="24"/>
        </w:rPr>
      </w:pP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navedena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presuda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postala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pravomoćna</w:t>
      </w:r>
      <w:proofErr w:type="spellEnd"/>
      <w:r>
        <w:rPr>
          <w:szCs w:val="24"/>
        </w:rPr>
        <w:t xml:space="preserve"> dana </w:t>
      </w:r>
      <w:proofErr w:type="spellStart"/>
      <w:r>
        <w:rPr>
          <w:szCs w:val="24"/>
        </w:rPr>
        <w:t>18.05.2019.g</w:t>
      </w:r>
      <w:proofErr w:type="spellEnd"/>
      <w:r>
        <w:rPr>
          <w:szCs w:val="24"/>
        </w:rPr>
        <w:t xml:space="preserve">., </w:t>
      </w: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podnio</w:t>
      </w:r>
      <w:proofErr w:type="spellEnd"/>
      <w:r>
        <w:rPr>
          <w:szCs w:val="24"/>
        </w:rPr>
        <w:t xml:space="preserve"> </w:t>
      </w:r>
      <w:r>
        <w:rPr>
          <w:szCs w:val="24"/>
          <w:lang w:val="pl-PL"/>
        </w:rPr>
        <w:t>Općinskom sudu u Zadru, Stalnoj službi u Pagu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zemljišnoknjižni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brojem</w:t>
      </w:r>
      <w:proofErr w:type="spellEnd"/>
      <w:r>
        <w:rPr>
          <w:szCs w:val="24"/>
        </w:rPr>
        <w:t xml:space="preserve"> Z-12684/2019 dana </w:t>
      </w:r>
      <w:proofErr w:type="spellStart"/>
      <w:r>
        <w:rPr>
          <w:szCs w:val="24"/>
        </w:rPr>
        <w:t>28.05.2019.g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radi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upisa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uknjižbe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vlasništva</w:t>
      </w:r>
      <w:proofErr w:type="spellEnd"/>
      <w:r>
        <w:rPr>
          <w:szCs w:val="24"/>
        </w:rPr>
        <w:t xml:space="preserve"> </w:t>
      </w:r>
      <w:r w:rsidRPr="0088284F">
        <w:rPr>
          <w:szCs w:val="24"/>
          <w:lang w:val="pl-PL"/>
        </w:rPr>
        <w:t xml:space="preserve"> </w:t>
      </w:r>
      <w:r>
        <w:rPr>
          <w:szCs w:val="24"/>
          <w:lang w:val="pl-PL"/>
        </w:rPr>
        <w:t>temeljem navedene presude.</w:t>
      </w:r>
    </w:p>
    <w:p w:rsidR="0088284F" w:rsidP="00ED6C85" w:rsidRDefault="0088284F">
      <w:pPr>
        <w:pStyle w:val="Zaglavlje"/>
        <w:jc w:val="both"/>
        <w:rPr>
          <w:szCs w:val="24"/>
        </w:rPr>
      </w:pPr>
    </w:p>
    <w:p w:rsidR="00ED6C85" w:rsidP="00ED6C85" w:rsidRDefault="00ED6C85">
      <w:pPr>
        <w:pStyle w:val="Zaglavlje"/>
        <w:jc w:val="both"/>
        <w:rPr>
          <w:szCs w:val="24"/>
        </w:rPr>
      </w:pPr>
      <w:proofErr w:type="spellStart"/>
      <w:r>
        <w:rPr>
          <w:szCs w:val="24"/>
        </w:rPr>
        <w:t>Pred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Općinskim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sudom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Zadru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vod</w:t>
      </w:r>
      <w:r w:rsidR="00953E69">
        <w:rPr>
          <w:szCs w:val="24"/>
        </w:rPr>
        <w:t>i</w:t>
      </w:r>
      <w:r w:rsidR="00CF01E9">
        <w:rPr>
          <w:szCs w:val="24"/>
        </w:rPr>
        <w:t>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ovršni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postupak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brojem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Ovr</w:t>
      </w:r>
      <w:proofErr w:type="spellEnd"/>
      <w:r>
        <w:rPr>
          <w:szCs w:val="24"/>
        </w:rPr>
        <w:t xml:space="preserve">-2529/15, </w:t>
      </w:r>
      <w:proofErr w:type="spellStart"/>
      <w:r>
        <w:rPr>
          <w:szCs w:val="24"/>
        </w:rPr>
        <w:t>temeljem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prijedloga</w:t>
      </w:r>
      <w:proofErr w:type="spellEnd"/>
      <w:r>
        <w:rPr>
          <w:szCs w:val="24"/>
        </w:rPr>
        <w:t xml:space="preserve"> </w:t>
      </w:r>
      <w:proofErr w:type="spellStart"/>
      <w:r w:rsidR="00CF01E9">
        <w:rPr>
          <w:szCs w:val="24"/>
        </w:rPr>
        <w:t>B2</w:t>
      </w:r>
      <w:proofErr w:type="spellEnd"/>
      <w:r w:rsidR="00CF01E9">
        <w:rPr>
          <w:szCs w:val="24"/>
        </w:rPr>
        <w:t xml:space="preserve"> </w:t>
      </w:r>
      <w:proofErr w:type="spellStart"/>
      <w:r w:rsidR="00CF01E9">
        <w:rPr>
          <w:szCs w:val="24"/>
        </w:rPr>
        <w:t>Kapitala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d.</w:t>
      </w:r>
      <w:r w:rsidR="00CF01E9">
        <w:rPr>
          <w:szCs w:val="24"/>
        </w:rPr>
        <w:t>o.o</w:t>
      </w:r>
      <w:proofErr w:type="spellEnd"/>
      <w:r>
        <w:rPr>
          <w:szCs w:val="24"/>
        </w:rPr>
        <w:t xml:space="preserve">.,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ovrhovoditelja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protiv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 w:rsidRPr="00D65201">
        <w:rPr>
          <w:szCs w:val="24"/>
        </w:rPr>
        <w:t>radi</w:t>
      </w:r>
      <w:proofErr w:type="spellEnd"/>
      <w:r w:rsidRPr="00D65201">
        <w:rPr>
          <w:szCs w:val="24"/>
        </w:rPr>
        <w:t xml:space="preserve"> </w:t>
      </w:r>
      <w:proofErr w:type="spellStart"/>
      <w:r w:rsidRPr="00D65201">
        <w:rPr>
          <w:szCs w:val="24"/>
        </w:rPr>
        <w:t>ovrhe</w:t>
      </w:r>
      <w:proofErr w:type="spellEnd"/>
      <w:r w:rsidRPr="00D65201">
        <w:rPr>
          <w:szCs w:val="24"/>
        </w:rPr>
        <w:t xml:space="preserve"> </w:t>
      </w:r>
      <w:proofErr w:type="spellStart"/>
      <w:proofErr w:type="gramStart"/>
      <w:r w:rsidRPr="00D65201">
        <w:rPr>
          <w:szCs w:val="24"/>
        </w:rPr>
        <w:t>na</w:t>
      </w:r>
      <w:proofErr w:type="spellEnd"/>
      <w:proofErr w:type="gramEnd"/>
      <w:r w:rsidRPr="00D65201">
        <w:rPr>
          <w:szCs w:val="24"/>
        </w:rPr>
        <w:t xml:space="preserve"> </w:t>
      </w:r>
      <w:proofErr w:type="spellStart"/>
      <w:r w:rsidRPr="00D65201">
        <w:rPr>
          <w:szCs w:val="24"/>
        </w:rPr>
        <w:t>nekretnini</w:t>
      </w:r>
      <w:proofErr w:type="spellEnd"/>
      <w:r w:rsidRPr="00D65201">
        <w:rPr>
          <w:szCs w:val="24"/>
        </w:rPr>
        <w:t xml:space="preserve">. </w:t>
      </w:r>
    </w:p>
    <w:p w:rsidR="00ED6C85" w:rsidP="00ED6C85" w:rsidRDefault="00ED6C85">
      <w:pPr>
        <w:pStyle w:val="Zaglavlje"/>
        <w:jc w:val="both"/>
        <w:rPr>
          <w:szCs w:val="24"/>
        </w:rPr>
      </w:pPr>
      <w:proofErr w:type="spellStart"/>
      <w:r>
        <w:rPr>
          <w:szCs w:val="24"/>
        </w:rPr>
        <w:t>Općinski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Zadru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donio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r w:rsidR="0088284F">
        <w:rPr>
          <w:szCs w:val="24"/>
        </w:rPr>
        <w:t xml:space="preserve">od </w:t>
      </w:r>
      <w:proofErr w:type="spellStart"/>
      <w:proofErr w:type="gramStart"/>
      <w:r w:rsidR="0088284F">
        <w:rPr>
          <w:szCs w:val="24"/>
        </w:rPr>
        <w:t>07</w:t>
      </w:r>
      <w:r w:rsidR="002D5D78">
        <w:rPr>
          <w:szCs w:val="24"/>
        </w:rPr>
        <w:t>.0</w:t>
      </w:r>
      <w:r w:rsidR="0088284F">
        <w:rPr>
          <w:szCs w:val="24"/>
        </w:rPr>
        <w:t>5</w:t>
      </w:r>
      <w:r w:rsidR="002D5D78">
        <w:rPr>
          <w:szCs w:val="24"/>
        </w:rPr>
        <w:t>.201</w:t>
      </w:r>
      <w:r w:rsidR="0088284F">
        <w:rPr>
          <w:szCs w:val="24"/>
        </w:rPr>
        <w:t>9</w:t>
      </w:r>
      <w:r w:rsidR="002D5D78">
        <w:rPr>
          <w:szCs w:val="24"/>
        </w:rPr>
        <w:t>.g</w:t>
      </w:r>
      <w:proofErr w:type="spellEnd"/>
      <w:r w:rsidR="002D5D78">
        <w:rPr>
          <w:szCs w:val="24"/>
        </w:rPr>
        <w:t>.</w:t>
      </w:r>
      <w:r w:rsidR="0088284F">
        <w:rPr>
          <w:szCs w:val="24"/>
        </w:rPr>
        <w:t>,</w:t>
      </w:r>
      <w:proofErr w:type="gram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kojim</w:t>
      </w:r>
      <w:proofErr w:type="spellEnd"/>
      <w:r w:rsidR="0088284F">
        <w:rPr>
          <w:szCs w:val="24"/>
        </w:rPr>
        <w:t xml:space="preserve"> se </w:t>
      </w:r>
      <w:proofErr w:type="spellStart"/>
      <w:r w:rsidR="0088284F">
        <w:rPr>
          <w:szCs w:val="24"/>
        </w:rPr>
        <w:t>oglasio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stvarno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nenadležnim</w:t>
      </w:r>
      <w:proofErr w:type="spellEnd"/>
      <w:r w:rsidR="0088284F">
        <w:rPr>
          <w:szCs w:val="24"/>
        </w:rPr>
        <w:t xml:space="preserve">, </w:t>
      </w:r>
      <w:proofErr w:type="spellStart"/>
      <w:r w:rsidR="0088284F">
        <w:rPr>
          <w:szCs w:val="24"/>
        </w:rPr>
        <w:t>te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predmet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ustupio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Naslovnom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sudu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kao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stvarno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nadležnom</w:t>
      </w:r>
      <w:proofErr w:type="spellEnd"/>
      <w:r w:rsidR="0088284F">
        <w:rPr>
          <w:szCs w:val="24"/>
        </w:rPr>
        <w:t>.</w:t>
      </w:r>
    </w:p>
    <w:p w:rsidRPr="0035517C" w:rsidR="00ED6C85" w:rsidP="00ED6C85" w:rsidRDefault="00ED6C85">
      <w:pPr>
        <w:pStyle w:val="Zaglavlje"/>
        <w:jc w:val="both"/>
        <w:rPr>
          <w:szCs w:val="24"/>
        </w:rPr>
      </w:pPr>
      <w:proofErr w:type="spellStart"/>
      <w:proofErr w:type="gramStart"/>
      <w:r>
        <w:rPr>
          <w:szCs w:val="24"/>
        </w:rPr>
        <w:t>Stoga</w:t>
      </w:r>
      <w:proofErr w:type="spellEnd"/>
      <w:r>
        <w:rPr>
          <w:szCs w:val="24"/>
        </w:rPr>
        <w:t xml:space="preserve"> </w:t>
      </w:r>
      <w:r w:rsidR="0088284F">
        <w:rPr>
          <w:szCs w:val="24"/>
        </w:rPr>
        <w:t xml:space="preserve">je </w:t>
      </w:r>
      <w:proofErr w:type="spellStart"/>
      <w:r w:rsidR="0088284F">
        <w:rPr>
          <w:szCs w:val="24"/>
        </w:rPr>
        <w:t>navedeni</w:t>
      </w:r>
      <w:proofErr w:type="spellEnd"/>
      <w:r w:rsidR="0088284F">
        <w:rPr>
          <w:szCs w:val="24"/>
        </w:rPr>
        <w:t xml:space="preserve"> </w:t>
      </w:r>
      <w:proofErr w:type="spellStart"/>
      <w:r w:rsidR="0088284F">
        <w:rPr>
          <w:szCs w:val="24"/>
        </w:rPr>
        <w:t>ovršni</w:t>
      </w:r>
      <w:proofErr w:type="spellEnd"/>
      <w:r w:rsidR="0088284F">
        <w:rPr>
          <w:szCs w:val="24"/>
        </w:rPr>
        <w:t xml:space="preserve"> </w:t>
      </w:r>
      <w:r w:rsidRPr="0035517C">
        <w:rPr>
          <w:szCs w:val="24"/>
          <w:lang w:val="hr-HR"/>
        </w:rPr>
        <w:t xml:space="preserve">predmet </w:t>
      </w:r>
      <w:r w:rsidR="0088284F">
        <w:rPr>
          <w:szCs w:val="24"/>
          <w:lang w:val="hr-HR"/>
        </w:rPr>
        <w:t>dostavljen</w:t>
      </w:r>
      <w:r w:rsidRPr="0035517C">
        <w:rPr>
          <w:szCs w:val="24"/>
          <w:lang w:val="hr-HR"/>
        </w:rPr>
        <w:t xml:space="preserve"> Naslovnom sudu.</w:t>
      </w:r>
      <w:proofErr w:type="gramEnd"/>
    </w:p>
    <w:p w:rsidRPr="00305BE1" w:rsidR="00ED6C85" w:rsidP="00DD5FB2" w:rsidRDefault="00ED6C85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AC7B82" w:rsidP="000709B4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B75A97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AC7B82" w:rsidP="00AC7B82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Pr="00F065CD" w:rsidR="00AC7B82" w:rsidP="00AC7B82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F065CD">
        <w:rPr>
          <w:rFonts w:ascii="Times New Roman" w:hAnsi="Times New Roman"/>
          <w:b/>
          <w:sz w:val="24"/>
          <w:szCs w:val="24"/>
          <w:lang w:val="pl-PL"/>
        </w:rPr>
        <w:t xml:space="preserve">. Prihodi i troškovi stečajnog postupka </w:t>
      </w:r>
    </w:p>
    <w:p w:rsidRPr="002A07FA" w:rsidR="00953E69" w:rsidP="00AC7B82" w:rsidRDefault="002062A3">
      <w:pPr>
        <w:spacing w:after="0"/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Prihodi</w:t>
      </w:r>
      <w:r w:rsidRPr="007346CD" w:rsidR="00AC7B82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2A07FA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  <w:t xml:space="preserve">        </w:t>
      </w:r>
      <w:r w:rsidRPr="002A07FA" w:rsidR="002A07FA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0,00 kn</w:t>
      </w:r>
    </w:p>
    <w:p w:rsidR="002A07FA" w:rsidP="00D342DE" w:rsidRDefault="002A07FA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</w:p>
    <w:p w:rsidRPr="007346CD" w:rsidR="00D342DE" w:rsidP="00D342DE" w:rsidRDefault="00D342D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Stanje sredstava na računu stečajnog dužnika </w:t>
      </w:r>
    </w:p>
    <w:p w:rsidRPr="00FE4BD0" w:rsidR="00D342DE" w:rsidP="00D342DE" w:rsidRDefault="00D342DE">
      <w:pPr>
        <w:suppressAutoHyphens/>
        <w:spacing w:after="0"/>
        <w:jc w:val="both"/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</w:pPr>
      <w:r w:rsidRPr="00FE4BD0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88284F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5</w:t>
      </w:r>
      <w:r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.</w:t>
      </w:r>
      <w:r w:rsidR="0088284F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694</w:t>
      </w:r>
      <w:r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,</w:t>
      </w:r>
      <w:r w:rsidR="0088284F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9</w:t>
      </w:r>
      <w:r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6 </w:t>
      </w:r>
      <w:r w:rsidRPr="00FE4BD0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kn. </w:t>
      </w:r>
    </w:p>
    <w:p w:rsidRPr="00F065CD" w:rsidR="00D342DE" w:rsidP="00D342DE" w:rsidRDefault="00D342DE">
      <w:pPr>
        <w:spacing w:after="0"/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</w:pPr>
    </w:p>
    <w:p w:rsidR="00D342DE" w:rsidP="00D342DE" w:rsidRDefault="00D342DE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Troškovi stečajnog postupka </w:t>
      </w:r>
      <w:r w:rsidRPr="007346CD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(dospjeli i podmireni)</w:t>
      </w:r>
    </w:p>
    <w:p w:rsidRPr="007346CD" w:rsidR="00D342DE" w:rsidP="00D342DE" w:rsidRDefault="00D342DE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Pr="00660FE0" w:rsidR="00D342DE" w:rsidP="00D342DE" w:rsidRDefault="00D342DE">
      <w:pPr>
        <w:rPr>
          <w:rFonts w:ascii="Times New Roman" w:hAnsi="Times New Roman"/>
          <w:sz w:val="24"/>
          <w:szCs w:val="24"/>
        </w:rPr>
      </w:pPr>
      <w:r w:rsidRPr="00660FE0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 w:eastAsia="Times New Roman"/>
          <w:color w:val="000000"/>
          <w:sz w:val="24"/>
          <w:szCs w:val="24"/>
        </w:rPr>
        <w:t>T</w:t>
      </w:r>
      <w:r w:rsidRPr="006C06B8">
        <w:rPr>
          <w:rFonts w:ascii="Times New Roman" w:hAnsi="Times New Roman" w:eastAsia="Times New Roman"/>
          <w:color w:val="000000"/>
          <w:sz w:val="24"/>
          <w:szCs w:val="24"/>
        </w:rPr>
        <w:t>roškov</w:t>
      </w:r>
      <w:r>
        <w:rPr>
          <w:rFonts w:ascii="Times New Roman" w:hAnsi="Times New Roman" w:eastAsia="Times New Roman"/>
          <w:color w:val="000000"/>
          <w:sz w:val="24"/>
          <w:szCs w:val="24"/>
        </w:rPr>
        <w:t>i</w:t>
      </w:r>
      <w:r w:rsidRPr="006C06B8">
        <w:rPr>
          <w:rFonts w:ascii="Times New Roman" w:hAnsi="Times New Roman" w:eastAsia="Times New Roman"/>
          <w:color w:val="000000"/>
          <w:sz w:val="24"/>
          <w:szCs w:val="24"/>
        </w:rPr>
        <w:t xml:space="preserve"> vođenja žiro računa</w:t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</w:r>
      <w:r w:rsidRPr="00660FE0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A07FA">
        <w:rPr>
          <w:rFonts w:ascii="Times New Roman" w:hAnsi="Times New Roman"/>
          <w:sz w:val="24"/>
          <w:szCs w:val="24"/>
        </w:rPr>
        <w:t>135</w:t>
      </w:r>
      <w:r w:rsidRPr="00660FE0">
        <w:rPr>
          <w:rFonts w:ascii="Times New Roman" w:hAnsi="Times New Roman"/>
          <w:sz w:val="24"/>
          <w:szCs w:val="24"/>
        </w:rPr>
        <w:t>,</w:t>
      </w:r>
      <w:r w:rsidR="002A07F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 w:rsidRPr="00660FE0">
        <w:rPr>
          <w:rFonts w:ascii="Times New Roman" w:hAnsi="Times New Roman"/>
          <w:sz w:val="24"/>
          <w:szCs w:val="24"/>
        </w:rPr>
        <w:t xml:space="preserve"> kn</w:t>
      </w:r>
    </w:p>
    <w:p w:rsidR="004F5F45" w:rsidP="00D342DE" w:rsidRDefault="00D342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C8309A">
        <w:rPr>
          <w:rFonts w:ascii="Times New Roman" w:hAnsi="Times New Roman"/>
          <w:sz w:val="24"/>
          <w:szCs w:val="24"/>
        </w:rPr>
        <w:t xml:space="preserve">.  </w:t>
      </w:r>
      <w:r w:rsidR="002A07FA">
        <w:rPr>
          <w:rFonts w:ascii="Times New Roman" w:hAnsi="Times New Roman"/>
          <w:sz w:val="24"/>
          <w:szCs w:val="24"/>
        </w:rPr>
        <w:t>Trošak FINA-e</w:t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ab/>
        <w:t xml:space="preserve">     23</w:t>
      </w:r>
      <w:r w:rsidR="004F5F45">
        <w:rPr>
          <w:rFonts w:ascii="Times New Roman" w:hAnsi="Times New Roman"/>
          <w:sz w:val="24"/>
          <w:szCs w:val="24"/>
        </w:rPr>
        <w:t>0,00 kn</w:t>
      </w:r>
    </w:p>
    <w:p w:rsidRPr="002B6C1D" w:rsidR="00D342DE" w:rsidP="00D342DE" w:rsidRDefault="004F5F4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342DE">
        <w:rPr>
          <w:rFonts w:ascii="Times New Roman" w:hAnsi="Times New Roman"/>
          <w:sz w:val="24"/>
          <w:szCs w:val="24"/>
        </w:rPr>
        <w:t>Trošak javnog bilježnika</w:t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2A07FA">
        <w:rPr>
          <w:rFonts w:ascii="Times New Roman" w:hAnsi="Times New Roman"/>
          <w:sz w:val="24"/>
          <w:szCs w:val="24"/>
        </w:rPr>
        <w:t xml:space="preserve"> 47</w:t>
      </w:r>
      <w:r w:rsidRPr="002B6C1D" w:rsidR="00D342DE">
        <w:rPr>
          <w:rFonts w:ascii="Times New Roman" w:hAnsi="Times New Roman"/>
          <w:b/>
          <w:sz w:val="24"/>
          <w:szCs w:val="24"/>
        </w:rPr>
        <w:t>,</w:t>
      </w:r>
      <w:r w:rsidR="002A07FA">
        <w:rPr>
          <w:rFonts w:ascii="Times New Roman" w:hAnsi="Times New Roman"/>
          <w:b/>
          <w:sz w:val="24"/>
          <w:szCs w:val="24"/>
        </w:rPr>
        <w:t>5</w:t>
      </w:r>
      <w:r w:rsidRPr="004F5F4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D342DE" w:rsidP="00D342DE" w:rsidRDefault="004F5F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A07FA">
        <w:rPr>
          <w:rFonts w:ascii="Times New Roman" w:hAnsi="Times New Roman"/>
          <w:sz w:val="24"/>
          <w:szCs w:val="24"/>
        </w:rPr>
        <w:t>. Odvjetnički trošak</w:t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  <w:t xml:space="preserve">  </w:t>
      </w:r>
      <w:r w:rsidR="002A07FA">
        <w:rPr>
          <w:rFonts w:ascii="Times New Roman" w:hAnsi="Times New Roman"/>
          <w:sz w:val="24"/>
          <w:szCs w:val="24"/>
        </w:rPr>
        <w:t xml:space="preserve"> 9.441</w:t>
      </w:r>
      <w:r w:rsidR="00D342DE">
        <w:rPr>
          <w:rFonts w:ascii="Times New Roman" w:hAnsi="Times New Roman"/>
          <w:sz w:val="24"/>
          <w:szCs w:val="24"/>
        </w:rPr>
        <w:t>,00 kn</w:t>
      </w:r>
    </w:p>
    <w:p w:rsidR="00D342DE" w:rsidP="00D342DE" w:rsidRDefault="004F5F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342DE">
        <w:rPr>
          <w:rFonts w:ascii="Times New Roman" w:hAnsi="Times New Roman"/>
          <w:sz w:val="24"/>
          <w:szCs w:val="24"/>
        </w:rPr>
        <w:t xml:space="preserve">. Poštarina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="002A07FA">
        <w:rPr>
          <w:rFonts w:ascii="Times New Roman" w:hAnsi="Times New Roman"/>
          <w:sz w:val="24"/>
          <w:szCs w:val="24"/>
        </w:rPr>
        <w:t xml:space="preserve"> 11</w:t>
      </w:r>
      <w:r w:rsidR="00D342DE">
        <w:rPr>
          <w:rFonts w:ascii="Times New Roman" w:hAnsi="Times New Roman"/>
          <w:sz w:val="24"/>
          <w:szCs w:val="24"/>
        </w:rPr>
        <w:t>,</w:t>
      </w:r>
      <w:r w:rsidR="002A07FA">
        <w:rPr>
          <w:rFonts w:ascii="Times New Roman" w:hAnsi="Times New Roman"/>
          <w:sz w:val="24"/>
          <w:szCs w:val="24"/>
        </w:rPr>
        <w:t>5</w:t>
      </w:r>
      <w:r w:rsidR="007E6A66">
        <w:rPr>
          <w:rFonts w:ascii="Times New Roman" w:hAnsi="Times New Roman"/>
          <w:sz w:val="24"/>
          <w:szCs w:val="24"/>
        </w:rPr>
        <w:t>0</w:t>
      </w:r>
      <w:r w:rsidR="002B6C1D">
        <w:rPr>
          <w:rFonts w:ascii="Times New Roman" w:hAnsi="Times New Roman"/>
          <w:sz w:val="24"/>
          <w:szCs w:val="24"/>
        </w:rPr>
        <w:t xml:space="preserve"> kn</w:t>
      </w:r>
    </w:p>
    <w:p w:rsidR="00D342DE" w:rsidP="00D342DE" w:rsidRDefault="004F5F4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342DE">
        <w:rPr>
          <w:rFonts w:ascii="Times New Roman" w:hAnsi="Times New Roman"/>
          <w:sz w:val="24"/>
          <w:szCs w:val="24"/>
        </w:rPr>
        <w:t>. Sudska pristojba</w:t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D342DE">
        <w:rPr>
          <w:rFonts w:ascii="Times New Roman" w:hAnsi="Times New Roman"/>
          <w:sz w:val="24"/>
          <w:szCs w:val="24"/>
        </w:rPr>
        <w:tab/>
      </w:r>
      <w:r w:rsidR="002A07FA">
        <w:rPr>
          <w:rFonts w:ascii="Times New Roman" w:hAnsi="Times New Roman"/>
          <w:sz w:val="24"/>
          <w:szCs w:val="24"/>
        </w:rPr>
        <w:t xml:space="preserve">  1</w:t>
      </w:r>
      <w:r w:rsidR="00D342DE">
        <w:rPr>
          <w:rFonts w:ascii="Times New Roman" w:hAnsi="Times New Roman"/>
          <w:sz w:val="24"/>
          <w:szCs w:val="24"/>
        </w:rPr>
        <w:t>.</w:t>
      </w:r>
      <w:r w:rsidR="002A07FA">
        <w:rPr>
          <w:rFonts w:ascii="Times New Roman" w:hAnsi="Times New Roman"/>
          <w:sz w:val="24"/>
          <w:szCs w:val="24"/>
        </w:rPr>
        <w:t>4</w:t>
      </w:r>
      <w:r w:rsidR="00D342DE">
        <w:rPr>
          <w:rFonts w:ascii="Times New Roman" w:hAnsi="Times New Roman"/>
          <w:sz w:val="24"/>
          <w:szCs w:val="24"/>
        </w:rPr>
        <w:t>30,00 kn</w:t>
      </w:r>
    </w:p>
    <w:p w:rsidRPr="007346CD" w:rsidR="00D342DE" w:rsidP="00D342DE" w:rsidRDefault="00D342DE">
      <w:pPr>
        <w:rPr>
          <w:rFonts w:ascii="Times New Roman" w:hAnsi="Times New Roman"/>
          <w:sz w:val="24"/>
          <w:szCs w:val="24"/>
        </w:rPr>
      </w:pPr>
      <w:r w:rsidRPr="007346CD">
        <w:rPr>
          <w:rFonts w:ascii="Times New Roman" w:hAnsi="Times New Roman"/>
          <w:sz w:val="24"/>
          <w:szCs w:val="24"/>
        </w:rPr>
        <w:t xml:space="preserve">Ukupno:                                                                               </w:t>
      </w:r>
      <w:r w:rsidR="002A07FA">
        <w:rPr>
          <w:rFonts w:ascii="Times New Roman" w:hAnsi="Times New Roman"/>
          <w:sz w:val="24"/>
          <w:szCs w:val="24"/>
        </w:rPr>
        <w:t xml:space="preserve">             11</w:t>
      </w:r>
      <w:r>
        <w:rPr>
          <w:rFonts w:ascii="Times New Roman" w:hAnsi="Times New Roman"/>
          <w:sz w:val="24"/>
          <w:szCs w:val="24"/>
        </w:rPr>
        <w:t>.</w:t>
      </w:r>
      <w:r w:rsidR="002A07FA">
        <w:rPr>
          <w:rFonts w:ascii="Times New Roman" w:hAnsi="Times New Roman"/>
          <w:sz w:val="24"/>
          <w:szCs w:val="24"/>
        </w:rPr>
        <w:t>2</w:t>
      </w:r>
      <w:r w:rsidR="007E6A66">
        <w:rPr>
          <w:rFonts w:ascii="Times New Roman" w:hAnsi="Times New Roman"/>
          <w:sz w:val="24"/>
          <w:szCs w:val="24"/>
        </w:rPr>
        <w:t>9</w:t>
      </w:r>
      <w:r w:rsidR="002A07F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</w:t>
      </w:r>
      <w:r w:rsidR="007E6A66">
        <w:rPr>
          <w:rFonts w:ascii="Times New Roman" w:hAnsi="Times New Roman"/>
          <w:sz w:val="24"/>
          <w:szCs w:val="24"/>
        </w:rPr>
        <w:t>5</w:t>
      </w:r>
      <w:r w:rsidR="002A07FA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kn     </w:t>
      </w:r>
      <w:r w:rsidRPr="007346CD">
        <w:rPr>
          <w:rFonts w:ascii="Times New Roman" w:hAnsi="Times New Roman"/>
          <w:sz w:val="24"/>
          <w:szCs w:val="24"/>
        </w:rPr>
        <w:t xml:space="preserve">               </w:t>
      </w:r>
    </w:p>
    <w:p w:rsidR="00D342DE" w:rsidP="00D342DE" w:rsidRDefault="00D342DE">
      <w:pPr>
        <w:rPr>
          <w:rFonts w:ascii="Times New Roman" w:hAnsi="Times New Roman"/>
          <w:sz w:val="24"/>
          <w:szCs w:val="24"/>
        </w:rPr>
      </w:pPr>
    </w:p>
    <w:p w:rsidR="00D342DE" w:rsidP="00D342DE" w:rsidRDefault="002D5D78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Troškovi stečajnog postupka </w:t>
      </w:r>
      <w:r w:rsidRPr="007346CD" w:rsidR="00D342DE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(dospjeli i </w:t>
      </w:r>
      <w:r w:rsidR="00D342DE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ne</w:t>
      </w:r>
      <w:r w:rsidRPr="007346CD" w:rsidR="00D342DE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podmireni)</w:t>
      </w:r>
    </w:p>
    <w:p w:rsidRPr="00660FE0" w:rsidR="00D342DE" w:rsidP="00D342DE" w:rsidRDefault="00D342DE">
      <w:pPr>
        <w:rPr>
          <w:rFonts w:ascii="Times New Roman" w:hAnsi="Times New Roman"/>
          <w:sz w:val="24"/>
          <w:szCs w:val="24"/>
        </w:rPr>
      </w:pPr>
      <w:r w:rsidRPr="00660FE0">
        <w:rPr>
          <w:rFonts w:ascii="Times New Roman" w:hAnsi="Times New Roman"/>
          <w:sz w:val="24"/>
          <w:szCs w:val="24"/>
        </w:rPr>
        <w:t xml:space="preserve">Trošak knjigovodstvenih usluga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660F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="002B6C1D">
        <w:rPr>
          <w:rFonts w:ascii="Times New Roman" w:hAnsi="Times New Roman"/>
          <w:sz w:val="24"/>
          <w:szCs w:val="24"/>
        </w:rPr>
        <w:t>4</w:t>
      </w:r>
      <w:r w:rsidRPr="00660FE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660FE0">
        <w:rPr>
          <w:rFonts w:ascii="Times New Roman" w:hAnsi="Times New Roman"/>
          <w:sz w:val="24"/>
          <w:szCs w:val="24"/>
        </w:rPr>
        <w:t>00,00 kn</w:t>
      </w:r>
    </w:p>
    <w:p w:rsidR="00D342DE" w:rsidP="00AC7B82" w:rsidRDefault="00D342DE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</w:p>
    <w:p w:rsidR="002D5D78" w:rsidP="0050347E" w:rsidRDefault="002D5D78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50347E" w:rsidP="0050347E" w:rsidRDefault="00AC7B82">
      <w:pPr>
        <w:rPr>
          <w:rFonts w:ascii="Times New Roman" w:hAnsi="Times New Roman"/>
          <w:b/>
          <w:sz w:val="24"/>
          <w:szCs w:val="24"/>
          <w:lang w:val="pl-PL"/>
        </w:rPr>
      </w:pPr>
      <w:r w:rsidRPr="00A6131F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50347E" w:rsidP="0050347E" w:rsidRDefault="0050347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F6150B">
        <w:rPr>
          <w:rFonts w:ascii="Times New Roman" w:hAnsi="Times New Roman"/>
          <w:sz w:val="24"/>
          <w:szCs w:val="24"/>
          <w:lang w:val="pl-PL"/>
        </w:rPr>
        <w:t xml:space="preserve">U narednom tromjesečnom razdoblju stečajna upraviteljica će </w:t>
      </w:r>
      <w:r>
        <w:rPr>
          <w:rFonts w:ascii="Times New Roman" w:hAnsi="Times New Roman"/>
          <w:sz w:val="24"/>
          <w:szCs w:val="24"/>
          <w:lang w:val="pl-PL"/>
        </w:rPr>
        <w:t xml:space="preserve">nastaviti </w:t>
      </w:r>
      <w:r w:rsidR="004A73C5">
        <w:rPr>
          <w:rFonts w:ascii="Times New Roman" w:hAnsi="Times New Roman"/>
          <w:sz w:val="24"/>
          <w:szCs w:val="24"/>
          <w:lang w:val="pl-PL"/>
        </w:rPr>
        <w:t xml:space="preserve">s </w:t>
      </w:r>
      <w:r w:rsidR="002D5D78">
        <w:rPr>
          <w:rFonts w:ascii="Times New Roman" w:hAnsi="Times New Roman"/>
          <w:sz w:val="24"/>
          <w:szCs w:val="24"/>
          <w:lang w:val="pl-PL"/>
        </w:rPr>
        <w:t>p</w:t>
      </w:r>
      <w:r w:rsidR="004A73C5">
        <w:rPr>
          <w:rFonts w:ascii="Times New Roman" w:hAnsi="Times New Roman"/>
          <w:sz w:val="24"/>
          <w:szCs w:val="24"/>
          <w:lang w:val="pl-PL"/>
        </w:rPr>
        <w:t xml:space="preserve">oduzimanjem radnji radi </w:t>
      </w:r>
      <w:r w:rsidR="00350206">
        <w:rPr>
          <w:rFonts w:ascii="Times New Roman" w:hAnsi="Times New Roman"/>
          <w:sz w:val="24"/>
          <w:szCs w:val="24"/>
          <w:lang w:val="pl-PL"/>
        </w:rPr>
        <w:t xml:space="preserve">unovčenja </w:t>
      </w:r>
      <w:r w:rsidR="004A73C5">
        <w:rPr>
          <w:rFonts w:ascii="Times New Roman" w:hAnsi="Times New Roman"/>
          <w:sz w:val="24"/>
          <w:szCs w:val="24"/>
          <w:lang w:val="pl-PL"/>
        </w:rPr>
        <w:t>stečajn</w:t>
      </w:r>
      <w:r w:rsidR="00350206">
        <w:rPr>
          <w:rFonts w:ascii="Times New Roman" w:hAnsi="Times New Roman"/>
          <w:sz w:val="24"/>
          <w:szCs w:val="24"/>
          <w:lang w:val="pl-PL"/>
        </w:rPr>
        <w:t>e</w:t>
      </w:r>
      <w:r w:rsidR="004A73C5">
        <w:rPr>
          <w:rFonts w:ascii="Times New Roman" w:hAnsi="Times New Roman"/>
          <w:sz w:val="24"/>
          <w:szCs w:val="24"/>
          <w:lang w:val="pl-PL"/>
        </w:rPr>
        <w:t xml:space="preserve"> mas</w:t>
      </w:r>
      <w:r w:rsidR="00350206">
        <w:rPr>
          <w:rFonts w:ascii="Times New Roman" w:hAnsi="Times New Roman"/>
          <w:sz w:val="24"/>
          <w:szCs w:val="24"/>
          <w:lang w:val="pl-PL"/>
        </w:rPr>
        <w:t>e</w:t>
      </w:r>
      <w:r w:rsidRPr="00F6150B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B81255" w:rsidP="0050347E" w:rsidRDefault="00B8125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371F0A" w:rsidP="0050347E" w:rsidRDefault="00371F0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AC7B82" w:rsidP="00AC7B82" w:rsidRDefault="004A73C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1</w:t>
      </w:r>
      <w:r w:rsidR="00350206">
        <w:rPr>
          <w:rFonts w:ascii="Times New Roman" w:hAnsi="Times New Roman"/>
          <w:sz w:val="24"/>
          <w:szCs w:val="24"/>
          <w:lang w:val="pl-PL"/>
        </w:rPr>
        <w:t>6</w:t>
      </w:r>
      <w:r w:rsidR="009733A6">
        <w:rPr>
          <w:rFonts w:ascii="Times New Roman" w:hAnsi="Times New Roman"/>
          <w:sz w:val="24"/>
          <w:szCs w:val="24"/>
          <w:lang w:val="pl-PL"/>
        </w:rPr>
        <w:t>.</w:t>
      </w:r>
      <w:r w:rsidR="000E2ED5">
        <w:rPr>
          <w:rFonts w:ascii="Times New Roman" w:hAnsi="Times New Roman"/>
          <w:sz w:val="24"/>
          <w:szCs w:val="24"/>
          <w:lang w:val="pl-PL"/>
        </w:rPr>
        <w:t>0</w:t>
      </w:r>
      <w:r w:rsidR="00350206">
        <w:rPr>
          <w:rFonts w:ascii="Times New Roman" w:hAnsi="Times New Roman"/>
          <w:sz w:val="24"/>
          <w:szCs w:val="24"/>
          <w:lang w:val="pl-PL"/>
        </w:rPr>
        <w:t>7</w:t>
      </w:r>
      <w:r w:rsidR="009733A6">
        <w:rPr>
          <w:rFonts w:ascii="Times New Roman" w:hAnsi="Times New Roman"/>
          <w:sz w:val="24"/>
          <w:szCs w:val="24"/>
          <w:lang w:val="pl-PL"/>
        </w:rPr>
        <w:t>.201</w:t>
      </w:r>
      <w:r w:rsidR="000E2ED5">
        <w:rPr>
          <w:rFonts w:ascii="Times New Roman" w:hAnsi="Times New Roman"/>
          <w:sz w:val="24"/>
          <w:szCs w:val="24"/>
          <w:lang w:val="pl-PL"/>
        </w:rPr>
        <w:t>9</w:t>
      </w:r>
      <w:r w:rsidR="009733A6">
        <w:rPr>
          <w:rFonts w:ascii="Times New Roman" w:hAnsi="Times New Roman"/>
          <w:sz w:val="24"/>
          <w:szCs w:val="24"/>
          <w:lang w:val="pl-PL"/>
        </w:rPr>
        <w:t>.g.</w:t>
      </w:r>
      <w:r w:rsidR="009733A6">
        <w:rPr>
          <w:rFonts w:ascii="Times New Roman" w:hAnsi="Times New Roman"/>
          <w:sz w:val="24"/>
          <w:szCs w:val="24"/>
          <w:lang w:val="pl-PL"/>
        </w:rPr>
        <w:tab/>
      </w:r>
      <w:r w:rsidR="009733A6">
        <w:rPr>
          <w:rFonts w:ascii="Times New Roman" w:hAnsi="Times New Roman"/>
          <w:sz w:val="24"/>
          <w:szCs w:val="24"/>
          <w:lang w:val="pl-PL"/>
        </w:rPr>
        <w:tab/>
      </w:r>
      <w:r w:rsidR="009733A6"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Pr="00B40BEB" w:rsidR="00AC7B82">
        <w:rPr>
          <w:rFonts w:ascii="Times New Roman" w:hAnsi="Times New Roman"/>
          <w:sz w:val="24"/>
          <w:szCs w:val="24"/>
          <w:lang w:val="pl-PL"/>
        </w:rPr>
        <w:t>Stečajn</w:t>
      </w:r>
      <w:r w:rsidR="002D5D78">
        <w:rPr>
          <w:rFonts w:ascii="Times New Roman" w:hAnsi="Times New Roman"/>
          <w:sz w:val="24"/>
          <w:szCs w:val="24"/>
          <w:lang w:val="pl-PL"/>
        </w:rPr>
        <w:t>a</w:t>
      </w:r>
      <w:r w:rsidRPr="00B40BEB" w:rsidR="00AC7B82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2D5D78">
        <w:rPr>
          <w:rFonts w:ascii="Times New Roman" w:hAnsi="Times New Roman"/>
          <w:sz w:val="24"/>
          <w:szCs w:val="24"/>
          <w:lang w:val="pl-PL"/>
        </w:rPr>
        <w:t>ica</w:t>
      </w:r>
    </w:p>
    <w:p w:rsidR="00AC7B82" w:rsidP="00AC7B82" w:rsidRDefault="00BA7E22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Antonia Selak</w:t>
      </w:r>
    </w:p>
    <w:p w:rsidR="003859D6" w:rsidP="00AC7B82" w:rsidRDefault="003859D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859D6" w:rsidP="00AC7B82" w:rsidRDefault="003859D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859D6" w:rsidP="00AC7B82" w:rsidRDefault="003859D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859D6" w:rsidP="00AC7B82" w:rsidRDefault="003859D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3859D6" w:rsidP="00AC7B82" w:rsidRDefault="003859D6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sectPr w:rsidR="003859D6" w:rsidSect="00C83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ilvl="0" w:tplc="928203A4">
      <w:start w:val="1"/>
      <w:numFmt w:val="decimal"/>
      <w:lvlText w:val="%1."/>
      <w:lvlJc w:val="left"/>
      <w:pPr>
        <w:ind w:left="10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AC2A1C"/>
    <w:multiLevelType w:val="hybridMultilevel"/>
    <w:tmpl w:val="16E01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13DB3"/>
    <w:multiLevelType w:val="hybridMultilevel"/>
    <w:tmpl w:val="D14CE05C"/>
    <w:lvl w:ilvl="0" w:tplc="BD724746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hint="default" w:ascii="Tahoma" w:hAnsi="Tahoma" w:eastAsia="Cambria" w:cs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82"/>
    <w:rsid w:val="00030EAF"/>
    <w:rsid w:val="00062AAE"/>
    <w:rsid w:val="000709B4"/>
    <w:rsid w:val="000A513C"/>
    <w:rsid w:val="000A7DB4"/>
    <w:rsid w:val="000E2ED5"/>
    <w:rsid w:val="00110B68"/>
    <w:rsid w:val="002062A3"/>
    <w:rsid w:val="002A07FA"/>
    <w:rsid w:val="002B6C1D"/>
    <w:rsid w:val="002C57CF"/>
    <w:rsid w:val="002D5D78"/>
    <w:rsid w:val="002E4FAB"/>
    <w:rsid w:val="00350206"/>
    <w:rsid w:val="00371F0A"/>
    <w:rsid w:val="003859D6"/>
    <w:rsid w:val="003B7A64"/>
    <w:rsid w:val="003E7CF9"/>
    <w:rsid w:val="00447EC0"/>
    <w:rsid w:val="00452D70"/>
    <w:rsid w:val="004A73C5"/>
    <w:rsid w:val="004F00C7"/>
    <w:rsid w:val="004F5F45"/>
    <w:rsid w:val="0050347E"/>
    <w:rsid w:val="005066A4"/>
    <w:rsid w:val="00530E7B"/>
    <w:rsid w:val="00582BCB"/>
    <w:rsid w:val="006D6C19"/>
    <w:rsid w:val="00732D38"/>
    <w:rsid w:val="007378FF"/>
    <w:rsid w:val="007E6A66"/>
    <w:rsid w:val="008451E7"/>
    <w:rsid w:val="0088284F"/>
    <w:rsid w:val="008A4065"/>
    <w:rsid w:val="009223FE"/>
    <w:rsid w:val="009246CB"/>
    <w:rsid w:val="00953E69"/>
    <w:rsid w:val="009733A6"/>
    <w:rsid w:val="009C188A"/>
    <w:rsid w:val="009E5BFD"/>
    <w:rsid w:val="00A02A71"/>
    <w:rsid w:val="00A1741B"/>
    <w:rsid w:val="00AC1F54"/>
    <w:rsid w:val="00AC7B82"/>
    <w:rsid w:val="00AE0F5C"/>
    <w:rsid w:val="00B81255"/>
    <w:rsid w:val="00BA7E22"/>
    <w:rsid w:val="00BD2CA6"/>
    <w:rsid w:val="00C00952"/>
    <w:rsid w:val="00C96888"/>
    <w:rsid w:val="00CF01E9"/>
    <w:rsid w:val="00CF3025"/>
    <w:rsid w:val="00D342DE"/>
    <w:rsid w:val="00DD04DB"/>
    <w:rsid w:val="00DD5FB2"/>
    <w:rsid w:val="00E346B4"/>
    <w:rsid w:val="00E53C9D"/>
    <w:rsid w:val="00E92BC5"/>
    <w:rsid w:val="00EB0FF5"/>
    <w:rsid w:val="00ED6C85"/>
    <w:rsid w:val="00F44EA8"/>
    <w:rsid w:val="00F639C6"/>
    <w:rsid w:val="00FE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C7B82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7B82"/>
    <w:pPr>
      <w:ind w:left="720"/>
      <w:contextualSpacing/>
    </w:pPr>
  </w:style>
  <w:style w:type="character" w:styleId="tabletextfield" w:customStyle="true">
    <w:name w:val="table_text_field"/>
    <w:rsid w:val="00ED6C85"/>
  </w:style>
  <w:style w:type="paragraph" w:styleId="Zaglavlje">
    <w:name w:val="header"/>
    <w:basedOn w:val="Normal"/>
    <w:link w:val="ZaglavljeChar"/>
    <w:uiPriority w:val="99"/>
    <w:rsid w:val="00ED6C85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ED6C85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0A51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513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513C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513C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513C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customStyle="1" w:styleId="tabletextfield" w:type="character">
    <w:name w:val="table_text_field"/>
    <w:rsid w:val="00ED6C85"/>
  </w:style>
  <w:style w:styleId="Zaglavlje" w:type="paragraph">
    <w:name w:val="header"/>
    <w:basedOn w:val="Normal"/>
    <w:link w:val="ZaglavljeChar"/>
    <w:uiPriority w:val="99"/>
    <w:rsid w:val="00ED6C85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ED6C85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A5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1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13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13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13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190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326</properties:Words>
  <properties:Characters>2012</properties:Characters>
  <properties:Lines>64</properties:Lines>
  <properties:Paragraphs>32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2019-08-12T10:46:00Z</dcterms:created>
  <dc:creator>Windows korisnik</dc:creator>
  <cp:lastModifiedBy>Kristina Švajger</cp:lastModifiedBy>
  <cp:lastPrinted>2019-07-17T18:08:00Z</cp:lastPrinted>
  <dcterms:modified xmlns:xsi="http://www.w3.org/2001/XMLSchema-instance" xsi:type="dcterms:W3CDTF">2019-08-12T10:47:00Z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St-262/2018-46 / Podnesak - Podnesak (izvješće stečajnog upravitelja, 19. 7.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