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99b2" w14:paraId="a9d99b2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4E543F">
        <w:rPr>
          <w:rFonts w:hAnsi="Times New Roman" w:ascii="Times New Roman"/>
        </w:rPr>
        <w:t>5093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4E543F" w:rsidRPr="004E543F">
        <w:rPr>
          <w:rFonts w:hAnsi="Times New Roman" w:ascii="Times New Roman"/>
          <w:szCs w:val="24"/>
        </w:rPr>
        <w:t>INSERVIO DUO d.o.o., Sesvete, Trg Lovre Matačića 1, OIB: 78789024751</w:t>
      </w:r>
      <w:r w:rsidR="003B3EF6">
        <w:rPr>
          <w:rFonts w:hAnsi="Times New Roman" w:ascii="Times New Roman"/>
          <w:szCs w:val="24"/>
        </w:rPr>
        <w:t xml:space="preserve">, </w:t>
      </w:r>
      <w:r w:rsidR="004E543F">
        <w:rPr>
          <w:rFonts w:hAnsi="Times New Roman" w:ascii="Times New Roman"/>
          <w:szCs w:val="24"/>
        </w:rPr>
        <w:t>13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3B3EF6">
        <w:rPr>
          <w:rFonts w:hAnsi="Times New Roman" w:ascii="Times New Roman"/>
          <w:szCs w:val="24"/>
        </w:rPr>
        <w:t>veljače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4E543F">
        <w:rPr>
          <w:rFonts w:hAnsi="Times New Roman" w:ascii="Times New Roman"/>
          <w:szCs w:val="24"/>
        </w:rPr>
        <w:t>Anđelko Stankus</w:t>
      </w:r>
      <w:r w:rsidR="008352F3">
        <w:rPr>
          <w:rFonts w:hAnsi="Times New Roman" w:ascii="Times New Roman"/>
          <w:szCs w:val="24"/>
        </w:rPr>
        <w:t xml:space="preserve">, </w:t>
      </w:r>
      <w:r w:rsidR="00AB68C2">
        <w:rPr>
          <w:rFonts w:hAnsi="Times New Roman" w:ascii="Times New Roman"/>
          <w:szCs w:val="24"/>
        </w:rPr>
        <w:t>Varaždin, Jalkovec</w:t>
      </w:r>
      <w:r w:rsidR="002A68C3">
        <w:rPr>
          <w:rFonts w:hAnsi="Times New Roman" w:ascii="Times New Roman"/>
          <w:szCs w:val="24"/>
        </w:rPr>
        <w:t>,</w:t>
      </w:r>
      <w:r w:rsidR="008352F3">
        <w:rPr>
          <w:rFonts w:hAnsi="Times New Roman" w:ascii="Times New Roman"/>
          <w:szCs w:val="24"/>
        </w:rPr>
        <w:t xml:space="preserve"> </w:t>
      </w:r>
      <w:r w:rsidR="00AB68C2">
        <w:rPr>
          <w:rFonts w:hAnsi="Times New Roman" w:ascii="Times New Roman"/>
          <w:szCs w:val="24"/>
        </w:rPr>
        <w:t>Braće Radić 20</w:t>
      </w:r>
      <w:r w:rsidRPr="00C21203">
        <w:rPr>
          <w:rFonts w:hAnsi="Times New Roman" w:ascii="Times New Roman"/>
          <w:szCs w:val="24"/>
        </w:rPr>
        <w:t xml:space="preserve">, OIB: </w:t>
      </w:r>
      <w:r w:rsidR="00AB68C2">
        <w:rPr>
          <w:rFonts w:hAnsi="Times New Roman" w:ascii="Times New Roman"/>
          <w:szCs w:val="24"/>
        </w:rPr>
        <w:t>11168088853.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AB68C2">
        <w:rPr>
          <w:rFonts w:hAnsi="Times New Roman" w:ascii="Times New Roman"/>
          <w:szCs w:val="24"/>
        </w:rPr>
        <w:t>20</w:t>
      </w:r>
      <w:r w:rsidRPr="00F45F28">
        <w:rPr>
          <w:rFonts w:hAnsi="Times New Roman" w:ascii="Times New Roman"/>
          <w:szCs w:val="24"/>
        </w:rPr>
        <w:t xml:space="preserve">. </w:t>
      </w:r>
      <w:r w:rsidR="007E40CC">
        <w:rPr>
          <w:rFonts w:hAnsi="Times New Roman" w:ascii="Times New Roman"/>
          <w:szCs w:val="24"/>
        </w:rPr>
        <w:t>lipnja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AB68C2" w:rsidRPr="00AB68C2">
        <w:rPr>
          <w:rFonts w:hAnsi="Times New Roman" w:ascii="Times New Roman"/>
          <w:szCs w:val="24"/>
        </w:rPr>
        <w:t>INSERVIO DUO d.o.o., Sesvete, Trg Lovre Matačića 1, OIB: 78789024751</w:t>
      </w:r>
      <w:r w:rsidR="006254AD">
        <w:rPr>
          <w:rFonts w:hAnsi="Times New Roman" w:ascii="Times New Roman"/>
          <w:szCs w:val="24"/>
        </w:rPr>
        <w:t>.</w:t>
      </w:r>
    </w:p>
    <w:p w:rsidRDefault="006254AD" w:rsidP="00FE4191" w:rsidR="006254AD" w:rsidRPr="00F45F28">
      <w:pPr>
        <w:jc w:val="both"/>
        <w:rPr>
          <w:rFonts w:hAnsi="Times New Roman" w:ascii="Times New Roman"/>
          <w:szCs w:val="24"/>
        </w:rPr>
      </w:pPr>
    </w:p>
    <w:p w:rsidRDefault="00F45F28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AB68C2">
        <w:rPr>
          <w:rFonts w:hAnsi="Times New Roman" w:ascii="Times New Roman"/>
          <w:szCs w:val="24"/>
        </w:rPr>
        <w:t>5093</w:t>
      </w:r>
      <w:r w:rsidR="00A2625B">
        <w:rPr>
          <w:rFonts w:hAnsi="Times New Roman" w:ascii="Times New Roman"/>
          <w:szCs w:val="24"/>
        </w:rPr>
        <w:t xml:space="preserve">/16 od </w:t>
      </w:r>
      <w:r w:rsidR="00AB68C2">
        <w:rPr>
          <w:rFonts w:hAnsi="Times New Roman" w:ascii="Times New Roman"/>
          <w:szCs w:val="24"/>
        </w:rPr>
        <w:t>29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AB68C2" w:rsidRPr="00AB68C2">
        <w:rPr>
          <w:rFonts w:hAnsi="Times New Roman" w:ascii="Times New Roman"/>
          <w:szCs w:val="24"/>
        </w:rPr>
        <w:t>INSERVIO DUO d.o.o., Sesvete, Trg Lovre Matačića 1, OIB: 78789024751</w:t>
      </w:r>
      <w:r w:rsidRPr="00F45F28">
        <w:rPr>
          <w:rFonts w:hAnsi="Times New Roman" w:ascii="Times New Roman"/>
          <w:szCs w:val="24"/>
        </w:rPr>
        <w:t xml:space="preserve">, a temeljem čl. 115. st. 1. SZ-a, </w:t>
      </w:r>
      <w:r w:rsidR="00FE4191" w:rsidRPr="00FE4191">
        <w:rPr>
          <w:rFonts w:hAnsi="Times New Roman" w:ascii="Times New Roman"/>
          <w:szCs w:val="24"/>
        </w:rPr>
        <w:t xml:space="preserve">te je zakonski zastupnik dužnika pozvan na dostavu prokaznog popisa imovine, međutim do održavanja zakazanog ročišta </w:t>
      </w:r>
      <w:r w:rsidR="00AB68C2">
        <w:rPr>
          <w:rFonts w:hAnsi="Times New Roman" w:ascii="Times New Roman"/>
          <w:szCs w:val="24"/>
        </w:rPr>
        <w:t>13</w:t>
      </w:r>
      <w:r w:rsidR="00FE4191" w:rsidRPr="00FE4191">
        <w:rPr>
          <w:rFonts w:hAnsi="Times New Roman" w:ascii="Times New Roman"/>
          <w:szCs w:val="24"/>
        </w:rPr>
        <w:t xml:space="preserve">. </w:t>
      </w:r>
      <w:r w:rsidR="00FE4191">
        <w:rPr>
          <w:rFonts w:hAnsi="Times New Roman" w:ascii="Times New Roman"/>
          <w:szCs w:val="24"/>
        </w:rPr>
        <w:t>veljače</w:t>
      </w:r>
      <w:r w:rsidR="00FE4191" w:rsidRPr="00FE4191">
        <w:rPr>
          <w:rFonts w:hAnsi="Times New Roman" w:ascii="Times New Roman"/>
          <w:szCs w:val="24"/>
        </w:rPr>
        <w:t xml:space="preserve"> 2017., osoba ovlaštena za zastupanje dužnika nije postupio po tom rješenju suda.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Iz navoda predlagate</w:t>
      </w:r>
      <w:r w:rsidR="00AB68C2">
        <w:rPr>
          <w:rFonts w:hAnsi="Times New Roman" w:ascii="Times New Roman"/>
          <w:szCs w:val="24"/>
        </w:rPr>
        <w:t>lja proizlazi da dužnik na dan 17</w:t>
      </w:r>
      <w:r w:rsidRPr="00FE4191">
        <w:rPr>
          <w:rFonts w:hAnsi="Times New Roman" w:ascii="Times New Roman"/>
          <w:szCs w:val="24"/>
        </w:rPr>
        <w:t xml:space="preserve">. </w:t>
      </w:r>
      <w:r w:rsidR="00AB68C2">
        <w:rPr>
          <w:rFonts w:hAnsi="Times New Roman" w:ascii="Times New Roman"/>
          <w:szCs w:val="24"/>
        </w:rPr>
        <w:t>lipnja 2016</w:t>
      </w:r>
      <w:r w:rsidRPr="00FE4191">
        <w:rPr>
          <w:rFonts w:hAnsi="Times New Roman" w:ascii="Times New Roman"/>
          <w:szCs w:val="24"/>
        </w:rPr>
        <w:t xml:space="preserve">., u neprekinutom razdoblju od </w:t>
      </w:r>
      <w:r w:rsidR="00AB68C2">
        <w:rPr>
          <w:rFonts w:hAnsi="Times New Roman" w:ascii="Times New Roman"/>
          <w:szCs w:val="24"/>
        </w:rPr>
        <w:t>120</w:t>
      </w:r>
      <w:r w:rsidRPr="00FE4191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AB68C2">
        <w:rPr>
          <w:rFonts w:hAnsi="Times New Roman" w:ascii="Times New Roman"/>
          <w:szCs w:val="24"/>
        </w:rPr>
        <w:lastRenderedPageBreak/>
        <w:t>150.999,96</w:t>
      </w:r>
      <w:r w:rsidRPr="00FE4191">
        <w:rPr>
          <w:rFonts w:hAnsi="Times New Roman" w:ascii="Times New Roman"/>
          <w:szCs w:val="24"/>
        </w:rPr>
        <w:t xml:space="preserve"> kn, prema po</w:t>
      </w:r>
      <w:r w:rsidR="00544AAD">
        <w:rPr>
          <w:rFonts w:hAnsi="Times New Roman" w:ascii="Times New Roman"/>
          <w:szCs w:val="24"/>
        </w:rPr>
        <w:t xml:space="preserve">dacima o broju zaposlenika ima </w:t>
      </w:r>
      <w:r w:rsidR="00AB68C2">
        <w:rPr>
          <w:rFonts w:hAnsi="Times New Roman" w:ascii="Times New Roman"/>
          <w:szCs w:val="24"/>
        </w:rPr>
        <w:t>dva</w:t>
      </w:r>
      <w:r w:rsidRPr="00FE4191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E4191" w:rsidR="005C161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AB68C2">
        <w:rPr>
          <w:rFonts w:hAnsi="Times New Roman" w:ascii="Times New Roman"/>
          <w:szCs w:val="24"/>
        </w:rPr>
        <w:t>13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CB7D10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004AFA">
        <w:rPr>
          <w:rFonts w:hAnsi="Times New Roman" w:ascii="Times New Roman"/>
          <w:szCs w:val="24"/>
        </w:rPr>
        <w:t>, v.r.</w:t>
      </w:r>
    </w:p>
    <w:p w:rsidRDefault="00004AFA" w:rsidP="007F17A7" w:rsidR="00004AFA">
      <w:pPr>
        <w:ind w:firstLine="720"/>
        <w:jc w:val="right"/>
        <w:rPr>
          <w:rFonts w:hAnsi="Times New Roman" w:ascii="Times New Roman"/>
          <w:szCs w:val="24"/>
        </w:rPr>
      </w:pPr>
    </w:p>
    <w:p w:rsidRDefault="00004AFA" w:rsidP="007F17A7" w:rsidR="00004AF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004AFA" w:rsidP="007F17A7" w:rsidR="00004AF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004AFA" w:rsidP="007F17A7" w:rsidR="00004AF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F6E84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5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AB68C2">
      <w:rPr>
        <w:rFonts w:hAnsi="Times New Roman" w:ascii="Times New Roman"/>
      </w:rPr>
      <w:t>5093</w:t>
    </w:r>
    <w:r w:rsidR="00760F20">
      <w:rPr>
        <w:rFonts w:hAnsi="Times New Roman" w:ascii="Times New Roman"/>
      </w:rPr>
      <w:t>/</w:t>
    </w:r>
    <w:r w:rsidR="00942F7E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AFA"/>
    <w:rsid w:val="000448A9"/>
    <w:rsid w:val="00077F87"/>
    <w:rsid w:val="00081DEC"/>
    <w:rsid w:val="000915FD"/>
    <w:rsid w:val="000D75AF"/>
    <w:rsid w:val="000E0033"/>
    <w:rsid w:val="000F062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1F6E84"/>
    <w:rsid w:val="00211B8C"/>
    <w:rsid w:val="002236A7"/>
    <w:rsid w:val="00232116"/>
    <w:rsid w:val="002558C5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6322E"/>
    <w:rsid w:val="003833E7"/>
    <w:rsid w:val="00383420"/>
    <w:rsid w:val="00385935"/>
    <w:rsid w:val="00395E25"/>
    <w:rsid w:val="003A572A"/>
    <w:rsid w:val="003B3EF6"/>
    <w:rsid w:val="003E01D6"/>
    <w:rsid w:val="003E5490"/>
    <w:rsid w:val="00403E92"/>
    <w:rsid w:val="00416EBF"/>
    <w:rsid w:val="004553D4"/>
    <w:rsid w:val="00472781"/>
    <w:rsid w:val="00481A67"/>
    <w:rsid w:val="004930EA"/>
    <w:rsid w:val="004A7FFC"/>
    <w:rsid w:val="004C2542"/>
    <w:rsid w:val="004D38B6"/>
    <w:rsid w:val="004E2357"/>
    <w:rsid w:val="004E3B1C"/>
    <w:rsid w:val="004E543F"/>
    <w:rsid w:val="004F0CDD"/>
    <w:rsid w:val="00507678"/>
    <w:rsid w:val="00515079"/>
    <w:rsid w:val="0051510F"/>
    <w:rsid w:val="005255CF"/>
    <w:rsid w:val="005325E8"/>
    <w:rsid w:val="00544A34"/>
    <w:rsid w:val="00544AAD"/>
    <w:rsid w:val="00546775"/>
    <w:rsid w:val="0055058D"/>
    <w:rsid w:val="00553312"/>
    <w:rsid w:val="00554A5C"/>
    <w:rsid w:val="00565483"/>
    <w:rsid w:val="00573FE4"/>
    <w:rsid w:val="00576EC7"/>
    <w:rsid w:val="005919AE"/>
    <w:rsid w:val="005C1619"/>
    <w:rsid w:val="005E0EEF"/>
    <w:rsid w:val="006047B1"/>
    <w:rsid w:val="006254AD"/>
    <w:rsid w:val="00627AF6"/>
    <w:rsid w:val="00627D00"/>
    <w:rsid w:val="00651AD1"/>
    <w:rsid w:val="006C4E0B"/>
    <w:rsid w:val="0070668C"/>
    <w:rsid w:val="0072614A"/>
    <w:rsid w:val="00737A4B"/>
    <w:rsid w:val="007462B8"/>
    <w:rsid w:val="00760F20"/>
    <w:rsid w:val="00766390"/>
    <w:rsid w:val="00774294"/>
    <w:rsid w:val="00791234"/>
    <w:rsid w:val="007A5E7A"/>
    <w:rsid w:val="007C09EB"/>
    <w:rsid w:val="007C6FDE"/>
    <w:rsid w:val="007C72DF"/>
    <w:rsid w:val="007E40CC"/>
    <w:rsid w:val="007E4D02"/>
    <w:rsid w:val="007F17A7"/>
    <w:rsid w:val="007F2409"/>
    <w:rsid w:val="008031BA"/>
    <w:rsid w:val="008137F7"/>
    <w:rsid w:val="00814034"/>
    <w:rsid w:val="008145B1"/>
    <w:rsid w:val="0081479D"/>
    <w:rsid w:val="00832BDA"/>
    <w:rsid w:val="008352F3"/>
    <w:rsid w:val="00844096"/>
    <w:rsid w:val="008816DA"/>
    <w:rsid w:val="008B326B"/>
    <w:rsid w:val="008B38E1"/>
    <w:rsid w:val="008D31FE"/>
    <w:rsid w:val="008E0EF7"/>
    <w:rsid w:val="008E1F59"/>
    <w:rsid w:val="00942F7E"/>
    <w:rsid w:val="009432E4"/>
    <w:rsid w:val="00991DEF"/>
    <w:rsid w:val="009A259C"/>
    <w:rsid w:val="009C2E2C"/>
    <w:rsid w:val="00A1658B"/>
    <w:rsid w:val="00A25FC7"/>
    <w:rsid w:val="00A2625B"/>
    <w:rsid w:val="00A44F14"/>
    <w:rsid w:val="00A55620"/>
    <w:rsid w:val="00A55977"/>
    <w:rsid w:val="00A863D7"/>
    <w:rsid w:val="00AA5DBE"/>
    <w:rsid w:val="00AB68C2"/>
    <w:rsid w:val="00AC527A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54198"/>
    <w:rsid w:val="00B700D8"/>
    <w:rsid w:val="00B74746"/>
    <w:rsid w:val="00B81090"/>
    <w:rsid w:val="00B819D0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14B0"/>
    <w:rsid w:val="00C75F6C"/>
    <w:rsid w:val="00C761AE"/>
    <w:rsid w:val="00C96EB4"/>
    <w:rsid w:val="00CA69A3"/>
    <w:rsid w:val="00CB1E0D"/>
    <w:rsid w:val="00CB732E"/>
    <w:rsid w:val="00CB7D10"/>
    <w:rsid w:val="00CC6A3C"/>
    <w:rsid w:val="00CE77DC"/>
    <w:rsid w:val="00CF00C3"/>
    <w:rsid w:val="00CF285F"/>
    <w:rsid w:val="00CF68C5"/>
    <w:rsid w:val="00D20568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74051"/>
    <w:rsid w:val="00EB79C1"/>
    <w:rsid w:val="00F05263"/>
    <w:rsid w:val="00F1030C"/>
    <w:rsid w:val="00F33D57"/>
    <w:rsid w:val="00F35B7C"/>
    <w:rsid w:val="00F45F28"/>
    <w:rsid w:val="00F616FC"/>
    <w:rsid w:val="00F85047"/>
    <w:rsid w:val="00F86A9D"/>
    <w:rsid w:val="00FE32DC"/>
    <w:rsid w:val="00FE4191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04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04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5093</izvorni_sadrzaj>
    <derivirana_varijabla naziv="DomainObject.Predmet.Broj_1">5093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St-5093/2016</izvorni_sadrzaj>
    <derivirana_varijabla naziv="DomainObject.Predmet.OznakaBroj_1">St-5093/2016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INSERVIO DUO d.o.o. zastupanog po punomoćniku Antonio Gogić</izvorni_sadrzaj>
    <derivirana_varijabla naziv="DomainObject.Predmet.ProtustrankaFormated_1">  INSERVIO DUO d.o.o. zastupanog po punomoćniku Antonio Gogić</derivirana_varijabla>
  </DomainObject.Predmet.ProtustrankaFormated>
  <DomainObject.Predmet.ProtustrankaFormatedOIB>
    <izvorni_sadrzaj>  INSERVIO DUO d.o.o., OIB 78789024751 zastupanog po punomoćniku Antonio Gogić</izvorni_sadrzaj>
    <derivirana_varijabla naziv="DomainObject.Predmet.ProtustrankaFormatedOIB_1">  INSERVIO DUO d.o.o., OIB 78789024751 zastupanog po punomoćniku Antonio Gogić</derivirana_varijabla>
  </DomainObject.Predmet.ProtustrankaFormatedOIB>
  <DomainObject.Predmet.ProtustrankaFormatedWithAdress>
    <izvorni_sadrzaj> INSERVIO DUO d.o.o., Trg L. Matačića 1, 10360 Sesvete zastupanog po punomoćniku Antonio Gogić</izvorni_sadrzaj>
    <derivirana_varijabla naziv="DomainObject.Predmet.ProtustrankaFormatedWithAdress_1"> INSERVIO DUO d.o.o., Trg L. Matačića 1, 10360 Sesvete zastupanog po punomoćniku Antonio Gogić</derivirana_varijabla>
  </DomainObject.Predmet.ProtustrankaFormatedWithAdress>
  <DomainObject.Predmet.ProtustrankaFormatedWithAdressOIB>
    <izvorni_sadrzaj> INSERVIO DUO d.o.o., OIB 78789024751, Trg L. Matačića 1, 10360 Sesvete zastupanog po punomoćniku Antonio Gogić</izvorni_sadrzaj>
    <derivirana_varijabla naziv="DomainObject.Predmet.ProtustrankaFormatedWithAdressOIB_1"> INSERVIO DUO d.o.o., OIB 78789024751, Trg L. Matačića 1, 10360 Sesvete zastupanog po punomoćniku Antonio Gogić</derivirana_varijabla>
  </DomainObject.Predmet.ProtustrankaFormatedWithAdressOIB>
  <DomainObject.Predmet.ProtustrankaWithAdress>
    <izvorni_sadrzaj>INSERVIO DUO d.o.o. Trg L. Matačića 1, 10360 Sesvete</izvorni_sadrzaj>
    <derivirana_varijabla naziv="DomainObject.Predmet.ProtustrankaWithAdress_1">INSERVIO DUO d.o.o. Trg L. Matačića 1, 10360 Sesvete</derivirana_varijabla>
  </DomainObject.Predmet.ProtustrankaWithAdress>
  <DomainObject.Predmet.ProtustrankaWithAdressOIB>
    <izvorni_sadrzaj>INSERVIO DUO d.o.o., OIB 78789024751, Trg L. Matačića 1, 10360 Sesvete</izvorni_sadrzaj>
    <derivirana_varijabla naziv="DomainObject.Predmet.ProtustrankaWithAdressOIB_1">INSERVIO DUO d.o.o., OIB 78789024751, Trg L. Matačića 1, 10360 Sesvete</derivirana_varijabla>
  </DomainObject.Predmet.ProtustrankaWithAdressOIB>
  <DomainObject.Predmet.ProtustrankaNazivFormated>
    <izvorni_sadrzaj>INSERVIO DUO d.o.o.</izvorni_sadrzaj>
    <derivirana_varijabla naziv="DomainObject.Predmet.ProtustrankaNazivFormated_1">INSERVIO DUO d.o.o.</derivirana_varijabla>
  </DomainObject.Predmet.ProtustrankaNazivFormated>
  <DomainObject.Predmet.ProtustrankaNazivFormatedOIB>
    <izvorni_sadrzaj>INSERVIO DUO d.o.o., OIB 78789024751</izvorni_sadrzaj>
    <derivirana_varijabla naziv="DomainObject.Predmet.ProtustrankaNazivFormatedOIB_1">INSERVIO DUO d.o.o., OIB 78789024751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INSERVIO DUO d.o.o. zastupanog po punomoćniku Antonio Gogić</item>
    </izvorni_sadrzaj>
    <derivirana_varijabla naziv="DomainObject.Predmet.ProtuStrankaListFormated_1">
      <item>INSERVIO DUO d.o.o. zastupanog po punomoćniku Antonio Gogić</item>
    </derivirana_varijabla>
  </DomainObject.Predmet.ProtuStrankaListFormated>
  <DomainObject.Predmet.ProtuStrankaListFormatedOIB>
    <izvorni_sadrzaj>
      <item>INSERVIO DUO d.o.o., OIB 78789024751 zastupanog po punomoćniku Antonio Gogić</item>
    </izvorni_sadrzaj>
    <derivirana_varijabla naziv="DomainObject.Predmet.ProtuStrankaListFormatedOIB_1">
      <item>INSERVIO DUO d.o.o., OIB 78789024751 zastupanog po punomoćniku Antonio Gogić</item>
    </derivirana_varijabla>
  </DomainObject.Predmet.ProtuStrankaListFormatedOIB>
  <DomainObject.Predmet.ProtuStrankaListFormatedWithAdress>
    <izvorni_sadrzaj>
      <item>INSERVIO DUO d.o.o., Trg L. Matačića 1, 10360 Sesvete zastupanog po punomoćniku Antonio Gogić</item>
    </izvorni_sadrzaj>
    <derivirana_varijabla naziv="DomainObject.Predmet.ProtuStrankaListFormatedWithAdress_1">
      <item>INSERVIO DUO d.o.o., Trg L. Matačića 1, 10360 Sesvete zastupanog po punomoćniku Antonio Gogić</item>
    </derivirana_varijabla>
  </DomainObject.Predmet.ProtuStrankaListFormatedWithAdress>
  <DomainObject.Predmet.ProtuStrankaListFormatedWithAdressOIB>
    <izvorni_sadrzaj>
      <item>INSERVIO DUO d.o.o., OIB 78789024751, Trg L. Matačića 1, 10360 Sesvete zastupanog po punomoćniku Antonio Gogić</item>
    </izvorni_sadrzaj>
    <derivirana_varijabla naziv="DomainObject.Predmet.ProtuStrankaListFormatedWithAdressOIB_1">
      <item>INSERVIO DUO d.o.o., OIB 78789024751, Trg L. Matačića 1, 10360 Sesvete zastupanog po punomoćniku Antonio Gogić</item>
    </derivirana_varijabla>
  </DomainObject.Predmet.ProtuStrankaListFormatedWithAdressOIB>
  <DomainObject.Predmet.ProtuStrankaListNazivFormated>
    <izvorni_sadrzaj>
      <item>INSERVIO DUO d.o.o.</item>
    </izvorni_sadrzaj>
    <derivirana_varijabla naziv="DomainObject.Predmet.ProtuStrankaListNazivFormated_1">
      <item>INSERVIO DUO d.o.o.</item>
    </derivirana_varijabla>
  </DomainObject.Predmet.ProtuStrankaListNazivFormated>
  <DomainObject.Predmet.ProtuStrankaListNazivFormatedOIB>
    <izvorni_sadrzaj>
      <item>INSERVIO DUO d.o.o., OIB 78789024751</item>
    </izvorni_sadrzaj>
    <derivirana_varijabla naziv="DomainObject.Predmet.ProtuStrankaListNazivFormatedOIB_1">
      <item>INSERVIO DUO d.o.o., OIB 78789024751</item>
    </derivirana_varijabla>
  </DomainObject.Predmet.ProtuStrankaListNazivFormatedOIB>
  <DomainObject.Predmet.OstaliListFormated>
    <izvorni_sadrzaj>
      <item>Antonio Gogić punomoćnik sudionika u postupku INSERVIO DUO d.o.o.</item>
    </izvorni_sadrzaj>
    <derivirana_varijabla naziv="DomainObject.Predmet.OstaliListFormated_1">
      <item>Antonio Gogić punomoćnik sudionika u postupku INSERVIO DUO d.o.o.</item>
    </derivirana_varijabla>
  </DomainObject.Predmet.OstaliListFormated>
  <DomainObject.Predmet.OstaliListFormatedOIB>
    <izvorni_sadrzaj>
      <item>Antonio Gogić, OIB 58844066925 punomoćnik sudionika u postupku INSERVIO DUO d.o.o.</item>
    </izvorni_sadrzaj>
    <derivirana_varijabla naziv="DomainObject.Predmet.OstaliListFormatedOIB_1">
      <item>Antonio Gogić, OIB 58844066925 punomoćnik sudionika u postupku INSERVIO DUO d.o.o.</item>
    </derivirana_varijabla>
  </DomainObject.Predmet.OstaliListFormatedOIB>
  <DomainObject.Predmet.OstaliListFormatedWithAdress>
    <izvorni_sadrzaj>
      <item>Antonio Gogić, Trg Lovre Matačića 1, 10360 Sesvete punomoćnik sudionika u postupku INSERVIO DUO d.o.o.</item>
    </izvorni_sadrzaj>
    <derivirana_varijabla naziv="DomainObject.Predmet.OstaliListFormatedWithAdress_1">
      <item>Antonio Gogić, Trg Lovre Matačića 1, 10360 Sesvete punomoćnik sudionika u postupku INSERVIO DUO d.o.o.</item>
    </derivirana_varijabla>
  </DomainObject.Predmet.OstaliListFormatedWithAdress>
  <DomainObject.Predmet.OstaliListFormatedWithAdressOIB>
    <izvorni_sadrzaj>
      <item>Antonio Gogić, OIB 58844066925, Trg Lovre Matačića 1, 10360 Sesvete punomoćnik sudionika u postupku INSERVIO DUO d.o.o.</item>
    </izvorni_sadrzaj>
    <derivirana_varijabla naziv="DomainObject.Predmet.OstaliListFormatedWithAdressOIB_1">
      <item>Antonio Gogić, OIB 58844066925, Trg Lovre Matačića 1, 10360 Sesvete punomoćnik sudionika u postupku INSERVIO DUO d.o.o.</item>
    </derivirana_varijabla>
  </DomainObject.Predmet.OstaliListFormatedWithAdressOIB>
  <DomainObject.Predmet.OstaliListNazivFormated>
    <izvorni_sadrzaj>
      <item>Antonio Gogić</item>
    </izvorni_sadrzaj>
    <derivirana_varijabla naziv="DomainObject.Predmet.OstaliListNazivFormated_1">
      <item>Antonio Gogić</item>
    </derivirana_varijabla>
  </DomainObject.Predmet.OstaliListNazivFormated>
  <DomainObject.Predmet.OstaliListNazivFormatedOIB>
    <izvorni_sadrzaj>
      <item>Antonio Gogić, OIB 58844066925</item>
    </izvorni_sadrzaj>
    <derivirana_varijabla naziv="DomainObject.Predmet.OstaliListNazivFormatedOIB_1">
      <item>Antonio Gogić, OIB 58844066925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INSERVIO DUO d.o.o.</izvorni_sadrzaj>
    <derivirana_varijabla naziv="DomainObject.Predmet.ProtustrankaIDrugi_1">INSERVIO DUO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INSERVIO DUO d.o.o., OIB 78789024751, Trg L. Matačića 1, 10360 Sesvete</izvorni_sadrzaj>
    <derivirana_varijabla naziv="DomainObject.Predmet.ProtustrankaIDrugiAdressOIB_1">INSERVIO DUO d.o.o., OIB 78789024751, Trg L. Matačića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INSERVIO DUO d.o.o.</item>
      <item>Antonio Gogić</item>
    </izvorni_sadrzaj>
    <derivirana_varijabla naziv="DomainObject.Predmet.SudioniciListNaziv_1">
      <item>FINA Regionalni centar Zagreb</item>
      <item>INSERVIO DUO d.o.o.</item>
      <item>Antonio Gogić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INSERVIO DUO d.o.o., OIB 78789024751, Trg L. Matačića 1,10360 Sesvete</item>
      <item>Antonio Gogić, OIB 58844066925, Trg Lovre Matačića 1,10360 Sesvete</item>
    </izvorni_sadrzaj>
    <derivirana_varijabla naziv="DomainObject.Predmet.SudioniciListAdressOIB_1">
      <item>FINA Regionalni centar Zagreb, OIB 85821130368, Trg svibanjskih žrtava 1995. br. 1,10000 Zagreb</item>
      <item>INSERVIO DUO d.o.o., OIB 78789024751, Trg L. Matačića 1,10360 Sesvete</item>
      <item>Antonio Gogić, OIB 58844066925, Trg Lovre Matačića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78789024751</item>
      <item>, OIB 58844066925</item>
    </izvorni_sadrzaj>
    <derivirana_varijabla naziv="DomainObject.Predmet.SudioniciListNazivOIB_1">
      <item>, OIB 85821130368</item>
      <item>, OIB 78789024751</item>
      <item>, OIB 58844066925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6F2445-08A5-4F3D-AD62-A3DFF8BE0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446</properties:Words>
  <properties:Characters>2365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2017-02-13T08:07:00Z</dcterms:created>
  <dc:creator>x</dc:creator>
  <cp:lastModifiedBy>Žana Livaja</cp:lastModifiedBy>
  <cp:lastPrinted>2017-02-13T08:13:00Z</cp:lastPrinted>
  <dcterms:modified xmlns:xsi="http://www.w3.org/2001/XMLSchema-instance" xsi:type="dcterms:W3CDTF">2017-02-13T08:13:00Z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