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557A2">
        <w:tc>
          <w:tcPr>
            <w:tcW w:type="dxa" w:w="2985"/>
            <w:shd w:fill="auto" w:color="auto" w:val="clear"/>
          </w:tcPr>
          <w:p w:rsidRDefault="005E1D89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557A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cad3c7" w14:paraId="bcad3c7" w:rsidRDefault="00B92B86" w:rsidP="0049749B" w:rsidR="00B92B86" w:rsidRPr="00E557A2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557A2">
        <w:trPr>
          <w:jc w:val="right"/>
        </w:trPr>
        <w:tc>
          <w:tcPr>
            <w:tcW w:type="dxa" w:w="4320"/>
          </w:tcPr>
          <w:p w:rsidRDefault="002F61DE" w:rsidP="00A8750D" w:rsidR="00340399" w:rsidRPr="00E557A2">
            <w:pPr>
              <w:pStyle w:val="VSVerzija"/>
              <w:jc w:val="right"/>
            </w:pPr>
            <w:r w:rsidRPr="00E557A2">
              <w:t>Poslovni b</w:t>
            </w:r>
            <w:r w:rsidR="0092437B" w:rsidRPr="00E557A2">
              <w:t xml:space="preserve">roj: </w:t>
            </w:r>
            <w:r w:rsidR="00834096" w:rsidRPr="00E557A2">
              <w:t>10</w:t>
            </w:r>
            <w:r w:rsidRPr="00E557A2">
              <w:t xml:space="preserve"> </w:t>
            </w:r>
            <w:r w:rsidR="00834096" w:rsidRPr="00E557A2">
              <w:t>St</w:t>
            </w:r>
            <w:r w:rsidR="00630252" w:rsidRPr="00E557A2">
              <w:t>-</w:t>
            </w:r>
            <w:r w:rsidR="00A8750D">
              <w:t>438</w:t>
            </w:r>
            <w:r w:rsidR="00340399" w:rsidRPr="00E557A2">
              <w:t>/</w:t>
            </w:r>
            <w:r w:rsidR="00834096" w:rsidRPr="00E557A2">
              <w:t>2018</w:t>
            </w:r>
            <w:r w:rsidR="00340399" w:rsidRPr="00E557A2">
              <w:t>-</w:t>
            </w:r>
            <w:r w:rsidR="00630252" w:rsidRPr="00E557A2">
              <w:t>7</w:t>
            </w:r>
          </w:p>
        </w:tc>
      </w:tr>
    </w:tbl>
    <w:p w:rsidRDefault="00340399" w:rsidP="00340399" w:rsidR="00340399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    I M E    R E P U B L I K E    H R V A T S K E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keepNext/>
        <w:spacing w:lineRule="auto" w:line="240" w:after="0"/>
        <w:jc w:val="center"/>
        <w:outlineLvl w:val="1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J E Š E NJ E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Trgovački sud u Varaždinu po sucu toga suda, Denisu Krnjaku, u predmetu u povodu zahtjeva predlagatelja Financijske agencije, OIB:85821130368, Regionalni centar Zagreb, Podružnica Varaždin, Augusta Cesarca 2, Varaždin, za pokretanje skraćenog stečajnog postupka protiv dužnika </w:t>
      </w:r>
      <w:r w:rsidR="00A8750D" w:rsidRPr="00A8750D">
        <w:rPr>
          <w:rFonts w:eastAsia="Times New Roman" w:hAnsi="Times New Roman" w:ascii="Times New Roman"/>
          <w:sz w:val="24"/>
          <w:szCs w:val="24"/>
          <w:lang w:eastAsia="hr-HR"/>
        </w:rPr>
        <w:t>MAT j.d.o.o., Zasadbreg, Zasadbreg 108A, OIB: 83620089403</w:t>
      </w:r>
      <w:r w:rsidRPr="00E557A2">
        <w:rPr>
          <w:rFonts w:hAnsi="Times New Roman" w:ascii="Times New Roman"/>
          <w:sz w:val="24"/>
          <w:szCs w:val="24"/>
        </w:rPr>
        <w:t xml:space="preserve">, 14. siječnja 2019.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i j e š i o  j 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Otvara se stečajni postupak nad stečajnim dužnikom </w:t>
      </w:r>
      <w:r w:rsidR="00A8750D" w:rsidRPr="00A8750D">
        <w:rPr>
          <w:rFonts w:eastAsia="Times New Roman" w:hAnsi="Times New Roman" w:ascii="Times New Roman"/>
          <w:sz w:val="24"/>
          <w:szCs w:val="24"/>
          <w:lang w:eastAsia="hr-HR"/>
        </w:rPr>
        <w:t>MAT j.d.o.o., Zasadbreg, Zasadbreg 108A, OIB: 83620089403</w:t>
      </w:r>
      <w:r w:rsidRPr="00E557A2">
        <w:rPr>
          <w:rFonts w:hAnsi="Times New Roman" w:ascii="Times New Roman"/>
          <w:sz w:val="24"/>
          <w:szCs w:val="24"/>
        </w:rPr>
        <w:t xml:space="preserve">, s danom 14. siječnja 2019. u </w:t>
      </w:r>
      <w:r w:rsidR="00E557A2">
        <w:rPr>
          <w:rFonts w:hAnsi="Times New Roman" w:ascii="Times New Roman"/>
          <w:sz w:val="24"/>
          <w:szCs w:val="24"/>
        </w:rPr>
        <w:t>14</w:t>
      </w:r>
      <w:r w:rsidRPr="00E557A2">
        <w:rPr>
          <w:rFonts w:hAnsi="Times New Roman" w:ascii="Times New Roman"/>
          <w:sz w:val="24"/>
          <w:szCs w:val="24"/>
        </w:rPr>
        <w:t>,</w:t>
      </w:r>
      <w:r w:rsidR="00A8750D">
        <w:rPr>
          <w:rFonts w:hAnsi="Times New Roman" w:ascii="Times New Roman"/>
          <w:sz w:val="24"/>
          <w:szCs w:val="24"/>
        </w:rPr>
        <w:t>30</w:t>
      </w:r>
      <w:r w:rsidRPr="00E557A2">
        <w:rPr>
          <w:rFonts w:hAnsi="Times New Roman" w:ascii="Times New Roman"/>
          <w:sz w:val="24"/>
          <w:szCs w:val="24"/>
        </w:rPr>
        <w:t xml:space="preserve"> sati.</w:t>
      </w:r>
    </w:p>
    <w:p w:rsidRDefault="00834096" w:rsidP="00834096" w:rsidR="00834096" w:rsidRPr="00E557A2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834096" w:rsidP="00A8750D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Za stečajnog upravitelja imenuje se </w:t>
      </w:r>
      <w:r w:rsidR="00A8750D" w:rsidRPr="00A8750D">
        <w:rPr>
          <w:rFonts w:hAnsi="Times New Roman" w:ascii="Times New Roman"/>
          <w:sz w:val="24"/>
          <w:szCs w:val="24"/>
        </w:rPr>
        <w:t>Siniša Rajnović, Virovitica, Milanovac, Sv. Trojstva 87, OIB: 86217384445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A8750D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Zaključuje se stečajni postupak nad stečajnim dužnikom </w:t>
      </w:r>
      <w:r w:rsidR="00A8750D" w:rsidRPr="00A8750D">
        <w:rPr>
          <w:rFonts w:hAnsi="Times New Roman" w:ascii="Times New Roman"/>
          <w:sz w:val="24"/>
          <w:szCs w:val="24"/>
        </w:rPr>
        <w:t>MAT j.d.o.o., Zasadbreg, Zasadbreg 108A, OIB: 83620089403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</w:t>
      </w:r>
      <w:r w:rsidR="00630252" w:rsidRPr="00E557A2">
        <w:rPr>
          <w:rFonts w:hAnsi="Times New Roman" w:ascii="Times New Roman"/>
          <w:sz w:val="24"/>
          <w:szCs w:val="24"/>
        </w:rPr>
        <w:t>vo rješenje objavit će se na e-O</w:t>
      </w:r>
      <w:r w:rsidRPr="00E557A2">
        <w:rPr>
          <w:rFonts w:hAnsi="Times New Roman" w:ascii="Times New Roman"/>
          <w:sz w:val="24"/>
          <w:szCs w:val="24"/>
        </w:rPr>
        <w:t>glasnoj ploči suda.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A8750D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Po pravomoćnosti ovoga rješenja stečajni dužnik </w:t>
      </w:r>
      <w:r w:rsidR="00A8750D" w:rsidRPr="00A8750D">
        <w:rPr>
          <w:rFonts w:hAnsi="Times New Roman" w:ascii="Times New Roman"/>
          <w:sz w:val="24"/>
          <w:szCs w:val="24"/>
        </w:rPr>
        <w:t>MAT j.d.o.o., Zasadbreg, Zasadbreg 108A, OIB: 83620089403</w:t>
      </w:r>
      <w:r w:rsidRPr="00E557A2">
        <w:rPr>
          <w:rFonts w:hAnsi="Times New Roman" w:ascii="Times New Roman"/>
          <w:sz w:val="24"/>
          <w:szCs w:val="24"/>
        </w:rPr>
        <w:t>, bit će brisan iz sudskog registra.</w:t>
      </w:r>
    </w:p>
    <w:p w:rsidRDefault="00834096" w:rsidP="00834096" w:rsidR="00834096" w:rsidRPr="00E557A2">
      <w:pPr>
        <w:spacing w:lineRule="auto" w:line="240" w:after="240"/>
        <w:ind w:left="720"/>
        <w:contextualSpacing/>
        <w:rPr>
          <w:rFonts w:hAnsi="Times New Roman" w:ascii="Times New Roman"/>
          <w:sz w:val="24"/>
          <w:szCs w:val="24"/>
        </w:rPr>
      </w:pPr>
    </w:p>
    <w:p w:rsidRDefault="00630252" w:rsidP="00834096" w:rsidR="00630252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Obrazloženje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Predlagatelj je </w:t>
      </w:r>
      <w:r w:rsidR="00A8750D">
        <w:rPr>
          <w:rFonts w:hAnsi="Times New Roman" w:ascii="Times New Roman"/>
          <w:sz w:val="24"/>
          <w:szCs w:val="24"/>
        </w:rPr>
        <w:t>8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 podnio zahtjev za pokretanje skraćenog stečajnog postupka nad dužnikom navedenim u izreci, pa kako su za to bile ispunjene pretpostavke iz čl. 428. Stečajnog zakona (Narodne novine, broj 71/15 i 104/17 – u daljnjem tekstu: SZ), sud je, primjenom čl. 430. i</w:t>
      </w:r>
      <w:r w:rsidR="00630252" w:rsidRPr="00E557A2">
        <w:rPr>
          <w:rFonts w:hAnsi="Times New Roman" w:ascii="Times New Roman"/>
          <w:sz w:val="24"/>
          <w:szCs w:val="24"/>
        </w:rPr>
        <w:t xml:space="preserve"> 431. SZ-a, objavio oglas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u kojem je zatražio od osobe ovlaštene za zastupanje da u roku od petnaest dana podnese sudu javnobilježnički ovjerovljeni  prokazni  popis  imovine i  obveza  dužnika  na  propisanom  obrascu  i kojim je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pozvao vjerovnike da najkasnije u roku od četrdeset pet dana od objave oglasa predlože otvaranje stečajnoga postupka. Oglas je na 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 xml:space="preserve">glasnoj ploči suda objavljen </w:t>
      </w:r>
      <w:r w:rsidR="00A8750D">
        <w:rPr>
          <w:rFonts w:hAnsi="Times New Roman" w:ascii="Times New Roman"/>
          <w:sz w:val="24"/>
          <w:szCs w:val="24"/>
        </w:rPr>
        <w:t>9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Napominje se da je sud u postupku utvrđenja uvjeta za istodobno otvaranje i zaključenje stečajnog postupka zatražio od Hrvatskog zavoda za mirovinsko osiguranje podatke o zaposlenicima dužnika te da iz zaprimljenih podataka imenovane osobe proizlazi da dužnik nema zaposlenika. Također, uvidom u web portal eBlokade Financijske agencije na dan 14. siječnja 2019. utvrđeno je da dužnik na taj dan i nadalje u Očevidniku neizvršenih osnova za plaćanje ima ukupan iznos obveza po svim neizvršenim osnovama za plaćanje s kamatom od </w:t>
      </w:r>
      <w:r w:rsidR="00A8750D">
        <w:rPr>
          <w:rFonts w:hAnsi="Times New Roman" w:ascii="Times New Roman"/>
          <w:sz w:val="24"/>
          <w:szCs w:val="24"/>
        </w:rPr>
        <w:t>7.174,78</w:t>
      </w:r>
      <w:r w:rsidRPr="00E557A2">
        <w:rPr>
          <w:rFonts w:hAnsi="Times New Roman" w:ascii="Times New Roman"/>
          <w:sz w:val="24"/>
          <w:szCs w:val="24"/>
        </w:rPr>
        <w:t xml:space="preserve"> kn.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 Varaždinu 14. siječnja 2019.</w:t>
      </w:r>
    </w:p>
    <w:p w:rsidRDefault="007D0CB7" w:rsidP="007D0CB7" w:rsidR="007D0CB7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7D0CB7" w:rsidR="00394E85" w:rsidRPr="00E557A2"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834096" w:rsidP="007D0CB7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D0CB7" w:rsidP="00834096" w:rsidR="007D0CB7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Uputa o pravnom lijeku: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ovoga rješenja može se podnijeti žalba u roku od osam dana nakon isteka os</w:t>
      </w:r>
      <w:r w:rsidR="00630252" w:rsidRPr="00E557A2">
        <w:rPr>
          <w:rFonts w:hAnsi="Times New Roman" w:ascii="Times New Roman"/>
          <w:sz w:val="24"/>
          <w:szCs w:val="24"/>
        </w:rPr>
        <w:t>am dana od njegove objave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pisano u tri primjerka, putem ovoga suda, Visokom trgovačkom sudu RH.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točke 1. rješenja žalbu može podnijeti osoba koja je bila zastupnik po zakonu dužnika pravne osobe do dana nastupanja pravnih posljedica otvaranja stečajnog postupka (čl. 128. st. 8. SZ-a).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DNA: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Županijsko državno odvjetništvo u Varaždinu, Braće Radića 2 </w:t>
      </w:r>
    </w:p>
    <w:p w:rsidRDefault="00834096" w:rsidP="00A8750D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Dužnik  </w:t>
      </w:r>
      <w:r w:rsidR="00A8750D" w:rsidRPr="00A8750D">
        <w:rPr>
          <w:rFonts w:hAnsi="Times New Roman" w:ascii="Times New Roman"/>
          <w:sz w:val="24"/>
          <w:szCs w:val="24"/>
        </w:rPr>
        <w:t xml:space="preserve">MAT j.d.o.o., Zasadbreg, </w:t>
      </w:r>
      <w:r w:rsidR="00A8750D">
        <w:rPr>
          <w:rFonts w:hAnsi="Times New Roman" w:ascii="Times New Roman"/>
          <w:sz w:val="24"/>
          <w:szCs w:val="24"/>
        </w:rPr>
        <w:t>Zasadbreg 108A</w:t>
      </w:r>
    </w:p>
    <w:p w:rsidRDefault="00834096" w:rsidP="00834096" w:rsidR="00834096" w:rsidRPr="0057064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Direktor dužnika </w:t>
      </w:r>
      <w:r w:rsidR="00A8750D">
        <w:rPr>
          <w:rFonts w:hAnsi="Times New Roman" w:ascii="Times New Roman"/>
          <w:sz w:val="24"/>
          <w:szCs w:val="24"/>
        </w:rPr>
        <w:t>Miljenko Bakač, Zasadbreg, Zasadbreg 108/A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Sudski registar ovog suda radi zabilježbe (odmah</w:t>
      </w:r>
      <w:r w:rsidR="00570646">
        <w:rPr>
          <w:rFonts w:hAnsi="Times New Roman" w:ascii="Times New Roman"/>
          <w:sz w:val="24"/>
          <w:szCs w:val="24"/>
        </w:rPr>
        <w:t>-elektronski</w:t>
      </w:r>
      <w:r w:rsidRPr="00E557A2">
        <w:rPr>
          <w:rFonts w:hAnsi="Times New Roman" w:ascii="Times New Roman"/>
          <w:sz w:val="24"/>
          <w:szCs w:val="24"/>
        </w:rPr>
        <w:t xml:space="preserve"> i nakon pravomoćnosti) 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24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Ministarstvo financija, Porezna uprava</w:t>
      </w:r>
      <w:r w:rsidR="00630252" w:rsidRPr="00E557A2">
        <w:rPr>
          <w:rFonts w:hAnsi="Times New Roman" w:ascii="Times New Roman"/>
          <w:sz w:val="24"/>
          <w:szCs w:val="24"/>
        </w:rPr>
        <w:t xml:space="preserve">, Područni ured </w:t>
      </w:r>
      <w:r w:rsidR="00A8750D">
        <w:rPr>
          <w:rFonts w:hAnsi="Times New Roman" w:ascii="Times New Roman"/>
          <w:sz w:val="24"/>
          <w:szCs w:val="24"/>
        </w:rPr>
        <w:t>Čakovec</w:t>
      </w:r>
      <w:r w:rsidR="00570646">
        <w:rPr>
          <w:rFonts w:hAnsi="Times New Roman" w:ascii="Times New Roman"/>
          <w:sz w:val="24"/>
          <w:szCs w:val="24"/>
        </w:rPr>
        <w:t xml:space="preserve">, </w:t>
      </w:r>
      <w:r w:rsidR="00A8750D">
        <w:rPr>
          <w:rFonts w:hAnsi="Times New Roman" w:ascii="Times New Roman"/>
          <w:sz w:val="24"/>
          <w:szCs w:val="24"/>
        </w:rPr>
        <w:t>O. Keršovanija 11</w:t>
      </w:r>
    </w:p>
    <w:p w:rsidRDefault="00834096" w:rsidP="00A8750D" w:rsidR="00834096" w:rsidRPr="00E557A2">
      <w:pPr>
        <w:numPr>
          <w:ilvl w:val="0"/>
          <w:numId w:val="2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Stečajni upravitelj </w:t>
      </w:r>
      <w:r w:rsidR="00A8750D" w:rsidRPr="00A8750D">
        <w:rPr>
          <w:rFonts w:eastAsia="Arial Unicode MS" w:hAnsi="Times New Roman" w:ascii="Times New Roman"/>
          <w:sz w:val="24"/>
          <w:szCs w:val="24"/>
        </w:rPr>
        <w:t>Siniša Rajnović, Virovitica, Milanovac, S</w:t>
      </w:r>
      <w:r w:rsidR="00A8750D">
        <w:rPr>
          <w:rFonts w:eastAsia="Arial Unicode MS" w:hAnsi="Times New Roman" w:ascii="Times New Roman"/>
          <w:sz w:val="24"/>
          <w:szCs w:val="24"/>
        </w:rPr>
        <w:t>v. Trojstva 87</w:t>
      </w:r>
    </w:p>
    <w:p w:rsidRDefault="00834096" w:rsidP="002F61DE" w:rsidR="00DC70E5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>glasna ploča suda</w:t>
      </w:r>
    </w:p>
    <w:sectPr w:rsidSect="00C13CAB" w:rsidR="00DC70E5" w:rsidRPr="00E557A2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13CAB">
      <w:rPr>
        <w:rFonts w:hAnsi="Times New Roman" w:ascii="Times New Roman"/>
        <w:noProof/>
        <w:sz w:val="24"/>
        <w:szCs w:val="24"/>
      </w:rPr>
      <w:t>Poslovni broj: 10 St-438/2018-7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13CA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041FB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72B62"/>
    <w:rsid w:val="00385BF0"/>
    <w:rsid w:val="00394A8C"/>
    <w:rsid w:val="00394E85"/>
    <w:rsid w:val="003A4477"/>
    <w:rsid w:val="00450291"/>
    <w:rsid w:val="0049749B"/>
    <w:rsid w:val="004A0BD1"/>
    <w:rsid w:val="004E1C60"/>
    <w:rsid w:val="00501147"/>
    <w:rsid w:val="00564ED6"/>
    <w:rsid w:val="00570646"/>
    <w:rsid w:val="005E1D89"/>
    <w:rsid w:val="005F633B"/>
    <w:rsid w:val="00630252"/>
    <w:rsid w:val="00685195"/>
    <w:rsid w:val="00741600"/>
    <w:rsid w:val="00757A30"/>
    <w:rsid w:val="007802E2"/>
    <w:rsid w:val="0078776D"/>
    <w:rsid w:val="007A409A"/>
    <w:rsid w:val="007D0CB7"/>
    <w:rsid w:val="00834096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8750D"/>
    <w:rsid w:val="00AA1295"/>
    <w:rsid w:val="00AF28D9"/>
    <w:rsid w:val="00B00B9A"/>
    <w:rsid w:val="00B43087"/>
    <w:rsid w:val="00B43741"/>
    <w:rsid w:val="00B92B86"/>
    <w:rsid w:val="00BC5568"/>
    <w:rsid w:val="00C13CAB"/>
    <w:rsid w:val="00C470B6"/>
    <w:rsid w:val="00C50709"/>
    <w:rsid w:val="00CB0DAC"/>
    <w:rsid w:val="00CE3864"/>
    <w:rsid w:val="00D15091"/>
    <w:rsid w:val="00D228AD"/>
    <w:rsid w:val="00D43FE4"/>
    <w:rsid w:val="00D50D29"/>
    <w:rsid w:val="00D865A9"/>
    <w:rsid w:val="00DB5D1B"/>
    <w:rsid w:val="00DC66A8"/>
    <w:rsid w:val="00DC70E5"/>
    <w:rsid w:val="00E349A5"/>
    <w:rsid w:val="00E557A2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CA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C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CA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C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C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 jednostavno društvo s ograničenom odgovornošću za organiziranje koncerata zastupanog po punomoćniku Miljenko Bakač</izvorni_sadrzaj>
    <derivirana_varijabla naziv="DomainObject.Predmet.ProtustrankaFormated_1">  MAT jednostavno društvo s ograničenom odgovornošću za organiziranje koncerata zastupanog po punomoćniku Miljenko Bakač</derivirana_varijabla>
  </DomainObject.Predmet.ProtustrankaFormated>
  <DomainObject.Predmet.ProtustrankaFormatedOIB>
    <izvorni_sadrzaj>  MAT jednostavno društvo s ograničenom odgovornošću za organiziranje koncerata, OIB 83620089403 zastupanog po punomoćniku Miljenko Bakač</izvorni_sadrzaj>
    <derivirana_varijabla naziv="DomainObject.Predmet.ProtustrankaFormatedOIB_1">  MAT jednostavno društvo s ograničenom odgovornošću za organiziranje koncerata, OIB 83620089403 zastupanog po punomoćniku Miljenko Bakač</derivirana_varijabla>
  </DomainObject.Predmet.ProtustrankaFormatedOIB>
  <DomainObject.Predmet.ProtustrankaFormatedWithAdress>
    <izvorni_sadrzaj> MAT jednostavno društvo s ograničenom odgovornošću za organiziranje koncerata, Zasadbreg 108/A, 40000 Zasadbreg zastupanog po punomoćniku Miljenko Bakač</izvorni_sadrzaj>
    <derivirana_varijabla naziv="DomainObject.Predmet.ProtustrankaFormatedWithAdress_1"> MAT jednostavno društvo s ograničenom odgovornošću za organiziranje koncerata, Zasadbreg 108/A, 40000 Zasadbreg zastupanog po punomoćniku Miljenko Bakač</derivirana_varijabla>
  </DomainObject.Predmet.ProtustrankaFormatedWithAdress>
  <DomainObject.Predmet.ProtustrankaFormatedWithAdressOIB>
    <izvorni_sadrzaj> MAT jednostavno društvo s ograničenom odgovornošću za organiziranje koncerata, OIB 83620089403, Zasadbreg 108/A, 40000 Zasadbreg zastupanog po punomoćniku Miljenko Bakač</izvorni_sadrzaj>
    <derivirana_varijabla naziv="DomainObject.Predmet.ProtustrankaFormatedWithAdressOIB_1"> MAT jednostavno društvo s ograničenom odgovornošću za organiziranje koncerata, OIB 83620089403, Zasadbreg 108/A, 40000 Zasadbreg zastupanog po punomoćniku Miljenko Bakač</derivirana_varijabla>
  </DomainObject.Predmet.ProtustrankaFormatedWithAdressOIB>
  <DomainObject.Predmet.ProtustrankaWithAdress>
    <izvorni_sadrzaj>MAT jednostavno društvo s ograničenom odgovornošću za organiziranje koncerata Zasadbreg 108/A, 40000 Zasadbreg</izvorni_sadrzaj>
    <derivirana_varijabla naziv="DomainObject.Predmet.ProtustrankaWithAdress_1">MAT jednostavno društvo s ograničenom odgovornošću za organiziranje koncerata Zasadbreg 108/A, 40000 Zasadbreg</derivirana_varijabla>
  </DomainObject.Predmet.ProtustrankaWithAdress>
  <DomainObject.Predmet.ProtustrankaWithAdressOIB>
    <izvorni_sadrzaj>MAT jednostavno društvo s ograničenom odgovornošću za organiziranje koncerata, OIB 83620089403, Zasadbreg 108/A, 40000 Zasadbreg</izvorni_sadrzaj>
    <derivirana_varijabla naziv="DomainObject.Predmet.ProtustrankaWithAdressOIB_1">MAT jednostavno društvo s ograničenom odgovornošću za organiziranje koncerata, OIB 83620089403, Zasadbreg 108/A, 40000 Zasadbreg</derivirana_varijabla>
  </DomainObject.Predmet.ProtustrankaWithAdressOIB>
  <DomainObject.Predmet.ProtustrankaNazivFormated>
    <izvorni_sadrzaj>MAT jednostavno društvo s ograničenom odgovornošću za organiziranje koncerata</izvorni_sadrzaj>
    <derivirana_varijabla naziv="DomainObject.Predmet.ProtustrankaNazivFormated_1">MAT jednostavno društvo s ograničenom odgovornošću za organiziranje koncerata</derivirana_varijabla>
  </DomainObject.Predmet.ProtustrankaNazivFormated>
  <DomainObject.Predmet.ProtustrankaNazivFormatedOIB>
    <izvorni_sadrzaj>MAT jednostavno društvo s ograničenom odgovornošću za organiziranje koncerata, OIB 83620089403</izvorni_sadrzaj>
    <derivirana_varijabla naziv="DomainObject.Predmet.ProtustrankaNazivFormatedOIB_1">MAT jednostavno društvo s ograničenom odgovornošću za organiziranje koncerata, OIB 83620089403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7146.40</izvorni_sadrzaj>
    <derivirana_varijabla naziv="DomainObject.Predmet.TrenutnaVrijednost_1">7146.40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 jednostavno društvo s ograničenom odgovornošću za organiziranje koncerata zastupanog po punomoćniku Miljenko Bakač</item>
    </izvorni_sadrzaj>
    <derivirana_varijabla naziv="DomainObject.Predmet.ProtuStrankaListFormated_1">
      <item>MAT jednostavno društvo s ograničenom odgovornošću za organiziranje koncerata zastupanog po punomoćniku Miljenko Bakač</item>
    </derivirana_varijabla>
  </DomainObject.Predmet.ProtuStrankaListFormated>
  <DomainObject.Predmet.ProtuStrankaListFormatedOIB>
    <izvorni_sadrzaj>
      <item>MAT jednostavno društvo s ograničenom odgovornošću za organiziranje koncerata, OIB 83620089403 zastupanog po punomoćniku Miljenko Bakač</item>
    </izvorni_sadrzaj>
    <derivirana_varijabla naziv="DomainObject.Predmet.ProtuStrankaListFormatedOIB_1">
      <item>MAT jednostavno društvo s ograničenom odgovornošću za organiziranje koncerata, OIB 83620089403 zastupanog po punomoćniku Miljenko Bakač</item>
    </derivirana_varijabla>
  </DomainObject.Predmet.ProtuStrankaListFormatedOIB>
  <DomainObject.Predmet.ProtuStrankaListFormatedWithAdress>
    <izvorni_sadrzaj>
      <item>MAT jednostavno društvo s ograničenom odgovornošću za organiziranje koncerata, Zasadbreg 108/A, 40000 Zasadbreg zastupanog po punomoćniku Miljenko Bakač</item>
    </izvorni_sadrzaj>
    <derivirana_varijabla naziv="DomainObject.Predmet.ProtuStrankaListFormatedWithAdress_1">
      <item>MAT jednostavno društvo s ograničenom odgovornošću za organiziranje koncerata, Zasadbreg 108/A, 40000 Zasadbreg zastupanog po punomoćniku Miljenko Bakač</item>
    </derivirana_varijabla>
  </DomainObject.Predmet.ProtuStrankaListFormatedWithAdress>
  <DomainObject.Predmet.ProtuStrankaListFormatedWithAdressOIB>
    <izvorni_sadrzaj>
      <item>MAT jednostavno društvo s ograničenom odgovornošću za organiziranje koncerata, OIB 83620089403, Zasadbreg 108/A, 40000 Zasadbreg zastupanog po punomoćniku Miljenko Bakač</item>
    </izvorni_sadrzaj>
    <derivirana_varijabla naziv="DomainObject.Predmet.ProtuStrankaListFormatedWithAdressOIB_1">
      <item>MAT jednostavno društvo s ograničenom odgovornošću za organiziranje koncerata, OIB 83620089403, Zasadbreg 108/A, 40000 Zasadbreg zastupanog po punomoćniku Miljenko Bakač</item>
    </derivirana_varijabla>
  </DomainObject.Predmet.ProtuStrankaListFormatedWithAdressOIB>
  <DomainObject.Predmet.ProtuStrankaListNazivFormated>
    <izvorni_sadrzaj>
      <item>MAT jednostavno društvo s ograničenom odgovornošću za organiziranje koncerata</item>
    </izvorni_sadrzaj>
    <derivirana_varijabla naziv="DomainObject.Predmet.ProtuStrankaListNazivFormated_1">
      <item>MAT jednostavno društvo s ograničenom odgovornošću za organiziranje koncerata</item>
    </derivirana_varijabla>
  </DomainObject.Predmet.ProtuStrankaListNazivFormated>
  <DomainObject.Predmet.ProtuStrankaListNazivFormatedOIB>
    <izvorni_sadrzaj>
      <item>MAT jednostavno društvo s ograničenom odgovornošću za organiziranje koncerata, OIB 83620089403</item>
    </izvorni_sadrzaj>
    <derivirana_varijabla naziv="DomainObject.Predmet.ProtuStrankaListNazivFormatedOIB_1">
      <item>MAT jednostavno društvo s ograničenom odgovornošću za organiziranje koncerata, OIB 83620089403</item>
    </derivirana_varijabla>
  </DomainObject.Predmet.ProtuStrankaListNazivFormatedOIB>
  <DomainObject.Predmet.OstaliListFormated>
    <izvorni_sadrzaj>
      <item>Sudski registar</item>
      <item>Miljenko Bakač punomoćnik sudionika u postupku MAT jednostavno društvo s ograničenom odgovornošću za organiziranje koncerata</item>
      <item>HZMO - Područna služba u Čakovcu</item>
      <item>Porezna uprava - Područni ured u Čakovcu</item>
      <item>Županijsko državno odvjetništvo u Varaždinu</item>
    </izvorni_sadrzaj>
    <derivirana_varijabla naziv="DomainObject.Predmet.OstaliListFormated_1">
      <item>Sudski registar</item>
      <item>Miljenko Bakač punomoćnik sudionika u postupku MAT jednostavno društvo s ograničenom odgovornošću za organiziranje koncerata</item>
      <item>HZMO - Područna služba u Čakovcu</item>
      <item>Porezna uprava - Područni ured u Čakovcu</item>
      <item>Županijsko državno odvjetništvo u Varaždinu</item>
    </derivirana_varijabla>
  </DomainObject.Predmet.OstaliListFormated>
  <DomainObject.Predmet.OstaliListFormatedOIB>
    <izvorni_sadrzaj>
      <item>Sudski registar</item>
      <item>Miljenko Bakač, OIB 80805217251 punomoćnik sudionika u postupku MAT jednostavno društvo s ograničenom odgovornošću za organiziranje koncerata</item>
      <item>HZMO - Područna služba u Čakovcu</item>
      <item>Porezna uprava - Područni ured u Čakovcu</item>
      <item>Županijsko državno odvjetništvo u Varaždinu</item>
    </izvorni_sadrzaj>
    <derivirana_varijabla naziv="DomainObject.Predmet.OstaliListFormatedOIB_1">
      <item>Sudski registar</item>
      <item>Miljenko Bakač, OIB 80805217251 punomoćnik sudionika u postupku MAT jednostavno društvo s ograničenom odgovornošću za organiziranje koncerata</item>
      <item>HZMO - Područna služba u Čakovcu</item>
      <item>Porezna uprava - Područni ured u Čakovcu</item>
      <item>Županijsko državno odvjetništvo u Varaždinu</item>
    </derivirana_varijabla>
  </DomainObject.Predmet.OstaliListFormatedOIB>
  <DomainObject.Predmet.OstaliListFormatedWithAdress>
    <izvorni_sadrzaj>
      <item>Sudski registar</item>
      <item>Miljenko Bakač, Zasadbreg 108 A, 40000 Zasadbreg punomoćnik sudionika u postupku MAT jednostavno društvo s ograničenom odgovornošću za organiziranje koncerata</item>
      <item>HZMO - Područna služba u Čakovcu, Ii. Mažuranića 3, 40000 Čakovec</item>
      <item>Porezna uprava - Područni ured u Čakovcu, O. Keršovanija 11, 40000 Čakovec</item>
      <item>Županijsko državno odvjetništvo u Varaždinu</item>
    </izvorni_sadrzaj>
    <derivirana_varijabla naziv="DomainObject.Predmet.OstaliListFormatedWithAdress_1">
      <item>Sudski registar</item>
      <item>Miljenko Bakač, Zasadbreg 108 A, 40000 Zasadbreg punomoćnik sudionika u postupku MAT jednostavno društvo s ograničenom odgovornošću za organiziranje koncerata</item>
      <item>HZMO - Područna služba u Čakovcu, Ii. Mažuranića 3, 40000 Čakovec</item>
      <item>Porezna uprava - Područni ured u Čakovcu, O. Keršovanija 11,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Miljenko Bakač, OIB 80805217251, Zasadbreg 108 A, 40000 Zasadbreg punomoćnik sudionika u postupku MAT jednostavno društvo s ograničenom odgovornošću za organiziranje koncerata</item>
      <item>HZMO - Područna služba u Čakovcu, Ii. Mažuranića 3, 40000 Čakovec</item>
      <item>Porezna uprava - Područni ured u Čakovcu, O. Keršovanija 11, 40000 Čakovec</item>
      <item>Županijsko državno odvjetništvo u Varaždinu</item>
    </izvorni_sadrzaj>
    <derivirana_varijabla naziv="DomainObject.Predmet.OstaliListFormatedWithAdressOIB_1">
      <item>Sudski registar</item>
      <item>Miljenko Bakač, OIB 80805217251, Zasadbreg 108 A, 40000 Zasadbreg punomoćnik sudionika u postupku MAT jednostavno društvo s ograničenom odgovornošću za organiziranje koncerata</item>
      <item>HZMO - Područna služba u Čakovcu, Ii. Mažuranića 3, 40000 Čakovec</item>
      <item>Porezna uprava - Područni ured u Čakovcu, O. Keršovanija 11,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Miljenko Bakač</item>
      <item>HZMO - Područna služba u Čakovcu</item>
      <item>Porezna uprava - Područni ured u Čakovcu</item>
      <item>Županijsko državno odvjetništvo u Varaždinu</item>
    </izvorni_sadrzaj>
    <derivirana_varijabla naziv="DomainObject.Predmet.OstaliListNazivFormated_1">
      <item>Sudski registar</item>
      <item>Miljenko Bakač</item>
      <item>HZMO - Područna služba u Čakovcu</item>
      <item>Porezna uprava - Područni ured u Čakovcu</item>
      <item>Županijsko državno odvjetništvo u Varaždinu</item>
    </derivirana_varijabla>
  </DomainObject.Predmet.OstaliListNazivFormated>
  <DomainObject.Predmet.OstaliListNazivFormatedOIB>
    <izvorni_sadrzaj>
      <item>Sudski registar</item>
      <item>Miljenko Bakač, OIB 80805217251</item>
      <item>HZMO - Područna služba u Čakovcu</item>
      <item>Porezna uprava - Područni ured u Čakovcu</item>
      <item>Županijsko državno odvjetništvo u Varaždinu</item>
    </izvorni_sadrzaj>
    <derivirana_varijabla naziv="DomainObject.Predmet.OstaliListNazivFormatedOIB_1">
      <item>Sudski registar</item>
      <item>Miljenko Bakač, OIB 80805217251</item>
      <item>HZMO - Područna služba u Čakovcu</item>
      <item>Porezna uprava - Područni ured u Čakovcu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 jednostavno društvo s ograničenom odgovornošću za organiziranje koncerata</izvorni_sadrzaj>
    <derivirana_varijabla naziv="DomainObject.Predmet.ProtustrankaIDrugi_1">MAT jednostavno društvo s ograničenom odgovornošću za organiziranje koncerata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 jednostavno društvo s ograničenom odgovornošću za organiziranje koncerata, OIB 83620089403, Zasadbreg 108/A, 40000 Zasadbreg</izvorni_sadrzaj>
    <derivirana_varijabla naziv="DomainObject.Predmet.ProtustrankaIDrugiAdressOIB_1">MAT jednostavno društvo s ograničenom odgovornošću za organiziranje koncerata, OIB 83620089403, Zasadbreg 108/A,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 jednostavno društvo s ograničenom odgovornošću za organiziranje koncerata</item>
      <item>Sudski registar</item>
      <item>Miljenko Bakač</item>
      <item>HZMO - Područna služba u Čakovcu</item>
      <item>Porezna uprava - Područni ured u Čakovcu</item>
      <item>Županijsko državno odvjetništvo u Varaždinu</item>
    </izvorni_sadrzaj>
    <derivirana_varijabla naziv="DomainObject.Predmet.SudioniciListNaziv_1">
      <item>Financijska agencija</item>
      <item>MAT jednostavno društvo s ograničenom odgovornošću za organiziranje koncerata</item>
      <item>Sudski registar</item>
      <item>Miljenko Bakač</item>
      <item>HZMO - Područna služba u Čakovcu</item>
      <item>Porezna uprava - Područni ured u Čakovcu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MAT jednostavno društvo s ograničenom odgovornošću za organiziranje koncerata, OIB 83620089403, Zasadbreg 108/A,40000 Zasadbreg</item>
      <item>Sudski registar</item>
      <item>Miljenko Bakač, OIB 80805217251, Zasadbreg 108 A,40000 Zasadbreg</item>
      <item>HZMO - Područna služba u Čakovcu, Ii. Mažuranića 3,40000 Čakovec</item>
      <item>Porezna uprava - Područni ured u Čakovcu, O. Keršovanija 11,40000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MAT jednostavno društvo s ograničenom odgovornošću za organiziranje koncerata, OIB 83620089403, Zasadbreg 108/A,40000 Zasadbreg</item>
      <item>Sudski registar</item>
      <item>Miljenko Bakač, OIB 80805217251, Zasadbreg 108 A,40000 Zasadbreg</item>
      <item>HZMO - Područna služba u Čakovcu, Ii. Mažuranića 3,40000 Čakovec</item>
      <item>Porezna uprava - Područni ured u Čakovcu, O. Keršovanija 11,40000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83620089403</item>
      <item>, OIB null</item>
      <item>, OIB 80805217251</item>
      <item>, OIB null</item>
      <item>, OIB null</item>
      <item>, OIB null</item>
    </izvorni_sadrzaj>
    <derivirana_varijabla naziv="DomainObject.Predmet.SudioniciListNazivOIB_1">
      <item>, OIB 85821130368</item>
      <item>, OIB 83620089403</item>
      <item>, OIB null</item>
      <item>, OIB 80805217251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St-438/2018-3</izvorni_sadrzaj>
    <derivirana_varijabla naziv="DomainObject.PredzadnjaOdlukaIzPredmeta.Oznaka_1">St-438/2018-3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91E71-F9B4-4269-A13B-5DCFD9C8A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3281</properties:Characters>
  <properties:Lines>93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2019-01-14T12:33:00Z</dcterms:created>
  <dc:creator>Mirjana Mlinarić</dc:creator>
  <cp:lastModifiedBy>Nevenka Vuković</cp:lastModifiedBy>
  <cp:lastPrinted>2019-01-14T12:41:00Z</cp:lastPrinted>
  <dcterms:modified xmlns:xsi="http://www.w3.org/2001/XMLSchema-instance" xsi:type="dcterms:W3CDTF">2019-01-14T12:42:00Z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(St-438-18 Rješenje - otvaranje i zaključenje skraćenog stečaja - čl. 431 SZa.docx)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