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1604" w14:paraId="e341604" w:rsidRDefault="0019398B" w:rsidP="00BE41EF" w:rsidR="0019398B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190EF0" w:rsidP="0019398B" w:rsidR="00D4436D"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36D" w:rsidP="00D4436D" w:rsidR="00D4436D" w:rsidRPr="00353FF7">
      <w:pPr>
        <w:rPr>
          <w:b/>
        </w:rPr>
      </w:pPr>
      <w:r w:rsidRPr="00353FF7">
        <w:rPr>
          <w:b/>
        </w:rPr>
        <w:t>REPUBLIKA HRVATSKA</w:t>
      </w:r>
    </w:p>
    <w:p w:rsidRDefault="00D4436D" w:rsidP="00D4436D" w:rsidR="00D4436D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D4436D" w:rsidP="00D4436D" w:rsidR="00D4436D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162</w:t>
      </w:r>
      <w:r w:rsidRPr="00353FF7">
        <w:rPr>
          <w:b/>
        </w:rPr>
        <w:t>/</w:t>
      </w:r>
      <w:r>
        <w:rPr>
          <w:b/>
        </w:rPr>
        <w:t>2014</w:t>
      </w:r>
    </w:p>
    <w:p w:rsidRDefault="00D4436D" w:rsidP="00D4436D" w:rsidR="00D4436D"/>
    <w:p w:rsidRDefault="00D4436D" w:rsidP="00D4436D" w:rsidR="00D4436D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D4436D" w:rsidP="00D4436D" w:rsidR="00D4436D" w:rsidRPr="00353FF7">
      <w:pPr>
        <w:jc w:val="center"/>
        <w:rPr>
          <w:b/>
        </w:rPr>
      </w:pPr>
    </w:p>
    <w:p w:rsidRDefault="00D4436D" w:rsidP="00D4436D" w:rsidR="00D4436D" w:rsidRPr="002875A1">
      <w:pPr>
        <w:jc w:val="both"/>
      </w:pPr>
      <w:r>
        <w:t xml:space="preserve">TRGOVAČKI SUD U ZAGREBU po stečajnom sucu Nini Radiću , u stečajnom postupku nad, </w:t>
      </w:r>
      <w:r w:rsidRPr="00CD2FDC">
        <w:rPr>
          <w:lang w:val="en-GB"/>
        </w:rPr>
        <w:t xml:space="preserve">LIDER KONTO d.o.o. </w:t>
      </w:r>
      <w:r>
        <w:rPr>
          <w:lang w:val="en-GB"/>
        </w:rPr>
        <w:t xml:space="preserve">u stečaju </w:t>
      </w:r>
      <w:r w:rsidRPr="00CD2FDC">
        <w:rPr>
          <w:lang w:val="en-GB"/>
        </w:rPr>
        <w:t>za trgovinu i knjigovodstvene usluge, Zagreb, Buzinska cesta 24, MBS:080457869, OIB:90231914500</w:t>
      </w:r>
      <w:r>
        <w:t>, 15. studeni  2016. godine,</w:t>
      </w:r>
    </w:p>
    <w:p w:rsidRDefault="00D4436D" w:rsidP="0019398B" w:rsidR="00D4436D"/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C14359" w:rsidP="00C14359" w:rsidR="00C14359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>
        <w:t xml:space="preserve"> </w:t>
      </w:r>
      <w:r w:rsidR="00D4436D" w:rsidRPr="00CD2FDC">
        <w:rPr>
          <w:lang w:val="en-GB"/>
        </w:rPr>
        <w:t xml:space="preserve">LIDER KONTO d.o.o. </w:t>
      </w:r>
      <w:r w:rsidR="00D4436D">
        <w:rPr>
          <w:lang w:val="en-GB"/>
        </w:rPr>
        <w:t xml:space="preserve">u stečaju </w:t>
      </w:r>
      <w:r w:rsidR="00D4436D" w:rsidRPr="00CD2FDC">
        <w:rPr>
          <w:lang w:val="en-GB"/>
        </w:rPr>
        <w:t>za trgovinu i knjigovodstvene usluge, Zagreb, Buzinska cesta 24, MBS:080457869, OIB:90231914500</w:t>
      </w:r>
      <w:r w:rsidR="001A061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određuje se za dan </w:t>
      </w:r>
      <w:r w:rsidR="001A061A" w:rsidRPr="001A061A">
        <w:rPr>
          <w:b/>
        </w:rPr>
        <w:t>0</w:t>
      </w:r>
      <w:r w:rsidR="00D4436D">
        <w:rPr>
          <w:b/>
        </w:rPr>
        <w:t>7</w:t>
      </w:r>
      <w:r w:rsidRPr="00955DC7">
        <w:rPr>
          <w:b/>
        </w:rPr>
        <w:t>.</w:t>
      </w:r>
      <w:r w:rsidRPr="005468A6">
        <w:rPr>
          <w:b/>
        </w:rPr>
        <w:t xml:space="preserve"> </w:t>
      </w:r>
      <w:r w:rsidR="00D4436D">
        <w:rPr>
          <w:b/>
        </w:rPr>
        <w:t>prosinca</w:t>
      </w:r>
      <w:r>
        <w:rPr>
          <w:b/>
        </w:rPr>
        <w:t xml:space="preserve"> 20</w:t>
      </w:r>
      <w:r w:rsidR="0062491D">
        <w:rPr>
          <w:b/>
        </w:rPr>
        <w:t>1</w:t>
      </w:r>
      <w:r w:rsidR="00412E71">
        <w:rPr>
          <w:b/>
        </w:rPr>
        <w:t xml:space="preserve">6. godine </w:t>
      </w:r>
      <w:r w:rsidR="00D4436D">
        <w:rPr>
          <w:b/>
        </w:rPr>
        <w:t>10</w:t>
      </w:r>
      <w:r w:rsidRPr="005468A6">
        <w:rPr>
          <w:b/>
        </w:rPr>
        <w:t>,</w:t>
      </w:r>
      <w:r w:rsidR="00D4436D">
        <w:rPr>
          <w:b/>
        </w:rPr>
        <w:t>0</w:t>
      </w:r>
      <w:r w:rsidRPr="005468A6">
        <w:rPr>
          <w:b/>
        </w:rPr>
        <w:t>0 sati</w:t>
      </w:r>
      <w:r>
        <w:t xml:space="preserve"> u zgradi Trgovačkog suda u Zagrebu, Petrinjska 8, soba </w:t>
      </w:r>
      <w:r w:rsidR="00117C92">
        <w:t>84</w:t>
      </w:r>
      <w:r>
        <w:t>,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   obustavom i zaključenjem stečajnog postupka, jer stečajna masa nije dostatna niti za pokriće troškova postupka, sukladno članku 203. Stečajnog Zakona.</w:t>
      </w:r>
    </w:p>
    <w:p w:rsidRDefault="00C14359" w:rsidP="00137DCA" w:rsidR="00C14359" w:rsidRPr="002477AD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C14359" w:rsidR="008951B6">
      <w:pPr>
        <w:jc w:val="both"/>
      </w:pPr>
      <w:r>
        <w:t>U ovom predmetu stečajn</w:t>
      </w:r>
      <w:r w:rsidR="00176AC6">
        <w:t>i</w:t>
      </w:r>
      <w:r w:rsidR="00C14359">
        <w:t xml:space="preserve"> upravitelj </w:t>
      </w:r>
      <w:r w:rsidR="00E3307C">
        <w:t xml:space="preserve">, </w:t>
      </w:r>
      <w:r w:rsidR="00D4436D">
        <w:t>Korana Ferdelji</w:t>
      </w:r>
      <w:r w:rsidR="001A061A">
        <w:t xml:space="preserve"> </w:t>
      </w:r>
      <w:r w:rsidR="00BE41EF">
        <w:t>iz</w:t>
      </w:r>
      <w:r w:rsidR="00176AC6">
        <w:t>vijesti</w:t>
      </w:r>
      <w:r w:rsidR="00D4436D">
        <w:t>la</w:t>
      </w:r>
      <w:r w:rsidR="00C14359">
        <w:t xml:space="preserve"> je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>jenično stanje. 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</w:t>
      </w:r>
      <w:r w:rsidR="00412E71">
        <w:t xml:space="preserve"> koji se primjenjuje u ovom predmetu ( NN 44/96 – 133/12 )</w:t>
      </w:r>
      <w:r w:rsidR="00C14359">
        <w:t>.</w:t>
      </w:r>
      <w:r w:rsidR="00117C92">
        <w:t xml:space="preserve"> </w:t>
      </w:r>
    </w:p>
    <w:p w:rsidRDefault="00412E71" w:rsidP="00C14359" w:rsidR="00412E71">
      <w:pPr>
        <w:jc w:val="both"/>
      </w:pPr>
    </w:p>
    <w:p w:rsidRDefault="00C14359" w:rsidP="00C14359" w:rsidR="00C14359">
      <w:pPr>
        <w:jc w:val="center"/>
      </w:pPr>
      <w:r>
        <w:t xml:space="preserve">Zagreb, </w:t>
      </w:r>
      <w:r w:rsidR="005F4A0B">
        <w:t>1</w:t>
      </w:r>
      <w:r w:rsidR="00D4436D">
        <w:t>5</w:t>
      </w:r>
      <w:r>
        <w:t xml:space="preserve">. </w:t>
      </w:r>
      <w:r w:rsidR="00D4436D">
        <w:t>studeni</w:t>
      </w:r>
      <w:r w:rsidR="0035283C">
        <w:t xml:space="preserve"> 201</w:t>
      </w:r>
      <w:r w:rsidR="00412E71">
        <w:t>6</w:t>
      </w:r>
      <w:r>
        <w:t>. godine</w:t>
      </w:r>
    </w:p>
    <w:p w:rsidRDefault="00C14359" w:rsidP="00C14359" w:rsidR="00C14359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Stečajni sudac:</w:t>
      </w:r>
    </w:p>
    <w:p w:rsidRDefault="00C14359" w:rsidP="00C14359" w:rsidR="00943F12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</w:t>
      </w:r>
      <w:smartTag w:element="PersonName" w:uri="urn:schemas-microsoft-com:office:smarttags">
        <w:r>
          <w:t>Nino Radić</w:t>
        </w:r>
      </w:smartTag>
      <w:r w:rsidR="00943F12">
        <w:t xml:space="preserve">  v.r. </w:t>
      </w:r>
    </w:p>
    <w:p w:rsidRDefault="00C14359" w:rsidP="00C14359" w:rsidR="00C14359">
      <w:r>
        <w:t>POUKA O PRAVNOM LIJEKU:</w:t>
      </w:r>
    </w:p>
    <w:p w:rsidRDefault="00C14359" w:rsidP="00C14359" w:rsidR="00FC2250">
      <w:r>
        <w:t>Protiv ovog rješenja nije do</w:t>
      </w:r>
      <w:r w:rsidR="0035283C">
        <w:t>puštena žalba (čl. 278 ZPP-a i 11</w:t>
      </w:r>
      <w:r>
        <w:t>. SZ-a).</w:t>
      </w:r>
    </w:p>
    <w:p w:rsidRDefault="0087330C" w:rsidP="0087330C" w:rsidR="000A66ED">
      <w:pPr>
        <w:ind w:firstLine="708" w:left="4956"/>
      </w:pPr>
      <w:r>
        <w:t xml:space="preserve">         </w:t>
      </w:r>
    </w:p>
    <w:p w:rsidRDefault="000A66ED" w:rsidP="00C14359" w:rsidR="00C14359" w:rsidRPr="00190EF0">
      <w:pPr>
        <w:rPr>
          <w:sz w:val="20"/>
          <w:szCs w:val="20"/>
        </w:rPr>
      </w:pPr>
      <w:r>
        <w:t xml:space="preserve">  </w:t>
      </w:r>
      <w:r w:rsidR="00FC2250">
        <w:t xml:space="preserve"> </w:t>
      </w:r>
      <w:r w:rsidR="00C14359" w:rsidRPr="00190EF0">
        <w:rPr>
          <w:sz w:val="20"/>
          <w:szCs w:val="20"/>
        </w:rPr>
        <w:t>Dna:</w:t>
      </w:r>
    </w:p>
    <w:p w:rsidRDefault="00C14359" w:rsidP="001A061A" w:rsidR="00C14359" w:rsidRPr="000A66ED">
      <w:pPr>
        <w:numPr>
          <w:ilvl w:val="0"/>
          <w:numId w:val="4"/>
        </w:numPr>
        <w:ind w:left="480"/>
        <w:rPr>
          <w:sz w:val="20"/>
          <w:szCs w:val="20"/>
        </w:rPr>
      </w:pPr>
      <w:r w:rsidRPr="000A66ED">
        <w:rPr>
          <w:sz w:val="20"/>
          <w:szCs w:val="20"/>
        </w:rPr>
        <w:t xml:space="preserve">stečajni upravitelj </w:t>
      </w:r>
      <w:r w:rsidR="00D4436D">
        <w:rPr>
          <w:sz w:val="20"/>
          <w:szCs w:val="20"/>
        </w:rPr>
        <w:t>Korana Ferdelji</w:t>
      </w:r>
      <w:r w:rsidR="005F4A0B">
        <w:rPr>
          <w:sz w:val="20"/>
          <w:szCs w:val="20"/>
        </w:rPr>
        <w:t xml:space="preserve"> </w:t>
      </w:r>
      <w:r w:rsidR="001A061A" w:rsidRPr="000A66ED">
        <w:rPr>
          <w:sz w:val="20"/>
          <w:szCs w:val="20"/>
        </w:rPr>
        <w:t xml:space="preserve"> </w:t>
      </w:r>
      <w:r w:rsidR="00412E71" w:rsidRPr="000A66ED">
        <w:rPr>
          <w:sz w:val="20"/>
          <w:szCs w:val="20"/>
        </w:rPr>
        <w:t xml:space="preserve"> </w:t>
      </w:r>
    </w:p>
    <w:p w:rsidRDefault="00E2541F" w:rsidP="00C14359" w:rsidR="00C14359" w:rsidRPr="00190EF0">
      <w:pPr>
        <w:numPr>
          <w:ilvl w:val="0"/>
          <w:numId w:val="4"/>
        </w:numPr>
        <w:rPr>
          <w:sz w:val="20"/>
          <w:szCs w:val="20"/>
        </w:rPr>
      </w:pPr>
      <w:r w:rsidRPr="00190EF0">
        <w:rPr>
          <w:sz w:val="20"/>
          <w:szCs w:val="20"/>
        </w:rPr>
        <w:t xml:space="preserve">ŽDO </w:t>
      </w:r>
    </w:p>
    <w:p w:rsidRDefault="00B65EC0" w:rsidP="00C14359" w:rsidR="00C14359">
      <w:pPr>
        <w:numPr>
          <w:ilvl w:val="0"/>
          <w:numId w:val="4"/>
        </w:numPr>
        <w:rPr>
          <w:sz w:val="20"/>
          <w:szCs w:val="20"/>
        </w:rPr>
      </w:pPr>
      <w:r w:rsidRPr="00190EF0">
        <w:rPr>
          <w:sz w:val="20"/>
          <w:szCs w:val="20"/>
        </w:rPr>
        <w:t xml:space="preserve">E - </w:t>
      </w:r>
      <w:r w:rsidR="00C14359" w:rsidRPr="00190EF0">
        <w:rPr>
          <w:sz w:val="20"/>
          <w:szCs w:val="20"/>
        </w:rPr>
        <w:t>oglasna ploča</w:t>
      </w:r>
      <w:r w:rsidR="00040285" w:rsidRPr="00190EF0">
        <w:rPr>
          <w:sz w:val="20"/>
          <w:szCs w:val="20"/>
        </w:rPr>
        <w:t xml:space="preserve"> 8 </w:t>
      </w:r>
      <w:r w:rsidR="00E3307C" w:rsidRPr="00190EF0">
        <w:rPr>
          <w:sz w:val="20"/>
          <w:szCs w:val="20"/>
        </w:rPr>
        <w:t xml:space="preserve"> dana</w:t>
      </w:r>
      <w:r w:rsidR="00D4436D">
        <w:rPr>
          <w:sz w:val="20"/>
          <w:szCs w:val="20"/>
        </w:rPr>
        <w:t xml:space="preserve"> uz list 206 -208 skenirati i objaviti </w:t>
      </w:r>
    </w:p>
    <w:sectPr w:rsidR="00C143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66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061A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4495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1EC7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4A0B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37AA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30C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199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31D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6D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6066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3578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06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06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06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06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06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06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06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06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St-162/2014-76</izvorni_sadrzaj>
    <derivirana_varijabla naziv="DomainObject.Oznaka_1">St-162/2014-76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KONTO d.o.o. za trgovinu i knjigovodstvene usluge</izvorni_sadrzaj>
    <derivirana_varijabla naziv="DomainObject.Predmet.ProtustrankaFormated_1">  LIDER KONTO d.o.o. za trgovinu i knjigovodstvene usluge</derivirana_varijabla>
  </DomainObject.Predmet.ProtustrankaFormated>
  <DomainObject.Predmet.ProtustrankaFormatedOIB>
    <izvorni_sadrzaj>  LIDER KONTO d.o.o. za trgovinu i knjigovodstvene usluge, OIB 90231914500</izvorni_sadrzaj>
    <derivirana_varijabla naziv="DomainObject.Predmet.ProtustrankaFormatedOIB_1">  LIDER KONTO d.o.o. za trgovinu i knjigovodstvene usluge, OIB 90231914500</derivirana_varijabla>
  </DomainObject.Predmet.ProtustrankaFormatedOIB>
  <DomainObject.Predmet.ProtustrankaFormatedWithAdress>
    <izvorni_sadrzaj> LIDER KONTO d.o.o. za trgovinu i knjigovodstvene usluge, Buzinska cesta 24, 10000 Zagreb</izvorni_sadrzaj>
    <derivirana_varijabla naziv="DomainObject.Predmet.ProtustrankaFormatedWithAdress_1"> LIDER KONTO d.o.o. za trgovinu i knjigovodstvene usluge, Buzinska cesta 24, 10000 Zagreb</derivirana_varijabla>
  </DomainObject.Predmet.ProtustrankaFormatedWithAdress>
  <DomainObject.Predmet.ProtustrankaFormatedWithAdressOIB>
    <izvorni_sadrzaj> LIDER KONTO d.o.o. za trgovinu i knjigovodstvene usluge, OIB 90231914500, Buzinska cesta 24, 10000 Zagreb</izvorni_sadrzaj>
    <derivirana_varijabla naziv="DomainObject.Predmet.ProtustrankaFormatedWithAdressOIB_1"> LIDER KONTO d.o.o. za trgovinu i knjigovodstvene usluge, OIB 90231914500, Buzinska cesta 24, 10000 Zagreb</derivirana_varijabla>
  </DomainObject.Predmet.ProtustrankaFormatedWithAdressOIB>
  <DomainObject.Predmet.ProtustrankaWithAdress>
    <izvorni_sadrzaj>LIDER KONTO d.o.o. za trgovinu i knjigovodstvene usluge Buzinska cesta 24, 10000 Zagreb</izvorni_sadrzaj>
    <derivirana_varijabla naziv="DomainObject.Predmet.ProtustrankaWithAdress_1">LIDER KONTO d.o.o. za trgovinu i knjigovodstvene usluge Buzinska cesta 24, 10000 Zagreb</derivirana_varijabla>
  </DomainObject.Predmet.ProtustrankaWithAdress>
  <DomainObject.Predmet.ProtustrankaWithAdressOIB>
    <izvorni_sadrzaj>LIDER KONTO d.o.o. za trgovinu i knjigovodstvene usluge, OIB 90231914500, Buzinska cesta 24, 10000 Zagreb</izvorni_sadrzaj>
    <derivirana_varijabla naziv="DomainObject.Predmet.ProtustrankaWithAdressOIB_1">LIDER KONTO d.o.o. za trgovinu i knjigovodstvene usluge, OIB 90231914500, Buzinska cesta 24, 10000 Zagreb</derivirana_varijabla>
  </DomainObject.Predmet.ProtustrankaWithAdressOIB>
  <DomainObject.Predmet.ProtustrankaNazivFormated>
    <izvorni_sadrzaj>LIDER KONTO d.o.o. za trgovinu i knjigovodstvene usluge</izvorni_sadrzaj>
    <derivirana_varijabla naziv="DomainObject.Predmet.ProtustrankaNazivFormated_1">LIDER KONTO d.o.o. za trgovinu i knjigovodstvene usluge</derivirana_varijabla>
  </DomainObject.Predmet.ProtustrankaNazivFormated>
  <DomainObject.Predmet.ProtustrankaNazivFormatedOIB>
    <izvorni_sadrzaj>LIDER KONTO d.o.o. za trgovinu i knjigovodstvene usluge, OIB 90231914500</izvorni_sadrzaj>
    <derivirana_varijabla naziv="DomainObject.Predmet.ProtustrankaNazivFormatedOIB_1">LIDER KONTO d.o.o. za trgovinu i knjigovodstvene usluge, OIB 90231914500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GRADSKA PLINARA ZAGREB-OPSKRBA društvo s ograničenom odgovornošću za opskrbu plinom; HRT; UniCredit Leasing Croatia društvo s ograničenom odgovornošću za leasing; PODRAVSKA BANKA dioničko društvo; Filip Belan</izvorni_sadrzaj>
    <derivirana_varijabla naziv="DomainObject.Predmet.StrankaFormated_1">  FINA Regionalni centar Zagreb; GRADSKA PLINARA ZAGREB-OPSKRBA društvo s ograničenom odgovornošću za opskrbu plinom; HRT; UniCredit Leasing Croatia društvo s ograničenom odgovornošću za leasing; PODRAVSKA BANKA dioničko društvo; Filip Belan</derivirana_varijabla>
  </DomainObject.Predmet.StrankaFormated>
  <DomainObject.Predmet.StrankaFormatedOIB>
    <izvorni_sadrzaj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izvorni_sadrzaj>
    <derivirana_varijabla naziv="DomainObject.Predmet.StrankaFormatedOIB_1"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derivirana_varijabla>
  </DomainObject.Predmet.StrankaFormatedOIB>
  <DomainObject.Predmet.StrankaFormatedWithAdress>
    <izvorni_sadrzaj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izvorni_sadrzaj>
    <derivirana_varijabla naziv="DomainObject.Predmet.StrankaFormatedWithAdress_1"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derivirana_varijabla>
  </DomainObject.Predmet.StrankaFormatedWithAdress>
  <DomainObject.Predmet.StrankaFormatedWithAdressOIB>
    <izvorni_sadrzaj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izvorni_sadrzaj>
    <derivirana_varijabla naziv="DomainObject.Predmet.StrankaFormatedWithAdressOIB_1"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derivirana_varijabla>
  </DomainObject.Predmet.StrankaFormatedWithAdressOIB>
  <DomainObject.Predmet.StrankaWithAdress>
    <izvorni_sadrzaj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izvorni_sadrzaj>
    <derivirana_varijabla naziv="DomainObject.Predmet.StrankaWithAdress_1"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derivirana_varijabla>
  </DomainObject.Predmet.StrankaWithAdress>
  <DomainObject.Predmet.StrankaWithAdressOIB>
    <izvorni_sadrzaj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izvorni_sadrzaj>
    <derivirana_varijabla naziv="DomainObject.Predmet.StrankaWithAdressOIB_1"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derivirana_varijabla>
  </DomainObject.Predmet.StrankaWithAdressOIB>
  <DomainObject.Predmet.StrankaNazivFormated>
    <izvorni_sadrzaj>FINA Regionalni centar Zagreb,GRADSKA PLINARA ZAGREB-OPSKRBA društvo s ograničenom odgovornošću za opskrbu plinom,HRT,UniCredit Leasing Croatia društvo s ograničenom odgovornošću za leasing,PODRAVSKA BANKA dioničko društvo,Filip Belan</izvorni_sadrzaj>
    <derivirana_varijabla naziv="DomainObject.Predmet.StrankaNazivFormated_1">FINA Regionalni centar Zagreb,GRADSKA PLINARA ZAGREB-OPSKRBA društvo s ograničenom odgovornošću za opskrbu plinom,HRT,UniCredit Leasing Croatia društvo s ograničenom odgovornošću za leasing,PODRAVSKA BANKA dioničko društvo,Filip Belan</derivirana_varijabla>
  </DomainObject.Predmet.StrankaNazivFormated>
  <DomainObject.Predmet.StrankaNazivFormatedOIB>
    <izvorni_sadrzaj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izvorni_sadrzaj>
    <derivirana_varijabla naziv="DomainObject.Predmet.StrankaNazivFormatedOIB_1"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Formated>
  <DomainObject.Predmet.StrankaList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FormatedOIB>
  <DomainObject.Predmet.StrankaListFormatedWithAdress>
    <izvorni_sadrzaj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izvorni_sadrzaj>
    <derivirana_varijabla naziv="DomainObject.Predmet.StrankaListFormatedWithAdress_1"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izvorni_sadrzaj>
    <derivirana_varijabla naziv="DomainObject.Predmet.StrankaListFormatedWithAdressOIB_1"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derivirana_varijabla>
  </DomainObject.Predmet.StrankaListFormatedWithAdressOIB>
  <DomainObject.Predmet.StrankaListNaziv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Naziv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NazivFormated>
  <DomainObject.Predmet.StrankaListNaziv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Naziv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NazivFormatedOIB>
  <DomainObject.Predmet.ProtuStrankaListFormated>
    <izvorni_sadrzaj>
      <item>LIDER KONTO d.o.o. za trgovinu i knjigovodstvene usluge</item>
    </izvorni_sadrzaj>
    <derivirana_varijabla naziv="DomainObject.Predmet.ProtuStrankaListFormated_1">
      <item>LIDER KONTO d.o.o. za trgovinu i knjigovodstvene usluge</item>
    </derivirana_varijabla>
  </DomainObject.Predmet.ProtuStrankaListFormated>
  <DomainObject.Predmet.ProtuStrankaListFormatedOIB>
    <izvorni_sadrzaj>
      <item>LIDER KONTO d.o.o. za trgovinu i knjigovodstvene usluge, OIB 90231914500</item>
    </izvorni_sadrzaj>
    <derivirana_varijabla naziv="DomainObject.Predmet.ProtuStrankaListFormatedOIB_1">
      <item>LIDER KONTO d.o.o. za trgovinu i knjigovodstvene usluge, OIB 90231914500</item>
    </derivirana_varijabla>
  </DomainObject.Predmet.ProtuStrankaListFormatedOIB>
  <DomainObject.Predmet.ProtuStrankaListFormatedWithAdress>
    <izvorni_sadrzaj>
      <item>LIDER KONTO d.o.o. za trgovinu i knjigovodstvene usluge, Buzinska cesta 24, 10000 Zagreb</item>
    </izvorni_sadrzaj>
    <derivirana_varijabla naziv="DomainObject.Predmet.ProtuStrankaListFormatedWithAdress_1">
      <item>LIDER KONTO d.o.o. za trgovinu i knjigovodstvene usluge, Buzinska cesta 24, 10000 Zagreb</item>
    </derivirana_varijabla>
  </DomainObject.Predmet.ProtuStrankaListFormatedWithAdress>
  <DomainObject.Predmet.ProtuStrankaListFormatedWithAdressOIB>
    <izvorni_sadrzaj>
      <item>LIDER KONTO d.o.o. za trgovinu i knjigovodstvene usluge, OIB 90231914500, Buzinska cesta 24, 10000 Zagreb</item>
    </izvorni_sadrzaj>
    <derivirana_varijabla naziv="DomainObject.Predmet.ProtuStrankaListFormatedWithAdressOIB_1">
      <item>LIDER KONTO d.o.o. za trgovinu i knjigovodstvene usluge, OIB 90231914500, Buzinska cesta 24, 10000 Zagreb</item>
    </derivirana_varijabla>
  </DomainObject.Predmet.ProtuStrankaListFormatedWithAdressOIB>
  <DomainObject.Predmet.ProtuStrankaListNazivFormated>
    <izvorni_sadrzaj>
      <item>LIDER KONTO d.o.o. za trgovinu i knjigovodstvene usluge</item>
    </izvorni_sadrzaj>
    <derivirana_varijabla naziv="DomainObject.Predmet.ProtuStrankaListNazivFormated_1">
      <item>LIDER KONTO d.o.o. za trgovinu i knjigovodstvene usluge</item>
    </derivirana_varijabla>
  </DomainObject.Predmet.ProtuStrankaListNazivFormated>
  <DomainObject.Predmet.ProtuStrankaListNazivFormatedOIB>
    <izvorni_sadrzaj>
      <item>LIDER KONTO d.o.o. za trgovinu i knjigovodstvene usluge, OIB 90231914500</item>
    </izvorni_sadrzaj>
    <derivirana_varijabla naziv="DomainObject.Predmet.ProtuStrankaListNazivFormatedOIB_1">
      <item>LIDER KONTO d.o.o. za trgovinu i knjigovodstvene usluge, OIB 90231914500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</izvorni_sadrzaj>
    <derivirana_varijabla naziv="DomainObject.Predmet.OstaliListFormatedWithAdress_1">
      <item>Korana Ferdelji, Ivane Brlić-mažuranić 54,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</izvorni_sadrzaj>
    <derivirana_varijabla naziv="DomainObject.Predmet.OstaliListFormatedWithAdressOIB_1">
      <item>Korana Ferdelji, OIB 74691192835, Ivane Brlić-mažuranić 54,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St-162/2014-76</izvorni_sadrzaj>
    <derivirana_varijabla naziv="DomainObject.PoslovniBrojDokumenta_1">St-162/2014-76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 KONTO d.o.o. za trgovinu i knjigovodstvene usluge</izvorni_sadrzaj>
    <derivirana_varijabla naziv="DomainObject.Predmet.ProtustrankaIDrugi_1">LIDER KONTO d.o.o. za trgovinu i knjigovodstvene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LIDER KONTO d.o.o. za trgovinu i knjigovodstvene usluge, OIB 90231914500, Buzinska cesta 24, 10000 Zagreb</izvorni_sadrzaj>
    <derivirana_varijabla naziv="DomainObject.Predmet.ProtustrankaIDrugiAdressOIB_1">LIDER KONTO d.o.o. za trgovinu i knjigovodstvene usluge, OIB 90231914500, Buzinska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izvorni_sadrzaj>
    <derivirana_varijabla naziv="DomainObject.Predmet.SudioniciListNaziv_1"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derivirana_varijabla>
  </DomainObject.Predmet.SudioniciListNaziv>
  <DomainObject.Predmet.SudioniciListAdressOIB>
    <izvorni_sadrzaj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izvorni_sadrzaj>
    <derivirana_varijabla naziv="DomainObject.Predmet.SudioniciListAdressOIB_1"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izvorni_sadrzaj>
    <derivirana_varijabla naziv="DomainObject.Predmet.SudioniciListNazivOIB_1"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310</properties:Words>
  <properties:Characters>1692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2016-11-17T12:28:00Z</dcterms:created>
  <dc:creator>radicn</dc:creator>
  <cp:lastModifiedBy>Tatjana Slaviček</cp:lastModifiedBy>
  <cp:lastPrinted>2016-06-14T09:46:00Z</cp:lastPrinted>
  <dcterms:modified xmlns:xsi="http://www.w3.org/2001/XMLSchema-instance" xsi:type="dcterms:W3CDTF">2016-11-17T12:29:00Z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St-162/2014-76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