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4aa0" w14:paraId="ff04aa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D12D5">
        <w:rPr>
          <w:rFonts w:hAnsi="Times New Roman" w:ascii="Times New Roman"/>
          <w:szCs w:val="24"/>
        </w:rPr>
        <w:t xml:space="preserve">ZEFIR </w:t>
      </w:r>
      <w:proofErr w:type="spellStart"/>
      <w:r w:rsidR="005D12D5">
        <w:rPr>
          <w:rFonts w:hAnsi="Times New Roman" w:ascii="Times New Roman"/>
          <w:szCs w:val="24"/>
        </w:rPr>
        <w:t>d.o.o</w:t>
      </w:r>
      <w:proofErr w:type="spellEnd"/>
      <w:r w:rsidR="005D12D5">
        <w:rPr>
          <w:rFonts w:hAnsi="Times New Roman" w:ascii="Times New Roman"/>
          <w:szCs w:val="24"/>
        </w:rPr>
        <w:t xml:space="preserve">., OIB: 18830482798, </w:t>
      </w:r>
      <w:proofErr w:type="spellStart"/>
      <w:r w:rsidR="005D12D5">
        <w:rPr>
          <w:rFonts w:hAnsi="Times New Roman" w:ascii="Times New Roman"/>
          <w:szCs w:val="24"/>
        </w:rPr>
        <w:t>Orešje</w:t>
      </w:r>
      <w:proofErr w:type="spellEnd"/>
      <w:r w:rsidR="005D12D5">
        <w:rPr>
          <w:rFonts w:hAnsi="Times New Roman" w:ascii="Times New Roman"/>
          <w:szCs w:val="24"/>
        </w:rPr>
        <w:t xml:space="preserve"> 55,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D12D5">
        <w:rPr>
          <w:rFonts w:hAnsi="Times New Roman" w:ascii="Times New Roman"/>
          <w:szCs w:val="24"/>
        </w:rPr>
        <w:t xml:space="preserve">ZEFIR d.o.o., OIB: 18830482798, </w:t>
      </w:r>
      <w:proofErr w:type="spellStart"/>
      <w:r w:rsidR="005D12D5">
        <w:rPr>
          <w:rFonts w:hAnsi="Times New Roman" w:ascii="Times New Roman"/>
          <w:szCs w:val="24"/>
        </w:rPr>
        <w:t>Orešje</w:t>
      </w:r>
      <w:proofErr w:type="spellEnd"/>
      <w:r w:rsidR="005D12D5">
        <w:rPr>
          <w:rFonts w:hAnsi="Times New Roman" w:ascii="Times New Roman"/>
          <w:szCs w:val="24"/>
        </w:rPr>
        <w:t xml:space="preserve"> 55, 10000 Zagreb</w:t>
      </w:r>
      <w:r w:rsidR="001F7DF5">
        <w:rPr>
          <w:rFonts w:hAnsi="Times New Roman" w:ascii="Times New Roman"/>
          <w:szCs w:val="24"/>
        </w:rPr>
        <w:t>.</w:t>
      </w:r>
    </w:p>
    <w:p w:rsidRDefault="00433BDC" w:rsidP="001F7DF5" w:rsidR="00433B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D12D5">
        <w:rPr>
          <w:rFonts w:hAnsi="Times New Roman" w:ascii="Times New Roman"/>
          <w:szCs w:val="24"/>
        </w:rPr>
        <w:t xml:space="preserve">David Jakovljević, OIB: 63014812654 iz Sesveta, </w:t>
      </w:r>
      <w:proofErr w:type="spellStart"/>
      <w:r w:rsidR="005D12D5">
        <w:rPr>
          <w:rFonts w:hAnsi="Times New Roman" w:ascii="Times New Roman"/>
          <w:szCs w:val="24"/>
        </w:rPr>
        <w:t>Kašinska</w:t>
      </w:r>
      <w:proofErr w:type="spellEnd"/>
      <w:r w:rsidR="005D12D5">
        <w:rPr>
          <w:rFonts w:hAnsi="Times New Roman" w:ascii="Times New Roman"/>
          <w:szCs w:val="24"/>
        </w:rPr>
        <w:t xml:space="preserve"> 7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D12D5">
        <w:rPr>
          <w:rFonts w:hAnsi="Times New Roman" w:ascii="Times New Roman"/>
          <w:szCs w:val="24"/>
        </w:rPr>
        <w:t xml:space="preserve">ZEFIR </w:t>
      </w:r>
      <w:proofErr w:type="spellStart"/>
      <w:r w:rsidR="005D12D5">
        <w:rPr>
          <w:rFonts w:hAnsi="Times New Roman" w:ascii="Times New Roman"/>
          <w:szCs w:val="24"/>
        </w:rPr>
        <w:t>d.o.o</w:t>
      </w:r>
      <w:proofErr w:type="spellEnd"/>
      <w:r w:rsidR="005D12D5">
        <w:rPr>
          <w:rFonts w:hAnsi="Times New Roman" w:ascii="Times New Roman"/>
          <w:szCs w:val="24"/>
        </w:rPr>
        <w:t xml:space="preserve">., OIB: 18830482798, </w:t>
      </w:r>
      <w:proofErr w:type="spellStart"/>
      <w:r w:rsidR="005D12D5">
        <w:rPr>
          <w:rFonts w:hAnsi="Times New Roman" w:ascii="Times New Roman"/>
          <w:szCs w:val="24"/>
        </w:rPr>
        <w:t>Orešje</w:t>
      </w:r>
      <w:proofErr w:type="spellEnd"/>
      <w:r w:rsidR="005D12D5">
        <w:rPr>
          <w:rFonts w:hAnsi="Times New Roman" w:ascii="Times New Roman"/>
          <w:szCs w:val="24"/>
        </w:rPr>
        <w:t xml:space="preserve"> 55,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04.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433BD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433BDC" w:rsidP="00111BF6" w:rsidR="00433BD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33BDC" w:rsidP="00111BF6" w:rsidR="00433BD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433BDC">
          <w:rPr>
            <w:rFonts w:hAnsi="Times New Roman" w:ascii="Times New Roman"/>
            <w:lang w:val="hr-HR"/>
          </w:rPr>
          <w:t>6133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433BDC">
      <w:rPr>
        <w:rFonts w:hAnsi="Times New Roman" w:ascii="Times New Roman"/>
        <w:lang w:val="hr-HR"/>
      </w:rPr>
      <w:t>6133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7CE9"/>
    <w:rsid w:val="00395F0E"/>
    <w:rsid w:val="003978AA"/>
    <w:rsid w:val="003B1D38"/>
    <w:rsid w:val="00412880"/>
    <w:rsid w:val="0042162E"/>
    <w:rsid w:val="00433BDC"/>
    <w:rsid w:val="00434D27"/>
    <w:rsid w:val="004742F2"/>
    <w:rsid w:val="00484238"/>
    <w:rsid w:val="004A2C26"/>
    <w:rsid w:val="004B1815"/>
    <w:rsid w:val="004D0269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1139"/>
    <w:rsid w:val="00D82FE1"/>
    <w:rsid w:val="00D955F3"/>
    <w:rsid w:val="00DB29D2"/>
    <w:rsid w:val="00DB4528"/>
    <w:rsid w:val="00DB6068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A49C8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3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B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B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B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B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33B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3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B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B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B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B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33B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St-6133/2015</izvorni_sadrzaj>
    <derivirana_varijabla naziv="DomainObject.Predmet.OznakaBroj_1">St-6133/2015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ZEFIR d.o.o. zastupanog po punomoćniku LUKA PLEČKO</izvorni_sadrzaj>
    <derivirana_varijabla naziv="DomainObject.Predmet.ProtustrankaFormated_1">  ZEFIR d.o.o. zastupanog po punomoćniku LUKA PLEČKO</derivirana_varijabla>
  </DomainObject.Predmet.ProtustrankaFormated>
  <DomainObject.Predmet.ProtustrankaFormatedOIB>
    <izvorni_sadrzaj>  ZEFIR d.o.o., OIB 18830482798 zastupanog po punomoćniku LUKA PLEČKO</izvorni_sadrzaj>
    <derivirana_varijabla naziv="DomainObject.Predmet.ProtustrankaFormatedOIB_1">  ZEFIR d.o.o., OIB 18830482798 zastupanog po punomoćniku LUKA PLEČKO</derivirana_varijabla>
  </DomainObject.Predmet.ProtustrankaFormatedOIB>
  <DomainObject.Predmet.ProtustrankaFormatedWithAdress>
    <izvorni_sadrzaj> ZEFIR d.o.o., Orešje 55, 10000 Zagreb zastupanog po punomoćniku LUKA PLEČKO</izvorni_sadrzaj>
    <derivirana_varijabla naziv="DomainObject.Predmet.ProtustrankaFormatedWithAdress_1"> ZEFIR d.o.o., Orešje 55, 10000 Zagreb zastupanog po punomoćniku LUKA PLEČKO</derivirana_varijabla>
  </DomainObject.Predmet.ProtustrankaFormatedWithAdress>
  <DomainObject.Predmet.ProtustrankaFormatedWithAdressOIB>
    <izvorni_sadrzaj> ZEFIR d.o.o., OIB 18830482798, Orešje 55, 10000 Zagreb zastupanog po punomoćniku LUKA PLEČKO</izvorni_sadrzaj>
    <derivirana_varijabla naziv="DomainObject.Predmet.ProtustrankaFormatedWithAdressOIB_1"> ZEFIR d.o.o., OIB 18830482798, Orešje 55, 10000 Zagreb zastupanog po punomoćniku LUKA PLEČKO</derivirana_varijabla>
  </DomainObject.Predmet.ProtustrankaFormatedWithAdressOIB>
  <DomainObject.Predmet.ProtustrankaWithAdress>
    <izvorni_sadrzaj>ZEFIR d.o.o. Orešje 55, 10000 Zagreb</izvorni_sadrzaj>
    <derivirana_varijabla naziv="DomainObject.Predmet.ProtustrankaWithAdress_1">ZEFIR d.o.o. Orešje 55, 10000 Zagreb</derivirana_varijabla>
  </DomainObject.Predmet.ProtustrankaWithAdress>
  <DomainObject.Predmet.ProtustrankaWithAdressOIB>
    <izvorni_sadrzaj>ZEFIR d.o.o., OIB 18830482798, Orešje 55, 10000 Zagreb</izvorni_sadrzaj>
    <derivirana_varijabla naziv="DomainObject.Predmet.ProtustrankaWithAdressOIB_1">ZEFIR d.o.o., OIB 18830482798, Orešje 55, 10000 Zagreb</derivirana_varijabla>
  </DomainObject.Predmet.ProtustrankaWithAdressOIB>
  <DomainObject.Predmet.ProtustrankaNazivFormated>
    <izvorni_sadrzaj>ZEFIR d.o.o.</izvorni_sadrzaj>
    <derivirana_varijabla naziv="DomainObject.Predmet.ProtustrankaNazivFormated_1">ZEFIR d.o.o.</derivirana_varijabla>
  </DomainObject.Predmet.ProtustrankaNazivFormated>
  <DomainObject.Predmet.ProtustrankaNazivFormatedOIB>
    <izvorni_sadrzaj>ZEFIR d.o.o., OIB 18830482798</izvorni_sadrzaj>
    <derivirana_varijabla naziv="DomainObject.Predmet.ProtustrankaNazivFormatedOIB_1">ZEFIR d.o.o., OIB 18830482798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ZEFIR d.o.o. zastupanog po punomoćniku LUKA PLEČKO</item>
    </izvorni_sadrzaj>
    <derivirana_varijabla naziv="DomainObject.Predmet.ProtuStrankaListFormated_1">
      <item>ZEFIR d.o.o. zastupanog po punomoćniku LUKA PLEČKO</item>
    </derivirana_varijabla>
  </DomainObject.Predmet.ProtuStrankaListFormated>
  <DomainObject.Predmet.ProtuStrankaListFormatedOIB>
    <izvorni_sadrzaj>
      <item>ZEFIR d.o.o., OIB 18830482798 zastupanog po punomoćniku LUKA PLEČKO</item>
    </izvorni_sadrzaj>
    <derivirana_varijabla naziv="DomainObject.Predmet.ProtuStrankaListFormatedOIB_1">
      <item>ZEFIR d.o.o., OIB 18830482798 zastupanog po punomoćniku LUKA PLEČKO</item>
    </derivirana_varijabla>
  </DomainObject.Predmet.ProtuStrankaListFormatedOIB>
  <DomainObject.Predmet.ProtuStrankaListFormatedWithAdress>
    <izvorni_sadrzaj>
      <item>ZEFIR d.o.o., Orešje 55, 10000 Zagreb zastupanog po punomoćniku LUKA PLEČKO</item>
    </izvorni_sadrzaj>
    <derivirana_varijabla naziv="DomainObject.Predmet.ProtuStrankaListFormatedWithAdress_1">
      <item>ZEFIR d.o.o., Orešje 55, 10000 Zagreb zastupanog po punomoćniku LUKA PLEČKO</item>
    </derivirana_varijabla>
  </DomainObject.Predmet.ProtuStrankaListFormatedWithAdress>
  <DomainObject.Predmet.ProtuStrankaListFormatedWithAdressOIB>
    <izvorni_sadrzaj>
      <item>ZEFIR d.o.o., OIB 18830482798, Orešje 55, 10000 Zagreb zastupanog po punomoćniku LUKA PLEČKO</item>
    </izvorni_sadrzaj>
    <derivirana_varijabla naziv="DomainObject.Predmet.ProtuStrankaListFormatedWithAdressOIB_1">
      <item>ZEFIR d.o.o., OIB 18830482798, Orešje 55, 10000 Zagreb zastupanog po punomoćniku LUKA PLEČKO</item>
    </derivirana_varijabla>
  </DomainObject.Predmet.ProtuStrankaListFormatedWithAdressOIB>
  <DomainObject.Predmet.ProtuStrankaListNazivFormated>
    <izvorni_sadrzaj>
      <item>ZEFIR d.o.o.</item>
    </izvorni_sadrzaj>
    <derivirana_varijabla naziv="DomainObject.Predmet.ProtuStrankaListNazivFormated_1">
      <item>ZEFIR d.o.o.</item>
    </derivirana_varijabla>
  </DomainObject.Predmet.ProtuStrankaListNazivFormated>
  <DomainObject.Predmet.ProtuStrankaListNazivFormatedOIB>
    <izvorni_sadrzaj>
      <item>ZEFIR d.o.o., OIB 18830482798</item>
    </izvorni_sadrzaj>
    <derivirana_varijabla naziv="DomainObject.Predmet.ProtuStrankaListNazivFormatedOIB_1">
      <item>ZEFIR d.o.o., OIB 18830482798</item>
    </derivirana_varijabla>
  </DomainObject.Predmet.ProtuStrankaListNazivFormatedOIB>
  <DomainObject.Predmet.OstaliListFormated>
    <izvorni_sadrzaj>
      <item>LUKA PLEČKO punomoćnik sudionika u postupku ZEFIR d.o.o.</item>
    </izvorni_sadrzaj>
    <derivirana_varijabla naziv="DomainObject.Predmet.OstaliListFormated_1">
      <item>LUKA PLEČKO punomoćnik sudionika u postupku ZEFIR d.o.o.</item>
    </derivirana_varijabla>
  </DomainObject.Predmet.OstaliListFormated>
  <DomainObject.Predmet.OstaliListFormatedOIB>
    <izvorni_sadrzaj>
      <item>LUKA PLEČKO, OIB 46008163970 punomoćnik sudionika u postupku ZEFIR d.o.o.</item>
    </izvorni_sadrzaj>
    <derivirana_varijabla naziv="DomainObject.Predmet.OstaliListFormatedOIB_1">
      <item>LUKA PLEČKO, OIB 46008163970 punomoćnik sudionika u postupku ZEFIR d.o.o.</item>
    </derivirana_varijabla>
  </DomainObject.Predmet.OstaliListFormatedOIB>
  <DomainObject.Predmet.OstaliListFormatedWithAdress>
    <izvorni_sadrzaj>
      <item>LUKA PLEČKO, Vincenta iz Kastva 8, 10000 Zagreb punomoćnik sudionika u postupku ZEFIR d.o.o.</item>
    </izvorni_sadrzaj>
    <derivirana_varijabla naziv="DomainObject.Predmet.OstaliListFormatedWithAdress_1">
      <item>LUKA PLEČKO, Vincenta iz Kastva 8, 10000 Zagreb punomoćnik sudionika u postupku ZEFIR d.o.o.</item>
    </derivirana_varijabla>
  </DomainObject.Predmet.OstaliListFormatedWithAdress>
  <DomainObject.Predmet.OstaliListFormatedWithAdressOIB>
    <izvorni_sadrzaj>
      <item>LUKA PLEČKO, OIB 46008163970, Vincenta iz Kastva 8, 10000 Zagreb punomoćnik sudionika u postupku ZEFIR d.o.o.</item>
    </izvorni_sadrzaj>
    <derivirana_varijabla naziv="DomainObject.Predmet.OstaliListFormatedWithAdressOIB_1">
      <item>LUKA PLEČKO, OIB 46008163970, Vincenta iz Kastva 8, 10000 Zagreb punomoćnik sudionika u postupku ZEFIR d.o.o.</item>
    </derivirana_varijabla>
  </DomainObject.Predmet.OstaliListFormatedWithAdressOIB>
  <DomainObject.Predmet.OstaliListNazivFormated>
    <izvorni_sadrzaj>
      <item>LUKA PLEČKO</item>
    </izvorni_sadrzaj>
    <derivirana_varijabla naziv="DomainObject.Predmet.OstaliListNazivFormated_1">
      <item>LUKA PLEČKO</item>
    </derivirana_varijabla>
  </DomainObject.Predmet.OstaliListNazivFormated>
  <DomainObject.Predmet.OstaliListNazivFormatedOIB>
    <izvorni_sadrzaj>
      <item>LUKA PLEČKO, OIB 46008163970</item>
    </izvorni_sadrzaj>
    <derivirana_varijabla naziv="DomainObject.Predmet.OstaliListNazivFormatedOIB_1">
      <item>LUKA PLEČKO, OIB 46008163970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ZEFIR d.o.o.</izvorni_sadrzaj>
    <derivirana_varijabla naziv="DomainObject.Predmet.ProtustrankaIDrugi_1">ZEFIR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ZEFIR d.o.o., OIB 18830482798, Orešje 55, 10000 Zagreb</izvorni_sadrzaj>
    <derivirana_varijabla naziv="DomainObject.Predmet.ProtustrankaIDrugiAdressOIB_1">ZEFIR d.o.o., OIB 18830482798, Orešje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ZEFIR d.o.o.</item>
      <item>FINA Regionalni centar Zagreb</item>
      <item>LUKA PLEČKO</item>
    </izvorni_sadrzaj>
    <derivirana_varijabla naziv="DomainObject.Predmet.SudioniciListNaziv_1">
      <item>ZEFIR d.o.o.</item>
      <item>FINA Regionalni centar Zagreb</item>
      <item>LUKA PLEČKO</item>
    </derivirana_varijabla>
  </DomainObject.Predmet.SudioniciListNaziv>
  <DomainObject.Predmet.SudioniciListAdressOIB>
    <izvorni_sadrzaj>
      <item>ZEFIR d.o.o., OIB 18830482798, Orešje 55,10000 Zagreb</item>
      <item>FINA Regionalni centar Zagreb, OIB 85821130368, Trg svibanjskih žrtava 1995. 1,10000 Zagreb</item>
      <item>LUKA PLEČKO, OIB 46008163970, Vincenta iz Kastva 8,10000 Zagreb</item>
    </izvorni_sadrzaj>
    <derivirana_varijabla naziv="DomainObject.Predmet.SudioniciListAdressOIB_1">
      <item>ZEFIR d.o.o., OIB 18830482798, Orešje 55,10000 Zagreb</item>
      <item>FINA Regionalni centar Zagreb, OIB 85821130368, Trg svibanjskih žrtava 1995. 1,10000 Zagreb</item>
      <item>LUKA PLEČKO, OIB 46008163970, Vincenta iz Kastva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18830482798</item>
      <item>, OIB 85821130368</item>
      <item>, OIB 46008163970</item>
    </izvorni_sadrzaj>
    <derivirana_varijabla naziv="DomainObject.Predmet.SudioniciListNazivOIB_1">
      <item>, OIB 18830482798</item>
      <item>, OIB 85821130368</item>
      <item>, OIB 46008163970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AB3B9-52EA-4189-8CA1-51B0A8812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1780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2016-04-22T09:38:00Z</dcterms:created>
  <dc:creator>Sudsko vijeæe</dc:creator>
  <cp:lastModifiedBy>Tamara Hržić</cp:lastModifiedBy>
  <cp:lastPrinted>2016-04-25T10:57:00Z</cp:lastPrinted>
  <dcterms:modified xmlns:xsi="http://www.w3.org/2001/XMLSchema-instance" xsi:type="dcterms:W3CDTF">2016-04-25T10:57:00Z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