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56e1" w14:paraId="a1e56e1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905CCD">
        <w:rPr>
          <w:rFonts w:hAnsi="Times New Roman" w:ascii="Times New Roman"/>
          <w:szCs w:val="24"/>
          <w:lang w:val="hr-HR"/>
        </w:rPr>
        <w:t>539</w:t>
      </w:r>
      <w:r w:rsidR="00A87ED1">
        <w:rPr>
          <w:rFonts w:hAnsi="Times New Roman" w:ascii="Times New Roman"/>
          <w:szCs w:val="24"/>
          <w:lang w:val="hr-HR"/>
        </w:rPr>
        <w:t>/2016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905CCD">
        <w:rPr>
          <w:rFonts w:hAnsi="Times New Roman" w:ascii="Times New Roman"/>
          <w:szCs w:val="24"/>
          <w:lang w:val="hr-HR"/>
        </w:rPr>
        <w:t xml:space="preserve"> </w:t>
      </w:r>
      <w:r w:rsidR="00905CCD" w:rsidRPr="00905CCD">
        <w:rPr>
          <w:rFonts w:hAnsi="Times New Roman" w:ascii="Times New Roman"/>
        </w:rPr>
        <w:t>TEKUMVEL, d.o.o., Zagreb, Okrugljačka 3, MBS: 080406700, OIB: 22807559359</w:t>
      </w:r>
      <w:r w:rsidR="006D19C9" w:rsidRPr="00A87ED1">
        <w:rPr>
          <w:rFonts w:hAnsi="Times New Roman" w:ascii="Times New Roman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87ED1">
        <w:rPr>
          <w:rFonts w:hAnsi="Times New Roman" w:ascii="Times New Roman"/>
          <w:szCs w:val="24"/>
        </w:rPr>
        <w:t xml:space="preserve"> </w:t>
      </w:r>
      <w:r w:rsidR="00905CCD" w:rsidRPr="00905CCD">
        <w:rPr>
          <w:rFonts w:hAnsi="Times New Roman" w:ascii="Times New Roman"/>
        </w:rPr>
        <w:t>TEKUMVEL, d.o.o., Zagreb, Okrugljačka 3, MBS: 080406700, OIB: 22807559359</w:t>
      </w:r>
      <w:r w:rsidR="00905CCD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</w:t>
      </w:r>
      <w:r w:rsidR="00676109">
        <w:rPr>
          <w:rFonts w:hAnsi="Times New Roman" w:ascii="Times New Roman"/>
          <w:szCs w:val="24"/>
        </w:rPr>
        <w:t>3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74639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905CCD" w:rsidRPr="00905CCD">
        <w:rPr>
          <w:rFonts w:hAnsi="Times New Roman" w:ascii="Times New Roman"/>
          <w:szCs w:val="24"/>
        </w:rPr>
        <w:t>Željko Vugrić, Velika Gorica, A. Cesarca 52, OIB 14250195321.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905CCD" w:rsidRPr="00905CCD">
        <w:rPr>
          <w:rFonts w:hAnsi="Times New Roman" w:ascii="Times New Roman"/>
        </w:rPr>
        <w:t>TEKUMVEL, d.o.o., Zagreb, Okrugljačka 3, MBS: 080406700, OIB: 22807559359</w:t>
      </w:r>
      <w:r w:rsidR="00905CCD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76109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676109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38150F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38150F" w:rsidP="0038150F" w:rsidR="0038150F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38150F" w:rsidP="0038150F" w:rsidR="0038150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8150F" w:rsidRPr="0038150F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905CCD">
          <w:rPr>
            <w:rFonts w:hAnsi="Times New Roman" w:ascii="Times New Roman"/>
          </w:rPr>
          <w:t>539</w:t>
        </w:r>
        <w:r>
          <w:rPr>
            <w:rFonts w:hAnsi="Times New Roman" w:ascii="Times New Roman"/>
          </w:rPr>
          <w:t>/</w:t>
        </w:r>
        <w:r w:rsidR="00A87ED1">
          <w:rPr>
            <w:rFonts w:hAnsi="Times New Roman" w:ascii="Times New Roman"/>
          </w:rPr>
          <w:t>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8150F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76109"/>
    <w:rsid w:val="006B77FA"/>
    <w:rsid w:val="006D19C9"/>
    <w:rsid w:val="00746397"/>
    <w:rsid w:val="007869B3"/>
    <w:rsid w:val="007D3512"/>
    <w:rsid w:val="008139E9"/>
    <w:rsid w:val="008776AC"/>
    <w:rsid w:val="008A0A2C"/>
    <w:rsid w:val="008D4D9F"/>
    <w:rsid w:val="008D7665"/>
    <w:rsid w:val="008F6849"/>
    <w:rsid w:val="00905CCD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87ED1"/>
    <w:rsid w:val="00AC5E51"/>
    <w:rsid w:val="00B40029"/>
    <w:rsid w:val="00B4743B"/>
    <w:rsid w:val="00B51016"/>
    <w:rsid w:val="00B8485E"/>
    <w:rsid w:val="00B95047"/>
    <w:rsid w:val="00BA6C65"/>
    <w:rsid w:val="00BF4417"/>
    <w:rsid w:val="00C23F47"/>
    <w:rsid w:val="00C52DA1"/>
    <w:rsid w:val="00CC2F6B"/>
    <w:rsid w:val="00D012D1"/>
    <w:rsid w:val="00D24C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1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5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5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5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5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1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5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5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5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5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TEKUMVEL d.o.o. za trgovinu zastupanog po punomoćniku Ljiljana Peroš</izvorni_sadrzaj>
    <derivirana_varijabla naziv="DomainObject.Predmet.ProtustrankaFormated_1">  TEKUMVEL d.o.o. za trgovinu zastupanog po punomoćniku Ljiljana Peroš</derivirana_varijabla>
  </DomainObject.Predmet.ProtustrankaFormated>
  <DomainObject.Predmet.ProtustrankaFormatedOIB>
    <izvorni_sadrzaj>  TEKUMVEL d.o.o. za trgovinu, OIB 22807559359 zastupanog po punomoćniku Ljiljana Peroš</izvorni_sadrzaj>
    <derivirana_varijabla naziv="DomainObject.Predmet.ProtustrankaFormatedOIB_1">  TEKUMVEL d.o.o. za trgovinu, OIB 22807559359 zastupanog po punomoćniku Ljiljana Peroš</derivirana_varijabla>
  </DomainObject.Predmet.ProtustrankaFormatedOIB>
  <DomainObject.Predmet.ProtustrankaFormatedWithAdress>
    <izvorni_sadrzaj> TEKUMVEL d.o.o. za trgovinu, Okrugljačka 3, 10000 Zagreb zastupanog po punomoćniku Ljiljana Peroš</izvorni_sadrzaj>
    <derivirana_varijabla naziv="DomainObject.Predmet.ProtustrankaFormatedWithAdress_1"> TEKUMVEL d.o.o. za trgovinu, Okrugljačka 3, 10000 Zagreb zastupanog po punomoćniku Ljiljana Peroš</derivirana_varijabla>
  </DomainObject.Predmet.ProtustrankaFormatedWithAdress>
  <DomainObject.Predmet.ProtustrankaFormatedWithAdressOIB>
    <izvorni_sadrzaj> TEKUMVEL d.o.o. za trgovinu, OIB 22807559359, Okrugljačka 3, 10000 Zagreb zastupanog po punomoćniku Ljiljana Peroš</izvorni_sadrzaj>
    <derivirana_varijabla naziv="DomainObject.Predmet.ProtustrankaFormatedWithAdressOIB_1"> TEKUMVEL d.o.o. za trgovinu, OIB 22807559359, Okrugljačka 3, 10000 Zagreb zastupanog po punomoćniku Ljiljana Peroš</derivirana_varijabla>
  </DomainObject.Predmet.ProtustrankaFormatedWithAdressOIB>
  <DomainObject.Predmet.ProtustrankaWithAdress>
    <izvorni_sadrzaj>TEKUMVEL d.o.o. za trgovinu Okrugljačka 3, 10000 Zagreb</izvorni_sadrzaj>
    <derivirana_varijabla naziv="DomainObject.Predmet.ProtustrankaWithAdress_1">TEKUMVEL d.o.o. za trgovinu Okrugljačka 3, 10000 Zagreb</derivirana_varijabla>
  </DomainObject.Predmet.ProtustrankaWithAdress>
  <DomainObject.Predmet.ProtustrankaWithAdressOIB>
    <izvorni_sadrzaj>TEKUMVEL d.o.o. za trgovinu, OIB 22807559359, Okrugljačka 3, 10000 Zagreb</izvorni_sadrzaj>
    <derivirana_varijabla naziv="DomainObject.Predmet.ProtustrankaWithAdressOIB_1">TEKUMVEL d.o.o. za trgovinu, OIB 22807559359, Okrugljačka 3, 10000 Zagreb</derivirana_varijabla>
  </DomainObject.Predmet.ProtustrankaWithAdressOIB>
  <DomainObject.Predmet.ProtustrankaNazivFormated>
    <izvorni_sadrzaj>TEKUMVEL d.o.o. za trgovinu</izvorni_sadrzaj>
    <derivirana_varijabla naziv="DomainObject.Predmet.ProtustrankaNazivFormated_1">TEKUMVEL d.o.o. za trgovinu</derivirana_varijabla>
  </DomainObject.Predmet.ProtustrankaNazivFormated>
  <DomainObject.Predmet.ProtustrankaNazivFormatedOIB>
    <izvorni_sadrzaj>TEKUMVEL d.o.o. za trgovinu, OIB 22807559359</izvorni_sadrzaj>
    <derivirana_varijabla naziv="DomainObject.Predmet.ProtustrankaNazivFormatedOIB_1">TEKUMVEL d.o.o. za trgovinu, OIB 22807559359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TEKUMVEL d.o.o. za trgovinu zastupanog po punomoćniku Ljiljana Peroš</item>
    </izvorni_sadrzaj>
    <derivirana_varijabla naziv="DomainObject.Predmet.ProtuStrankaListFormated_1">
      <item>TEKUMVEL d.o.o. za trgovinu zastupanog po punomoćniku Ljiljana Peroš</item>
    </derivirana_varijabla>
  </DomainObject.Predmet.ProtuStrankaListFormated>
  <DomainObject.Predmet.ProtuStrankaListFormatedOIB>
    <izvorni_sadrzaj>
      <item>TEKUMVEL d.o.o. za trgovinu, OIB 22807559359 zastupanog po punomoćniku Ljiljana Peroš</item>
    </izvorni_sadrzaj>
    <derivirana_varijabla naziv="DomainObject.Predmet.ProtuStrankaListFormatedOIB_1">
      <item>TEKUMVEL d.o.o. za trgovinu, OIB 22807559359 zastupanog po punomoćniku Ljiljana Peroš</item>
    </derivirana_varijabla>
  </DomainObject.Predmet.ProtuStrankaListFormatedOIB>
  <DomainObject.Predmet.ProtuStrankaListFormatedWithAdress>
    <izvorni_sadrzaj>
      <item>TEKUMVEL d.o.o. za trgovinu, Okrugljačka 3, 10000 Zagreb zastupanog po punomoćniku Ljiljana Peroš</item>
    </izvorni_sadrzaj>
    <derivirana_varijabla naziv="DomainObject.Predmet.ProtuStrankaListFormatedWithAdress_1">
      <item>TEKUMVEL d.o.o. za trgovinu, Okrugljačka 3, 10000 Zagreb zastupanog po punomoćniku Ljiljana Peroš</item>
    </derivirana_varijabla>
  </DomainObject.Predmet.ProtuStrankaListFormatedWithAdress>
  <DomainObject.Predmet.ProtuStrankaListFormatedWithAdressOIB>
    <izvorni_sadrzaj>
      <item>TEKUMVEL d.o.o. za trgovinu, OIB 22807559359, Okrugljačka 3, 10000 Zagreb zastupanog po punomoćniku Ljiljana Peroš</item>
    </izvorni_sadrzaj>
    <derivirana_varijabla naziv="DomainObject.Predmet.ProtuStrankaListFormatedWithAdressOIB_1">
      <item>TEKUMVEL d.o.o. za trgovinu, OIB 22807559359, Okrugljačka 3, 10000 Zagreb zastupanog po punomoćniku Ljiljana Peroš</item>
    </derivirana_varijabla>
  </DomainObject.Predmet.ProtuStrankaListFormatedWithAdressOIB>
  <DomainObject.Predmet.ProtuStrankaListNazivFormated>
    <izvorni_sadrzaj>
      <item>TEKUMVEL d.o.o. za trgovinu</item>
    </izvorni_sadrzaj>
    <derivirana_varijabla naziv="DomainObject.Predmet.ProtuStrankaListNazivFormated_1">
      <item>TEKUMVEL d.o.o. za trgovinu</item>
    </derivirana_varijabla>
  </DomainObject.Predmet.ProtuStrankaListNazivFormated>
  <DomainObject.Predmet.ProtuStrankaListNazivFormatedOIB>
    <izvorni_sadrzaj>
      <item>TEKUMVEL d.o.o. za trgovinu, OIB 22807559359</item>
    </izvorni_sadrzaj>
    <derivirana_varijabla naziv="DomainObject.Predmet.ProtuStrankaListNazivFormatedOIB_1">
      <item>TEKUMVEL d.o.o. za trgovinu, OIB 22807559359</item>
    </derivirana_varijabla>
  </DomainObject.Predmet.ProtuStrankaListNazivFormatedOIB>
  <DomainObject.Predmet.OstaliListFormated>
    <izvorni_sadrzaj>
      <item>Ljiljana Peroš punomoćnik sudionika u postupku TEKUMVEL d.o.o. za trgovinu</item>
    </izvorni_sadrzaj>
    <derivirana_varijabla naziv="DomainObject.Predmet.OstaliListFormated_1">
      <item>Ljiljana Peroš punomoćnik sudionika u postupku TEKUMVEL d.o.o. za trgovinu</item>
    </derivirana_varijabla>
  </DomainObject.Predmet.OstaliListFormated>
  <DomainObject.Predmet.OstaliListFormatedOIB>
    <izvorni_sadrzaj>
      <item>Ljiljana Peroš, OIB 41607359504 punomoćnik sudionika u postupku TEKUMVEL d.o.o. za trgovinu</item>
    </izvorni_sadrzaj>
    <derivirana_varijabla naziv="DomainObject.Predmet.OstaliListFormatedOIB_1">
      <item>Ljiljana Peroš, OIB 41607359504 punomoćnik sudionika u postupku TEKUMVEL d.o.o. za trgovinu</item>
    </derivirana_varijabla>
  </DomainObject.Predmet.OstaliListFormatedOIB>
  <DomainObject.Predmet.OstaliListFormatedWithAdress>
    <izvorni_sadrzaj>
      <item>Ljiljana Peroš, Okrugljačka Ulica 3, 10000 Zagreb punomoćnik sudionika u postupku TEKUMVEL d.o.o. za trgovinu</item>
    </izvorni_sadrzaj>
    <derivirana_varijabla naziv="DomainObject.Predmet.OstaliListFormatedWithAdress_1">
      <item>Ljiljana Peroš, Okrugljačka Ulica 3, 10000 Zagreb punomoćnik sudionika u postupku TEKUMVEL d.o.o. za trgovinu</item>
    </derivirana_varijabla>
  </DomainObject.Predmet.OstaliListFormatedWithAdress>
  <DomainObject.Predmet.OstaliListFormatedWithAdressOIB>
    <izvorni_sadrzaj>
      <item>Ljiljana Peroš, OIB 41607359504, Okrugljačka Ulica 3, 10000 Zagreb punomoćnik sudionika u postupku TEKUMVEL d.o.o. za trgovinu</item>
    </izvorni_sadrzaj>
    <derivirana_varijabla naziv="DomainObject.Predmet.OstaliListFormatedWithAdressOIB_1">
      <item>Ljiljana Peroš, OIB 41607359504, Okrugljačka Ulica 3, 10000 Zagreb punomoćnik sudionika u postupku TEKUMVEL d.o.o. za trgovinu</item>
    </derivirana_varijabla>
  </DomainObject.Predmet.OstaliListFormatedWithAdressOIB>
  <DomainObject.Predmet.OstaliListNazivFormated>
    <izvorni_sadrzaj>
      <item>Ljiljana Peroš</item>
    </izvorni_sadrzaj>
    <derivirana_varijabla naziv="DomainObject.Predmet.OstaliListNazivFormated_1">
      <item>Ljiljana Peroš</item>
    </derivirana_varijabla>
  </DomainObject.Predmet.OstaliListNazivFormated>
  <DomainObject.Predmet.OstaliListNazivFormatedOIB>
    <izvorni_sadrzaj>
      <item>Ljiljana Peroš, OIB 41607359504</item>
    </izvorni_sadrzaj>
    <derivirana_varijabla naziv="DomainObject.Predmet.OstaliListNazivFormatedOIB_1">
      <item>Ljiljana Peroš, OIB 41607359504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TEKUMVEL d.o.o. za trgovinu</izvorni_sadrzaj>
    <derivirana_varijabla naziv="DomainObject.Predmet.ProtustrankaIDrugi_1">TEKUMVEL 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TEKUMVEL d.o.o. za trgovinu, OIB 22807559359, Okrugljačka 3, 10000 Zagreb</izvorni_sadrzaj>
    <derivirana_varijabla naziv="DomainObject.Predmet.ProtustrankaIDrugiAdressOIB_1">TEKUMVEL d.o.o. za trgovinu, OIB 22807559359, Okrugljačka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TEKUMVEL d.o.o. za trgovinu</item>
      <item>Ljiljana Peroš</item>
    </izvorni_sadrzaj>
    <derivirana_varijabla naziv="DomainObject.Predmet.SudioniciListNaziv_1">
      <item>FINA Regionalni centar Zagreb</item>
      <item>TEKUMVEL d.o.o. za trgovinu</item>
      <item>Ljiljana Peroš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TEKUMVEL d.o.o. za trgovinu, OIB 22807559359, Okrugljačka 3,10000 Zagreb</item>
      <item>Ljiljana Peroš, OIB 41607359504, Okrugljačka Ulica 3,10000 Zagreb</item>
    </izvorni_sadrzaj>
    <derivirana_varijabla naziv="DomainObject.Predmet.SudioniciListAdressOIB_1">
      <item>FINA Regionalni centar Zagreb, OIB 85821130368, Trg svibanjskih žrtava 1995. br. 1,10000 Zagreb</item>
      <item>TEKUMVEL d.o.o. za trgovinu, OIB 22807559359, Okrugljačka 3,10000 Zagreb</item>
      <item>Ljiljana Peroš, OIB 41607359504, Okrugljačka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22807559359</item>
      <item>, OIB 41607359504</item>
    </izvorni_sadrzaj>
    <derivirana_varijabla naziv="DomainObject.Predmet.SudioniciListNazivOIB_1">
      <item>, OIB 85821130368</item>
      <item>, OIB 22807559359</item>
      <item>, OIB 41607359504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5C9F1-DF6A-463D-92BF-3960B8A64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2085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2016-06-07T09:37:00Z</dcterms:created>
  <dc:creator>Ksenija Nol</dc:creator>
  <cp:lastModifiedBy>Višnja Svečak</cp:lastModifiedBy>
  <cp:lastPrinted>2016-06-07T09:38:00Z</cp:lastPrinted>
  <dcterms:modified xmlns:xsi="http://www.w3.org/2001/XMLSchema-instance" xsi:type="dcterms:W3CDTF">2016-06-07T09:38:00Z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