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25b97" w14:paraId="a525b97" w:rsidRDefault="002625F2" w:rsidP="002625F2" w:rsidR="002625F2" w:rsidRPr="00172CA2">
      <w:pPr>
        <w15:collapsed w:val="false"/>
        <w:rPr>
          <w:b/>
        </w:rPr>
      </w:pPr>
      <w:bookmarkStart w:name="_GoBack" w:id="0"/>
      <w:bookmarkEnd w:id="0"/>
    </w:p>
    <w:p w:rsidRDefault="00EF1D5F" w:rsidP="002625F2" w:rsidR="0098739B" w:rsidRPr="00172CA2">
      <w:r>
        <w:tab/>
      </w: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625F2" w:rsidP="002625F2" w:rsidR="002625F2" w:rsidRPr="00172CA2">
      <w:r w:rsidRPr="00172CA2">
        <w:t>REPUBLIKA HRVATSKA</w:t>
      </w:r>
    </w:p>
    <w:p w:rsidRDefault="002625F2" w:rsidP="002625F2" w:rsidR="00506BA3" w:rsidRPr="00172CA2">
      <w:r w:rsidRPr="00172CA2">
        <w:t>TRGOVAČKI SUD U ZADRU</w:t>
      </w:r>
    </w:p>
    <w:p w:rsidRDefault="0093159F" w:rsidP="002625F2" w:rsidR="00506BA3" w:rsidRPr="00172CA2">
      <w:r w:rsidRPr="00172CA2">
        <w:t>D</w:t>
      </w:r>
      <w:r w:rsidR="00506BA3" w:rsidRPr="00172CA2">
        <w:t>r. Franje Tuđmana 35</w:t>
      </w:r>
    </w:p>
    <w:p w:rsidRDefault="00506BA3" w:rsidP="002625F2" w:rsidR="002625F2" w:rsidRPr="00172CA2">
      <w:r w:rsidRPr="00172CA2">
        <w:t>Zadar</w:t>
      </w:r>
      <w:r w:rsidR="002625F2" w:rsidRPr="00172CA2">
        <w:tab/>
      </w:r>
      <w:r w:rsidR="002625F2" w:rsidRPr="00172CA2">
        <w:tab/>
      </w:r>
      <w:r w:rsidR="002625F2" w:rsidRPr="00172CA2">
        <w:tab/>
      </w:r>
      <w:r w:rsidR="002625F2" w:rsidRPr="00172CA2">
        <w:tab/>
      </w:r>
      <w:r w:rsidR="001C2992" w:rsidRPr="00172CA2">
        <w:t xml:space="preserve">                       </w:t>
      </w:r>
    </w:p>
    <w:p w:rsidRDefault="008E7E50" w:rsidP="008E7E50" w:rsidR="008E7E50" w:rsidRPr="00172CA2">
      <w:pPr>
        <w:jc w:val="center"/>
      </w:pPr>
      <w:r w:rsidRPr="00172CA2">
        <w:t xml:space="preserve"> R E P U B L I K A   H R V A T S K A </w:t>
      </w:r>
    </w:p>
    <w:p w:rsidRDefault="007D1F87" w:rsidP="009D232D" w:rsidR="007D1F87" w:rsidRPr="00172CA2">
      <w:pPr>
        <w:jc w:val="right"/>
      </w:pPr>
    </w:p>
    <w:p w:rsidRDefault="00E51D4C" w:rsidP="00506BA3" w:rsidR="00506BA3" w:rsidRPr="00172CA2">
      <w:pPr>
        <w:rPr>
          <w:bCs/>
        </w:rPr>
      </w:pPr>
      <w:r w:rsidRPr="00172CA2">
        <w:rPr>
          <w:bCs/>
        </w:rPr>
        <w:t xml:space="preserve">                                                                     Z A K LJ U Č A K </w:t>
      </w:r>
    </w:p>
    <w:p w:rsidRDefault="00506BA3" w:rsidP="00573948" w:rsidR="00E51D4C" w:rsidRPr="00172CA2">
      <w:pPr>
        <w:jc w:val="both"/>
      </w:pPr>
      <w:r w:rsidRPr="00172CA2">
        <w:tab/>
        <w:t xml:space="preserve"> </w:t>
      </w:r>
    </w:p>
    <w:p w:rsidRDefault="00506BA3" w:rsidP="00D84B9F" w:rsidR="008109EB">
      <w:pPr>
        <w:ind w:firstLine="708"/>
        <w:jc w:val="both"/>
      </w:pPr>
      <w:r w:rsidRPr="00172CA2">
        <w:t xml:space="preserve">Trgovački sud u Zadru, po </w:t>
      </w:r>
      <w:r w:rsidR="0093159F" w:rsidRPr="00172CA2">
        <w:t>s</w:t>
      </w:r>
      <w:r w:rsidR="00736DA4" w:rsidRPr="00172CA2">
        <w:t>utkinji</w:t>
      </w:r>
      <w:r w:rsidRPr="00172CA2">
        <w:t xml:space="preserve"> Ana Markač, u stečajnom postupku nad stečajnim dužnikom</w:t>
      </w:r>
      <w:r w:rsidR="00BD64EE" w:rsidRPr="00BD64EE">
        <w:t xml:space="preserve"> </w:t>
      </w:r>
      <w:r w:rsidR="00BD64EE" w:rsidRPr="00B24B30">
        <w:t>GRANIT-TOKIĆ, d.o.o. u stečaju, Zadar, Benkovačka 26,  OIB:82313767180</w:t>
      </w:r>
      <w:r w:rsidR="00BD64EE">
        <w:t xml:space="preserve">, kojeg zastupa stečajni upravitelj </w:t>
      </w:r>
      <w:r w:rsidR="00BD64EE">
        <w:rPr>
          <w:rFonts w:cstheme="majorBidi" w:hAnsiTheme="majorBidi" w:asciiTheme="majorBidi"/>
        </w:rPr>
        <w:t>mr. sc. Jozo Jelavić iz Zagreba</w:t>
      </w:r>
      <w:r w:rsidR="00FE27BB" w:rsidRPr="00172CA2">
        <w:t xml:space="preserve">, </w:t>
      </w:r>
      <w:r w:rsidRPr="00172CA2">
        <w:t xml:space="preserve">dana </w:t>
      </w:r>
      <w:r w:rsidR="00BD64EE">
        <w:t>12. ožujka 2018.</w:t>
      </w:r>
      <w:r w:rsidRPr="00172CA2">
        <w:t xml:space="preserve">,  </w:t>
      </w:r>
    </w:p>
    <w:p w:rsidRDefault="00172CA2" w:rsidP="00172CA2" w:rsidR="00172CA2" w:rsidRPr="00172CA2">
      <w:pPr>
        <w:jc w:val="both"/>
      </w:pPr>
    </w:p>
    <w:p w:rsidRDefault="00565579" w:rsidP="002625F2" w:rsidR="002625F2" w:rsidRPr="00172CA2">
      <w:pPr>
        <w:jc w:val="center"/>
      </w:pPr>
      <w:r w:rsidRPr="00172CA2">
        <w:t xml:space="preserve">z a k lj u č i o </w:t>
      </w:r>
      <w:r w:rsidR="002625F2" w:rsidRPr="00172CA2">
        <w:t>j e</w:t>
      </w:r>
    </w:p>
    <w:p w:rsidRDefault="00172CA2" w:rsidP="002625F2" w:rsidR="00172CA2" w:rsidRPr="00172CA2">
      <w:pPr>
        <w:jc w:val="center"/>
      </w:pPr>
    </w:p>
    <w:p w:rsidRDefault="00172CA2" w:rsidP="00172CA2" w:rsidR="00172CA2">
      <w:pPr>
        <w:jc w:val="both"/>
      </w:pPr>
      <w:r w:rsidRPr="00172CA2">
        <w:t>I.</w:t>
      </w:r>
      <w:r w:rsidRPr="00172CA2">
        <w:tab/>
        <w:t>Nalaže se stečajno</w:t>
      </w:r>
      <w:r w:rsidR="00BD64EE">
        <w:t xml:space="preserve">m upravitelju mr. sc. Jozi Jelaviću iz Zagreba </w:t>
      </w:r>
      <w:r w:rsidRPr="00172CA2">
        <w:t>da sukladno odredbi čl. 89. st. 2. Stečajnog zakona (Narodne novine broj 71/</w:t>
      </w:r>
      <w:r w:rsidR="00BD64EE">
        <w:t>20</w:t>
      </w:r>
      <w:r w:rsidRPr="00172CA2">
        <w:t>15</w:t>
      </w:r>
      <w:r w:rsidR="00BD64EE">
        <w:t xml:space="preserve"> i 104/2017</w:t>
      </w:r>
      <w:r w:rsidRPr="00172CA2">
        <w:t xml:space="preserve">) u roku 3 (tri) dana od dana primitka prijepisa ovog zaključka, podnese pisano izviješće o tijeku stečajnog postupka i stanju stečajne mase nad stečajnim dužnikom </w:t>
      </w:r>
      <w:r w:rsidR="00BD64EE" w:rsidRPr="00B24B30">
        <w:t>GRANIT-TOKIĆ, d.o.o. u stečaju, Zadar, Benkovačka 26,  OIB:82313767180</w:t>
      </w:r>
      <w:r w:rsidR="00BD64EE">
        <w:t>.</w:t>
      </w:r>
    </w:p>
    <w:p w:rsidRDefault="00BD64EE" w:rsidP="00172CA2" w:rsidR="00BD64EE" w:rsidRPr="00172CA2">
      <w:pPr>
        <w:jc w:val="both"/>
      </w:pPr>
    </w:p>
    <w:p w:rsidRDefault="00172CA2" w:rsidP="00172CA2" w:rsidR="00172CA2" w:rsidRPr="00172CA2">
      <w:pPr>
        <w:jc w:val="both"/>
      </w:pPr>
      <w:r w:rsidRPr="00172CA2">
        <w:t>II.</w:t>
      </w:r>
      <w:r w:rsidRPr="00172CA2">
        <w:tab/>
        <w:t>Ukoliko stečajn</w:t>
      </w:r>
      <w:r w:rsidR="00BD64EE">
        <w:t xml:space="preserve">i </w:t>
      </w:r>
      <w:r w:rsidRPr="00172CA2">
        <w:t xml:space="preserve">upravitelj ne postupi po nalogu </w:t>
      </w:r>
      <w:r w:rsidR="005F7347">
        <w:t xml:space="preserve">suda </w:t>
      </w:r>
      <w:r w:rsidRPr="00172CA2">
        <w:t xml:space="preserve">iz točke I. </w:t>
      </w:r>
      <w:r w:rsidR="005F7347">
        <w:t xml:space="preserve">izreke </w:t>
      </w:r>
      <w:r w:rsidRPr="00172CA2">
        <w:t>ovog zaključka isto</w:t>
      </w:r>
      <w:r w:rsidR="00BD64EE">
        <w:t xml:space="preserve">m će se </w:t>
      </w:r>
      <w:r w:rsidRPr="00172CA2">
        <w:t>izreći novčana kazna u iznosu od 2.000,00 kuna.</w:t>
      </w:r>
    </w:p>
    <w:p w:rsidRDefault="00573948" w:rsidP="00584DB6" w:rsidR="00573948" w:rsidRPr="00172CA2"/>
    <w:p w:rsidRDefault="002625F2" w:rsidP="00E153B9" w:rsidR="003A646E" w:rsidRPr="00172CA2">
      <w:pPr>
        <w:ind w:left="705"/>
        <w:jc w:val="center"/>
      </w:pPr>
      <w:r w:rsidRPr="00172CA2">
        <w:t>U Zadru</w:t>
      </w:r>
      <w:r w:rsidR="0093159F" w:rsidRPr="00172CA2">
        <w:t xml:space="preserve"> </w:t>
      </w:r>
      <w:r w:rsidR="00BD64EE">
        <w:t xml:space="preserve">12. ožujka 2018. </w:t>
      </w:r>
      <w:r w:rsidR="0098739B" w:rsidRPr="00172CA2">
        <w:t xml:space="preserve"> </w:t>
      </w:r>
      <w:r w:rsidR="00A4305E" w:rsidRPr="00172CA2">
        <w:t xml:space="preserve"> </w:t>
      </w:r>
    </w:p>
    <w:p w:rsidRDefault="002625F2" w:rsidP="002625F2" w:rsidR="002625F2" w:rsidRPr="00172CA2">
      <w:pPr>
        <w:ind w:left="705"/>
        <w:jc w:val="both"/>
      </w:pPr>
    </w:p>
    <w:p w:rsidRDefault="00EF1D5F" w:rsidP="00EF1D5F" w:rsidR="00EF1D5F">
      <w:r>
        <w:t xml:space="preserve">Za točnost otpravka – ovlaštena službenica                                                  </w:t>
      </w:r>
      <w:r>
        <w:tab/>
        <w:t xml:space="preserve">        Sutkinja</w:t>
      </w:r>
    </w:p>
    <w:p w:rsidRDefault="00EF1D5F" w:rsidP="00EF1D5F" w:rsidR="00EF1D5F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5A2BBF" w:rsidP="006B1509" w:rsidR="005A2BBF" w:rsidRPr="00172CA2"/>
    <w:p w:rsidRDefault="006B1509" w:rsidP="006B1509" w:rsidR="006B1509" w:rsidRPr="00172CA2">
      <w:r w:rsidRPr="00172CA2">
        <w:t>POUKA O PRAVNOM LIJEKU</w:t>
      </w:r>
    </w:p>
    <w:p w:rsidRDefault="006B1509" w:rsidP="006B1509" w:rsidR="006B1509" w:rsidRPr="00172CA2">
      <w:r w:rsidRPr="00172CA2">
        <w:t xml:space="preserve">Protiv ovog </w:t>
      </w:r>
      <w:r w:rsidR="0098739B" w:rsidRPr="00172CA2">
        <w:t>zaključka žalba nije dopuštena</w:t>
      </w:r>
      <w:r w:rsidR="0093159F" w:rsidRPr="00172CA2">
        <w:t>.</w:t>
      </w:r>
    </w:p>
    <w:p w:rsidRDefault="005A2BBF" w:rsidP="00257357" w:rsidR="005A2BBF" w:rsidRPr="00172CA2"/>
    <w:p w:rsidRDefault="005A2BBF" w:rsidP="00257357" w:rsidR="005A2BBF" w:rsidRPr="00172CA2"/>
    <w:p w:rsidRDefault="00257357" w:rsidP="00257357" w:rsidR="00257357" w:rsidRPr="00172CA2">
      <w:r w:rsidRPr="00172CA2">
        <w:t xml:space="preserve">Dostaviti : </w:t>
      </w:r>
    </w:p>
    <w:p w:rsidRDefault="00257357" w:rsidP="00257357" w:rsidR="00172CA2">
      <w:pPr>
        <w:numPr>
          <w:ilvl w:val="0"/>
          <w:numId w:val="30"/>
        </w:numPr>
      </w:pPr>
      <w:r w:rsidRPr="00172CA2">
        <w:t>stečajno</w:t>
      </w:r>
      <w:r w:rsidR="00BD64EE">
        <w:t xml:space="preserve">m upravitelju </w:t>
      </w:r>
      <w:r w:rsidR="005F7347">
        <w:t xml:space="preserve">mr. sc. </w:t>
      </w:r>
      <w:r w:rsidR="00BD64EE">
        <w:t xml:space="preserve">Jozi Jelaviću </w:t>
      </w:r>
      <w:r w:rsidR="00172CA2">
        <w:t>iz Zagreba putem e-mail</w:t>
      </w:r>
    </w:p>
    <w:p w:rsidRDefault="000F42AA" w:rsidP="00257357" w:rsidR="00257357" w:rsidRPr="00172CA2">
      <w:pPr>
        <w:numPr>
          <w:ilvl w:val="0"/>
          <w:numId w:val="30"/>
        </w:numPr>
      </w:pPr>
      <w:r w:rsidRPr="00172CA2">
        <w:t>e-</w:t>
      </w:r>
      <w:r w:rsidR="00143E60" w:rsidRPr="00172CA2">
        <w:t>O</w:t>
      </w:r>
      <w:r w:rsidR="00257357" w:rsidRPr="00172CA2">
        <w:t>glasna ploča</w:t>
      </w:r>
      <w:r w:rsidR="001512EC" w:rsidRPr="00172CA2">
        <w:t xml:space="preserve"> sud</w:t>
      </w:r>
      <w:r w:rsidR="0098739B" w:rsidRPr="00172CA2">
        <w:t xml:space="preserve">ova </w:t>
      </w:r>
      <w:r w:rsidR="001512EC" w:rsidRPr="00172CA2">
        <w:t xml:space="preserve"> </w:t>
      </w:r>
    </w:p>
    <w:p w:rsidRDefault="00B209D2" w:rsidP="003C3475" w:rsidR="00442402" w:rsidRPr="00172CA2">
      <w:pPr>
        <w:numPr>
          <w:ilvl w:val="0"/>
          <w:numId w:val="30"/>
        </w:numPr>
      </w:pPr>
      <w:r w:rsidRPr="00172CA2">
        <w:t>u</w:t>
      </w:r>
      <w:r w:rsidR="00257357" w:rsidRPr="00172CA2">
        <w:t xml:space="preserve"> spis</w:t>
      </w:r>
    </w:p>
    <w:sectPr w:rsidSect="005A2BBF" w:rsidR="00442402" w:rsidRPr="00172CA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h="16838" w:w="11906"/>
      <w:pgMar w:gutter="0" w:footer="708" w:header="708" w:left="1417" w:bottom="284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5B3E" w:rsidR="00B55B3E">
      <w:r>
        <w:separator/>
      </w:r>
    </w:p>
  </w:endnote>
  <w:endnote w:id="0" w:type="continuationSeparator">
    <w:p w:rsidRDefault="00B55B3E" w:rsidR="00B55B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E9363E" w:rsidR="00395E19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5E19" w:rsidP="00E9363E" w:rsidR="00395E19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E9363E" w:rsidR="00395E19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5B3E" w:rsidR="00B55B3E">
      <w:r>
        <w:separator/>
      </w:r>
    </w:p>
  </w:footnote>
  <w:footnote w:id="0" w:type="continuationSeparator">
    <w:p w:rsidRDefault="00B55B3E" w:rsidR="00B55B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6C72A2" w:rsidR="00395E1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5E19" w:rsidR="00395E1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6C72A2" w:rsidR="00395E1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3E6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5E19" w:rsidR="00395E19" w:rsidRPr="008109EB">
    <w:pPr>
      <w:pStyle w:val="Zaglavlje"/>
      <w:rPr>
        <w:rFonts w:hAnsi="Arial" w:ascii="Arial"/>
        <w:sz w:val="22"/>
        <w:szCs w:val="22"/>
      </w:rPr>
    </w:pPr>
    <w:r w:rsidRPr="00BD0C69">
      <w:rPr>
        <w:rFonts w:hAnsi="Arial" w:ascii="Arial"/>
      </w:rPr>
      <w:t xml:space="preserve">                                                                                  </w:t>
    </w:r>
    <w:r w:rsidR="00CA39B7">
      <w:rPr>
        <w:rFonts w:hAnsi="Arial" w:ascii="Arial"/>
      </w:rPr>
      <w:t xml:space="preserve">         </w:t>
    </w:r>
    <w:r w:rsidR="00B35DCF" w:rsidRPr="008109EB">
      <w:rPr>
        <w:sz w:val="22"/>
        <w:szCs w:val="22"/>
      </w:rPr>
      <w:t>Poslovni broj: 2 St-</w:t>
    </w:r>
    <w:r w:rsidR="0098739B">
      <w:rPr>
        <w:sz w:val="22"/>
        <w:szCs w:val="22"/>
      </w:rPr>
      <w:t>825/16-109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159F" w:rsidP="0093159F" w:rsidR="0093159F" w:rsidRPr="008109EB">
    <w:pPr>
      <w:jc w:val="right"/>
      <w:rPr>
        <w:sz w:val="22"/>
        <w:szCs w:val="22"/>
      </w:rPr>
    </w:pPr>
    <w:r w:rsidRPr="008109EB">
      <w:rPr>
        <w:sz w:val="22"/>
        <w:szCs w:val="22"/>
      </w:rPr>
      <w:t>Poslovni broj: 2</w:t>
    </w:r>
    <w:r w:rsidR="00BD64EE">
      <w:rPr>
        <w:sz w:val="22"/>
        <w:szCs w:val="22"/>
      </w:rPr>
      <w:t xml:space="preserve"> St-1071/2016-72</w:t>
    </w:r>
  </w:p>
  <w:p w:rsidRDefault="0093159F" w:rsidP="0093159F" w:rsidR="0093159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41879"/>
    <w:multiLevelType w:val="hybridMultilevel"/>
    <w:tmpl w:val="FA3C59F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AA6408"/>
    <w:multiLevelType w:val="hybridMultilevel"/>
    <w:tmpl w:val="C8701C9A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3D35930"/>
    <w:multiLevelType w:val="hybridMultilevel"/>
    <w:tmpl w:val="E3688D8A"/>
    <w:lvl w:tplc="0B88A412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4">
    <w:nsid w:val="053F030E"/>
    <w:multiLevelType w:val="hybridMultilevel"/>
    <w:tmpl w:val="24AAF0C8"/>
    <w:lvl w:tplc="041A000F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07840481"/>
    <w:multiLevelType w:val="hybridMultilevel"/>
    <w:tmpl w:val="D4EE60BE"/>
    <w:lvl w:tplc="EE22303C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0AC430C2"/>
    <w:multiLevelType w:val="hybridMultilevel"/>
    <w:tmpl w:val="BED2F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0C984B9A"/>
    <w:multiLevelType w:val="hybridMultilevel"/>
    <w:tmpl w:val="EA44D714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1180622"/>
    <w:multiLevelType w:val="hybridMultilevel"/>
    <w:tmpl w:val="E7041268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0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1">
    <w:nsid w:val="1ADB70DD"/>
    <w:multiLevelType w:val="hybridMultilevel"/>
    <w:tmpl w:val="439ACA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2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13">
    <w:nsid w:val="23245B54"/>
    <w:multiLevelType w:val="hybridMultilevel"/>
    <w:tmpl w:val="ABA6958A"/>
    <w:lvl w:tplc="F8208D2E" w:ilvl="0">
      <w:start w:val="1"/>
      <w:numFmt w:val="lowerLetter"/>
      <w:lvlText w:val="%1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56E303D"/>
    <w:multiLevelType w:val="hybridMultilevel"/>
    <w:tmpl w:val="E982AA56"/>
    <w:lvl w:tplc="84BCC598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5">
    <w:nsid w:val="26FE10A8"/>
    <w:multiLevelType w:val="hybridMultilevel"/>
    <w:tmpl w:val="DE10B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65101F"/>
    <w:multiLevelType w:val="hybridMultilevel"/>
    <w:tmpl w:val="2BB064B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B214E87"/>
    <w:multiLevelType w:val="hybridMultilevel"/>
    <w:tmpl w:val="7A7EC2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2DA71349"/>
    <w:multiLevelType w:val="hybridMultilevel"/>
    <w:tmpl w:val="E14A8AA8"/>
    <w:lvl w:tplc="BC0A4A9E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9">
    <w:nsid w:val="2E3D2075"/>
    <w:multiLevelType w:val="hybridMultilevel"/>
    <w:tmpl w:val="4ADC29A2"/>
    <w:lvl w:tplc="FF2CEDB2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30381FBF"/>
    <w:multiLevelType w:val="hybridMultilevel"/>
    <w:tmpl w:val="7D6C3DAA"/>
    <w:lvl w:tplc="1186A7B0" w:ilvl="0">
      <w:start w:val="27"/>
      <w:numFmt w:val="decimal"/>
      <w:lvlText w:val="%1."/>
      <w:lvlJc w:val="left"/>
      <w:pPr>
        <w:tabs>
          <w:tab w:pos="780" w:val="num"/>
        </w:tabs>
        <w:ind w:hanging="465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22">
    <w:nsid w:val="38F37ECC"/>
    <w:multiLevelType w:val="hybridMultilevel"/>
    <w:tmpl w:val="44CA7432"/>
    <w:lvl w:tplc="8DC8A764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3A372216"/>
    <w:multiLevelType w:val="hybridMultilevel"/>
    <w:tmpl w:val="74D8176E"/>
    <w:lvl w:tplc="33A6F20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4">
    <w:nsid w:val="3C1778A6"/>
    <w:multiLevelType w:val="hybridMultilevel"/>
    <w:tmpl w:val="B4B071E0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3D37185D"/>
    <w:multiLevelType w:val="hybridMultilevel"/>
    <w:tmpl w:val="EDEAE3C0"/>
    <w:lvl w:tplc="A492E97C" w:ilvl="0">
      <w:start w:val="2"/>
      <w:numFmt w:val="decimal"/>
      <w:lvlText w:val="%1"/>
      <w:lvlJc w:val="left"/>
      <w:pPr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26">
    <w:nsid w:val="40287A16"/>
    <w:multiLevelType w:val="hybridMultilevel"/>
    <w:tmpl w:val="1DF0C586"/>
    <w:lvl w:tplc="058E8984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7E90007"/>
    <w:multiLevelType w:val="hybridMultilevel"/>
    <w:tmpl w:val="1A360378"/>
    <w:lvl w:tplc="FDC62C40" w:ilvl="0">
      <w:start w:val="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8">
    <w:nsid w:val="4CA47BDB"/>
    <w:multiLevelType w:val="hybridMultilevel"/>
    <w:tmpl w:val="E0E2CC32"/>
    <w:lvl w:tplc="EBE8D56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9">
    <w:nsid w:val="4CFD43BF"/>
    <w:multiLevelType w:val="hybridMultilevel"/>
    <w:tmpl w:val="16422A10"/>
    <w:lvl w:tplc="B900A8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531E5E59"/>
    <w:multiLevelType w:val="hybridMultilevel"/>
    <w:tmpl w:val="268AD06C"/>
    <w:lvl w:tplc="B33EF5D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1">
    <w:nsid w:val="59E56675"/>
    <w:multiLevelType w:val="hybridMultilevel"/>
    <w:tmpl w:val="60506562"/>
    <w:lvl w:tplc="A3CE7D9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A665591"/>
    <w:multiLevelType w:val="hybridMultilevel"/>
    <w:tmpl w:val="E9A89320"/>
    <w:lvl w:tplc="3D86BF50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BB332F3"/>
    <w:multiLevelType w:val="hybridMultilevel"/>
    <w:tmpl w:val="927660BC"/>
    <w:lvl w:tplc="9AF087A0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60921721"/>
    <w:multiLevelType w:val="hybridMultilevel"/>
    <w:tmpl w:val="1342379E"/>
    <w:lvl w:tplc="041A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688A4BE8"/>
    <w:multiLevelType w:val="hybridMultilevel"/>
    <w:tmpl w:val="777AF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19B284B"/>
    <w:multiLevelType w:val="hybridMultilevel"/>
    <w:tmpl w:val="E6FA8F74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43F7214"/>
    <w:multiLevelType w:val="hybridMultilevel"/>
    <w:tmpl w:val="E38AE35E"/>
    <w:lvl w:tplc="D21C0B1E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8">
    <w:nsid w:val="784B2EAA"/>
    <w:multiLevelType w:val="hybridMultilevel"/>
    <w:tmpl w:val="0ADE589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ABB1ACF"/>
    <w:multiLevelType w:val="hybridMultilevel"/>
    <w:tmpl w:val="191EE34A"/>
    <w:lvl w:tplc="42A41770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D103110"/>
    <w:multiLevelType w:val="hybridMultilevel"/>
    <w:tmpl w:val="C2FA76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9"/>
  </w:num>
  <w:num w:numId="2">
    <w:abstractNumId w:val="15"/>
  </w:num>
  <w:num w:numId="3">
    <w:abstractNumId w:val="1"/>
  </w:num>
  <w:num w:numId="4">
    <w:abstractNumId w:val="34"/>
  </w:num>
  <w:num w:numId="5">
    <w:abstractNumId w:val="0"/>
  </w:num>
  <w:num w:numId="6">
    <w:abstractNumId w:val="24"/>
  </w:num>
  <w:num w:numId="7">
    <w:abstractNumId w:val="26"/>
  </w:num>
  <w:num w:numId="8">
    <w:abstractNumId w:val="10"/>
  </w:num>
  <w:num w:numId="9">
    <w:abstractNumId w:val="5"/>
  </w:num>
  <w:num w:numId="10">
    <w:abstractNumId w:val="9"/>
  </w:num>
  <w:num w:numId="11">
    <w:abstractNumId w:val="31"/>
  </w:num>
  <w:num w:numId="12">
    <w:abstractNumId w:val="38"/>
  </w:num>
  <w:num w:numId="13">
    <w:abstractNumId w:val="6"/>
  </w:num>
  <w:num w:numId="14">
    <w:abstractNumId w:val="40"/>
  </w:num>
  <w:num w:numId="15">
    <w:abstractNumId w:val="17"/>
  </w:num>
  <w:num w:numId="16">
    <w:abstractNumId w:val="16"/>
  </w:num>
  <w:num w:numId="17">
    <w:abstractNumId w:val="18"/>
  </w:num>
  <w:num w:numId="18">
    <w:abstractNumId w:val="30"/>
  </w:num>
  <w:num w:numId="19">
    <w:abstractNumId w:val="35"/>
  </w:num>
  <w:num w:numId="20">
    <w:abstractNumId w:val="32"/>
  </w:num>
  <w:num w:numId="21">
    <w:abstractNumId w:val="21"/>
  </w:num>
  <w:num w:numId="22">
    <w:abstractNumId w:val="11"/>
  </w:num>
  <w:num w:numId="23">
    <w:abstractNumId w:val="19"/>
  </w:num>
  <w:num w:numId="24">
    <w:abstractNumId w:val="36"/>
  </w:num>
  <w:num w:numId="25">
    <w:abstractNumId w:val="14"/>
  </w:num>
  <w:num w:numId="26">
    <w:abstractNumId w:val="25"/>
  </w:num>
  <w:num w:numId="27">
    <w:abstractNumId w:val="8"/>
  </w:num>
  <w:num w:numId="28">
    <w:abstractNumId w:val="37"/>
  </w:num>
  <w:num w:numId="29">
    <w:abstractNumId w:val="4"/>
  </w:num>
  <w:num w:numId="30">
    <w:abstractNumId w:val="20"/>
  </w:num>
  <w:num w:numId="31">
    <w:abstractNumId w:val="12"/>
  </w:num>
  <w:num w:numId="32">
    <w:abstractNumId w:val="27"/>
  </w:num>
  <w:num w:numId="33">
    <w:abstractNumId w:val="7"/>
  </w:num>
  <w:num w:numId="34">
    <w:abstractNumId w:val="23"/>
  </w:num>
  <w:num w:numId="35">
    <w:abstractNumId w:val="22"/>
  </w:num>
  <w:num w:numId="36">
    <w:abstractNumId w:val="29"/>
  </w:num>
  <w:num w:numId="37">
    <w:abstractNumId w:val="13"/>
  </w:num>
  <w:num w:numId="38">
    <w:abstractNumId w:val="28"/>
  </w:num>
  <w:num w:numId="39">
    <w:abstractNumId w:val="3"/>
  </w:num>
  <w:num w:numId="40">
    <w:abstractNumId w:val="33"/>
  </w:num>
  <w:num w:numId="4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25F2"/>
    <w:rsid w:val="000323C7"/>
    <w:rsid w:val="00034E00"/>
    <w:rsid w:val="00046B84"/>
    <w:rsid w:val="000549BE"/>
    <w:rsid w:val="000F42AA"/>
    <w:rsid w:val="000F625C"/>
    <w:rsid w:val="00107CE9"/>
    <w:rsid w:val="00111B15"/>
    <w:rsid w:val="001352BB"/>
    <w:rsid w:val="00143E60"/>
    <w:rsid w:val="001512EC"/>
    <w:rsid w:val="001541BE"/>
    <w:rsid w:val="00156C17"/>
    <w:rsid w:val="00172CA2"/>
    <w:rsid w:val="001854DB"/>
    <w:rsid w:val="001C2992"/>
    <w:rsid w:val="00211676"/>
    <w:rsid w:val="0021209F"/>
    <w:rsid w:val="00214A11"/>
    <w:rsid w:val="00225348"/>
    <w:rsid w:val="00257357"/>
    <w:rsid w:val="002625F2"/>
    <w:rsid w:val="00280E25"/>
    <w:rsid w:val="002916C1"/>
    <w:rsid w:val="00292D61"/>
    <w:rsid w:val="002C0440"/>
    <w:rsid w:val="002C6608"/>
    <w:rsid w:val="002F5BB5"/>
    <w:rsid w:val="003002D5"/>
    <w:rsid w:val="0034022F"/>
    <w:rsid w:val="00340E41"/>
    <w:rsid w:val="0034410D"/>
    <w:rsid w:val="0034497B"/>
    <w:rsid w:val="00351AA7"/>
    <w:rsid w:val="003769F4"/>
    <w:rsid w:val="00395E19"/>
    <w:rsid w:val="003A646E"/>
    <w:rsid w:val="003C3475"/>
    <w:rsid w:val="003E616D"/>
    <w:rsid w:val="003F5557"/>
    <w:rsid w:val="00415755"/>
    <w:rsid w:val="00442402"/>
    <w:rsid w:val="00474038"/>
    <w:rsid w:val="004D491B"/>
    <w:rsid w:val="005001B5"/>
    <w:rsid w:val="005017EF"/>
    <w:rsid w:val="00506BA3"/>
    <w:rsid w:val="00512E5F"/>
    <w:rsid w:val="00565579"/>
    <w:rsid w:val="00573948"/>
    <w:rsid w:val="00577EAC"/>
    <w:rsid w:val="00581A2C"/>
    <w:rsid w:val="00584DB6"/>
    <w:rsid w:val="005A2BBF"/>
    <w:rsid w:val="005B2080"/>
    <w:rsid w:val="005D2712"/>
    <w:rsid w:val="005F7347"/>
    <w:rsid w:val="006044EF"/>
    <w:rsid w:val="006066A9"/>
    <w:rsid w:val="00627032"/>
    <w:rsid w:val="006407F3"/>
    <w:rsid w:val="0069457F"/>
    <w:rsid w:val="006A17E0"/>
    <w:rsid w:val="006A19A9"/>
    <w:rsid w:val="006B1509"/>
    <w:rsid w:val="006C224A"/>
    <w:rsid w:val="006C72A2"/>
    <w:rsid w:val="006E3442"/>
    <w:rsid w:val="00711160"/>
    <w:rsid w:val="00736DA4"/>
    <w:rsid w:val="007457D8"/>
    <w:rsid w:val="007576DC"/>
    <w:rsid w:val="00770BE8"/>
    <w:rsid w:val="00771D93"/>
    <w:rsid w:val="00777C26"/>
    <w:rsid w:val="00791F1C"/>
    <w:rsid w:val="007C055A"/>
    <w:rsid w:val="007D1F87"/>
    <w:rsid w:val="008109EB"/>
    <w:rsid w:val="00846E91"/>
    <w:rsid w:val="00863BF2"/>
    <w:rsid w:val="008A7ED4"/>
    <w:rsid w:val="008E54C7"/>
    <w:rsid w:val="008E5CA6"/>
    <w:rsid w:val="008E7E50"/>
    <w:rsid w:val="009164E9"/>
    <w:rsid w:val="009226B5"/>
    <w:rsid w:val="0093159F"/>
    <w:rsid w:val="00965C2E"/>
    <w:rsid w:val="00982665"/>
    <w:rsid w:val="0098739B"/>
    <w:rsid w:val="009B15C6"/>
    <w:rsid w:val="009D232D"/>
    <w:rsid w:val="00A21947"/>
    <w:rsid w:val="00A236B4"/>
    <w:rsid w:val="00A323C3"/>
    <w:rsid w:val="00A4305E"/>
    <w:rsid w:val="00A61AB7"/>
    <w:rsid w:val="00A84E61"/>
    <w:rsid w:val="00A94599"/>
    <w:rsid w:val="00AB4FF4"/>
    <w:rsid w:val="00AB6A0A"/>
    <w:rsid w:val="00AF3B46"/>
    <w:rsid w:val="00B209D2"/>
    <w:rsid w:val="00B329B6"/>
    <w:rsid w:val="00B35DCF"/>
    <w:rsid w:val="00B55B3E"/>
    <w:rsid w:val="00B62201"/>
    <w:rsid w:val="00B75313"/>
    <w:rsid w:val="00BD0C69"/>
    <w:rsid w:val="00BD64EE"/>
    <w:rsid w:val="00C1021F"/>
    <w:rsid w:val="00C14C01"/>
    <w:rsid w:val="00C302FA"/>
    <w:rsid w:val="00C871E8"/>
    <w:rsid w:val="00CA39B7"/>
    <w:rsid w:val="00CA700A"/>
    <w:rsid w:val="00CC0ED4"/>
    <w:rsid w:val="00CD36F9"/>
    <w:rsid w:val="00D268AC"/>
    <w:rsid w:val="00D70C06"/>
    <w:rsid w:val="00D81720"/>
    <w:rsid w:val="00D84B9F"/>
    <w:rsid w:val="00DA67F5"/>
    <w:rsid w:val="00DD4A87"/>
    <w:rsid w:val="00E02015"/>
    <w:rsid w:val="00E153B9"/>
    <w:rsid w:val="00E22BE2"/>
    <w:rsid w:val="00E22C30"/>
    <w:rsid w:val="00E267C3"/>
    <w:rsid w:val="00E51D4C"/>
    <w:rsid w:val="00E533D5"/>
    <w:rsid w:val="00E80389"/>
    <w:rsid w:val="00E9363E"/>
    <w:rsid w:val="00EC24A2"/>
    <w:rsid w:val="00ED3BA5"/>
    <w:rsid w:val="00EF1D5F"/>
    <w:rsid w:val="00F80D07"/>
    <w:rsid w:val="00F8426D"/>
    <w:rsid w:val="00F84864"/>
    <w:rsid w:val="00F97087"/>
    <w:rsid w:val="00FB71CC"/>
    <w:rsid w:val="00FC650C"/>
    <w:rsid w:val="00FC657E"/>
    <w:rsid w:val="00FD44C7"/>
    <w:rsid w:val="00FE2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25F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625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25F2"/>
  </w:style>
  <w:style w:styleId="Uvuenotijeloteksta" w:type="paragraph">
    <w:name w:val="Body Text Indent"/>
    <w:basedOn w:val="Normal"/>
    <w:rsid w:val="002625F2"/>
    <w:pPr>
      <w:ind w:firstLine="708"/>
      <w:jc w:val="both"/>
    </w:pPr>
    <w:rPr>
      <w:rFonts w:cs="Arial" w:hAnsi="Arial" w:ascii="Arial"/>
    </w:rPr>
  </w:style>
  <w:style w:styleId="Tekstbalonia" w:type="paragraph">
    <w:name w:val="Balloon Text"/>
    <w:basedOn w:val="Normal"/>
    <w:semiHidden/>
    <w:rsid w:val="00CD36F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323C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B15C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F1D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1D5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1D5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1D5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1D5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25F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625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25F2"/>
  </w:style>
  <w:style w:styleId="Uvuenotijeloteksta" w:type="paragraph">
    <w:name w:val="Body Text Indent"/>
    <w:basedOn w:val="Normal"/>
    <w:rsid w:val="002625F2"/>
    <w:pPr>
      <w:ind w:firstLine="708"/>
      <w:jc w:val="both"/>
    </w:pPr>
    <w:rPr>
      <w:rFonts w:ascii="Arial" w:cs="Arial" w:hAnsi="Arial"/>
    </w:rPr>
  </w:style>
  <w:style w:styleId="Tekstbalonia" w:type="paragraph">
    <w:name w:val="Balloon Text"/>
    <w:basedOn w:val="Normal"/>
    <w:semiHidden/>
    <w:rsid w:val="00CD36F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323C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B15C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F1D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1D5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1D5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1D5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1D5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29425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1071</izvorni_sadrzaj>
    <derivirana_varijabla naziv="DomainObject.Predmet.Broj_1">1071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2016.</izvorni_sadrzaj>
    <derivirana_varijabla naziv="DomainObject.Predmet.DatumOsnivanja_1">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St-1071/2016</izvorni_sadrzaj>
    <derivirana_varijabla naziv="DomainObject.Predmet.OznakaBroj_1">St-1071/2016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ČUVAJU SE U ORMARU U SOBI BR. 42</izvorni_sadrzaj>
    <derivirana_varijabla naziv="DomainObject.Predmet.PrimjedbaSuca_1">PRIJAVE TRAŽBINA ČUVAJU SE U ORMARU U SOBI BR. 42</derivirana_varijabla>
  </DomainObject.Predmet.PrimjedbaSuca>
  <DomainObject.Predmet.ProtustrankaFormated>
    <izvorni_sadrzaj>  GRANIT-TOKIĆ, društvo s ograničenom odgovornošću za trgovinu, ugostiteljstvo, prijevoz i obrt zastupanog po punomoćniku Ivica Tokić</izvorni_sadrzaj>
    <derivirana_varijabla naziv="DomainObject.Predmet.ProtustrankaFormated_1">  GRANIT-TOKIĆ, društvo s ograničenom odgovornošću za trgovinu, ugostiteljstvo, prijevoz i obrt zastupanog po punomoćniku Ivica Tokić</derivirana_varijabla>
  </DomainObject.Predmet.ProtustrankaFormated>
  <DomainObject.Predmet.ProtustrankaFormatedOIB>
    <izvorni_sadrzaj>  GRANIT-TOKIĆ, društvo s ograničenom odgovornošću za trgovinu, ugostiteljstvo, prijevoz i obrt, OIB 82313767180 zastupanog po punomoćniku Ivica Tokić</izvorni_sadrzaj>
    <derivirana_varijabla naziv="DomainObject.Predmet.ProtustrankaFormatedOIB_1">  GRANIT-TOKIĆ, društvo s ograničenom odgovornošću za trgovinu, ugostiteljstvo, prijevoz i obrt, OIB 82313767180 zastupanog po punomoćniku Ivica Tokić</derivirana_varijabla>
  </DomainObject.Predmet.ProtustrankaFormatedOIB>
  <DomainObject.Predmet.ProtustrankaFormatedWithAdress>
    <izvorni_sadrzaj> GRANIT-TOKIĆ, društvo s ograničenom odgovornošću za trgovinu, ugostiteljstvo, prijevoz i obrt, Benkovačka 26, 23000 Zadar zastupanog po punomoćniku Ivica Tokić</izvorni_sadrzaj>
    <derivirana_varijabla naziv="DomainObject.Predmet.ProtustrankaFormatedWithAdress_1"> GRANIT-TOKIĆ, društvo s ograničenom odgovornošću za trgovinu, ugostiteljstvo, prijevoz i obrt, Benkovačka 26, 23000 Zadar zastupanog po punomoćniku Ivica Tokić</derivirana_varijabla>
  </DomainObject.Predmet.ProtustrankaFormatedWithAdress>
  <DomainObject.Predmet.ProtustrankaFormatedWithAdressOIB>
    <izvorni_sadrzaj> GRANIT-TOKIĆ, društvo s ograničenom odgovornošću za trgovinu, ugostiteljstvo, prijevoz i obrt, OIB 82313767180, Benkovačka 26, 23000 Zadar zastupanog po punomoćniku Ivica Tokić</izvorni_sadrzaj>
    <derivirana_varijabla naziv="DomainObject.Predmet.ProtustrankaFormatedWithAdressOIB_1"> GRANIT-TOKIĆ, društvo s ograničenom odgovornošću za trgovinu, ugostiteljstvo, prijevoz i obrt, OIB 82313767180, Benkovačka 26, 23000 Zadar zastupanog po punomoćniku Ivica Tokić</derivirana_varijabla>
  </DomainObject.Predmet.ProtustrankaFormatedWithAdressOIB>
  <DomainObject.Predmet.ProtustrankaWithAdress>
    <izvorni_sadrzaj>GRANIT-TOKIĆ, društvo s ograničenom odgovornošću za trgovinu, ugostiteljstvo, prijevoz i obrt Benkovačka 26, 23000 Zadar</izvorni_sadrzaj>
    <derivirana_varijabla naziv="DomainObject.Predmet.ProtustrankaWithAdress_1">GRANIT-TOKIĆ, društvo s ograničenom odgovornošću za trgovinu, ugostiteljstvo, prijevoz i obrt Benkovačka 26, 23000 Zadar</derivirana_varijabla>
  </DomainObject.Predmet.ProtustrankaWithAdress>
  <DomainObject.Predmet.ProtustrankaWithAdressOIB>
    <izvorni_sadrzaj>GRANIT-TOKIĆ, društvo s ograničenom odgovornošću za trgovinu, ugostiteljstvo, prijevoz i obrt, OIB 82313767180, Benkovačka 26, 23000 Zadar</izvorni_sadrzaj>
    <derivirana_varijabla naziv="DomainObject.Predmet.ProtustrankaWithAdressOIB_1">GRANIT-TOKIĆ, društvo s ograničenom odgovornošću za trgovinu, ugostiteljstvo, prijevoz i obrt, OIB 82313767180, Benkovačka 26, 23000 Zadar</derivirana_varijabla>
  </DomainObject.Predmet.ProtustrankaWithAdressOIB>
  <DomainObject.Predmet.ProtustrankaNazivFormated>
    <izvorni_sadrzaj>GRANIT-TOKIĆ, društvo s ograničenom odgovornošću za trgovinu, ugostiteljstvo, prijevoz i obrt</izvorni_sadrzaj>
    <derivirana_varijabla naziv="DomainObject.Predmet.ProtustrankaNazivFormated_1">GRANIT-TOKIĆ, društvo s ograničenom odgovornošću za trgovinu, ugostiteljstvo, prijevoz i obrt</derivirana_varijabla>
  </DomainObject.Predmet.ProtustrankaNazivFormated>
  <DomainObject.Predmet.ProtustrankaNazivFormatedOIB>
    <izvorni_sadrzaj>GRANIT-TOKIĆ, društvo s ograničenom odgovornošću za trgovinu, ugostiteljstvo, prijevoz i obrt, OIB 82313767180</izvorni_sadrzaj>
    <derivirana_varijabla naziv="DomainObject.Predmet.ProtustrankaNazivFormatedOIB_1">GRANIT-TOKIĆ, društvo s ograničenom odgovornošću za trgovinu, ugostiteljstvo, prijevoz i obrt, OIB 82313767180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ING-ATEST d.o.o. za trgovinu i usluge</izvorni_sadrzaj>
    <derivirana_varijabla naziv="DomainObject.Predmet.StrankaFormated_1">  Financijska agencija; ING-ATEST d.o.o. za trgovinu i usluge</derivirana_varijabla>
  </DomainObject.Predmet.StrankaFormated>
  <DomainObject.Predmet.StrankaFormatedOIB>
    <izvorni_sadrzaj>  Financijska agencija, OIB 85821130368; ING-ATEST d.o.o. za trgovinu i usluge, OIB 21777333810</izvorni_sadrzaj>
    <derivirana_varijabla naziv="DomainObject.Predmet.StrankaFormatedOIB_1">  Financijska agencija, OIB 85821130368; ING-ATEST d.o.o. za trgovinu i usluge, OIB 21777333810</derivirana_varijabla>
  </DomainObject.Predmet.StrankaFormatedOIB>
  <DomainObject.Predmet.StrankaFormatedWithAdress>
    <izvorni_sadrzaj> Financijska agencija, Ivana Danila 4, 23000 Zadar; ING-ATEST d.o.o. za trgovinu i usluge, Hrvatske mornarice 1/a, 21000 Split</izvorni_sadrzaj>
    <derivirana_varijabla naziv="DomainObject.Predmet.StrankaFormatedWithAdress_1"> Financijska agencija, Ivana Danila 4, 23000 Zadar; ING-ATEST d.o.o. za trgovinu i usluge, Hrvatske mornarice 1/a, 21000 Split</derivirana_varijabla>
  </DomainObject.Predmet.StrankaFormatedWithAdress>
  <DomainObject.Predmet.StrankaFormatedWithAdressOIB>
    <izvorni_sadrzaj> Financijska agencija, OIB 85821130368, Ivana Danila 4, 23000 Zadar; ING-ATEST d.o.o. za trgovinu i usluge, OIB 21777333810, Hrvatske mornarice 1/a, 21000 Split</izvorni_sadrzaj>
    <derivirana_varijabla naziv="DomainObject.Predmet.StrankaFormatedWithAdressOIB_1"> Financijska agencija, OIB 85821130368, Ivana Danila 4, 23000 Zadar; ING-ATEST d.o.o. za trgovinu i usluge, OIB 21777333810, Hrvatske mornarice 1/a, 21000 Split</derivirana_varijabla>
  </DomainObject.Predmet.StrankaFormatedWithAdressOIB>
  <DomainObject.Predmet.StrankaWithAdress>
    <izvorni_sadrzaj>Financijska agencija Ivana Danila 4,23000 Zadar,ING-ATEST d.o.o. za trgovinu i usluge Hrvatske mornarice 1/a,21000 Split</izvorni_sadrzaj>
    <derivirana_varijabla naziv="DomainObject.Predmet.StrankaWithAdress_1">Financijska agencija Ivana Danila 4,23000 Zadar,ING-ATEST d.o.o. za trgovinu i usluge Hrvatske mornarice 1/a,21000 Split</derivirana_varijabla>
  </DomainObject.Predmet.StrankaWithAdress>
  <DomainObject.Predmet.StrankaWithAdressOIB>
    <izvorni_sadrzaj>Financijska agencija, OIB 85821130368, Ivana Danila 4,23000 Zadar,ING-ATEST d.o.o. za trgovinu i usluge, OIB 21777333810, Hrvatske mornarice 1/a,21000 Split</izvorni_sadrzaj>
    <derivirana_varijabla naziv="DomainObject.Predmet.StrankaWithAdressOIB_1">Financijska agencija, OIB 85821130368, Ivana Danila 4,23000 Zadar,ING-ATEST d.o.o. za trgovinu i usluge, OIB 21777333810, Hrvatske mornarice 1/a,21000 Split</derivirana_varijabla>
  </DomainObject.Predmet.StrankaWithAdressOIB>
  <DomainObject.Predmet.StrankaNazivFormated>
    <izvorni_sadrzaj>Financijska agencija,ING-ATEST d.o.o. za trgovinu i usluge</izvorni_sadrzaj>
    <derivirana_varijabla naziv="DomainObject.Predmet.StrankaNazivFormated_1">Financijska agencija,ING-ATEST d.o.o. za trgovinu i usluge</derivirana_varijabla>
  </DomainObject.Predmet.StrankaNazivFormated>
  <DomainObject.Predmet.StrankaNazivFormatedOIB>
    <izvorni_sadrzaj>Financijska agencija, OIB 85821130368,ING-ATEST d.o.o. za trgovinu i usluge, OIB 21777333810</izvorni_sadrzaj>
    <derivirana_varijabla naziv="DomainObject.Predmet.StrankaNazivFormatedOIB_1">Financijska agencija, OIB 85821130368,ING-ATEST d.o.o. za trgovinu i usluge, OIB 21777333810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  <item>ING-ATEST d.o.o. za trgovinu i usluge</item>
    </izvorni_sadrzaj>
    <derivirana_varijabla naziv="DomainObject.Predmet.StrankaListFormated_1">
      <item>Financijska agencija</item>
      <item>ING-ATEST d.o.o. za trgovinu i usluge</item>
    </derivirana_varijabla>
  </DomainObject.Predmet.StrankaListFormated>
  <DomainObject.Predmet.StrankaListFormatedOIB>
    <izvorni_sadrzaj>
      <item>Financijska agencija, OIB 85821130368</item>
      <item>ING-ATEST d.o.o. za trgovinu i usluge, OIB 21777333810</item>
    </izvorni_sadrzaj>
    <derivirana_varijabla naziv="DomainObject.Predmet.StrankaListFormatedOIB_1">
      <item>Financijska agencija, OIB 85821130368</item>
      <item>ING-ATEST d.o.o. za trgovinu i usluge, OIB 21777333810</item>
    </derivirana_varijabla>
  </DomainObject.Predmet.StrankaListFormatedOIB>
  <DomainObject.Predmet.StrankaListFormatedWithAdress>
    <izvorni_sadrzaj>
      <item>Financijska agencija, Ivana Danila 4, 23000 Zadar</item>
      <item>ING-ATEST d.o.o. za trgovinu i usluge, Hrvatske mornarice 1/a, 21000 Split</item>
    </izvorni_sadrzaj>
    <derivirana_varijabla naziv="DomainObject.Predmet.StrankaListFormatedWithAdress_1">
      <item>Financijska agencija, Ivana Danila 4, 23000 Zadar</item>
      <item>ING-ATEST d.o.o. za trgovinu i usluge, Hrvatske mornarice 1/a, 21000 Split</item>
    </derivirana_varijabla>
  </DomainObject.Predmet.StrankaListFormatedWithAdress>
  <DomainObject.Predmet.StrankaListFormatedWithAdressOIB>
    <izvorni_sadrzaj>
      <item>Financijska agencija, OIB 85821130368, Ivana Danila 4, 23000 Zadar</item>
      <item>ING-ATEST d.o.o. za trgovinu i usluge, OIB 21777333810, Hrvatske mornarice 1/a, 21000 Split</item>
    </izvorni_sadrzaj>
    <derivirana_varijabla naziv="DomainObject.Predmet.StrankaListFormatedWithAdressOIB_1">
      <item>Financijska agencija, OIB 85821130368, Ivana Danila 4, 23000 Zadar</item>
      <item>ING-ATEST d.o.o. za trgovinu i usluge, OIB 21777333810, Hrvatske mornarice 1/a, 21000 Split</item>
    </derivirana_varijabla>
  </DomainObject.Predmet.StrankaListFormatedWithAdressOIB>
  <DomainObject.Predmet.StrankaListNazivFormated>
    <izvorni_sadrzaj>
      <item>Financijska agencija</item>
      <item>ING-ATEST d.o.o. za trgovinu i usluge</item>
    </izvorni_sadrzaj>
    <derivirana_varijabla naziv="DomainObject.Predmet.StrankaListNazivFormated_1">
      <item>Financijska agencija</item>
      <item>ING-ATEST d.o.o. za trgovinu i usluge</item>
    </derivirana_varijabla>
  </DomainObject.Predmet.StrankaListNazivFormated>
  <DomainObject.Predmet.StrankaListNazivFormatedOIB>
    <izvorni_sadrzaj>
      <item>Financijska agencija, OIB 85821130368</item>
      <item>ING-ATEST d.o.o. za trgovinu i usluge, OIB 21777333810</item>
    </izvorni_sadrzaj>
    <derivirana_varijabla naziv="DomainObject.Predmet.StrankaListNazivFormatedOIB_1">
      <item>Financijska agencija, OIB 85821130368</item>
      <item>ING-ATEST d.o.o. za trgovinu i usluge, OIB 21777333810</item>
    </derivirana_varijabla>
  </DomainObject.Predmet.StrankaListNazivFormatedOIB>
  <DomainObject.Predmet.ProtuStrankaListFormated>
    <izvorni_sadrzaj>
      <item>GRANIT-TOKIĆ, društvo s ograničenom odgovornošću za trgovinu, ugostiteljstvo, prijevoz i obrt zastupanog po punomoćniku Ivica Tokić</item>
    </izvorni_sadrzaj>
    <derivirana_varijabla naziv="DomainObject.Predmet.ProtuStrankaListFormated_1">
      <item>GRANIT-TOKIĆ, društvo s ograničenom odgovornošću za trgovinu, ugostiteljstvo, prijevoz i obrt zastupanog po punomoćniku Ivica Tokić</item>
    </derivirana_varijabla>
  </DomainObject.Predmet.ProtuStrankaListFormated>
  <DomainObject.Predmet.ProtuStrankaListFormatedOIB>
    <izvorni_sadrzaj>
      <item>GRANIT-TOKIĆ, društvo s ograničenom odgovornošću za trgovinu, ugostiteljstvo, prijevoz i obrt, OIB 82313767180 zastupanog po punomoćniku Ivica Tokić</item>
    </izvorni_sadrzaj>
    <derivirana_varijabla naziv="DomainObject.Predmet.ProtuStrankaListFormatedOIB_1">
      <item>GRANIT-TOKIĆ, društvo s ograničenom odgovornošću za trgovinu, ugostiteljstvo, prijevoz i obrt, OIB 82313767180 zastupanog po punomoćniku Ivica Tokić</item>
    </derivirana_varijabla>
  </DomainObject.Predmet.ProtuStrankaListFormatedOIB>
  <DomainObject.Predmet.ProtuStrankaListFormatedWithAdress>
    <izvorni_sadrzaj>
      <item>GRANIT-TOKIĆ, društvo s ograničenom odgovornošću za trgovinu, ugostiteljstvo, prijevoz i obrt, Benkovačka 26, 23000 Zadar zastupanog po punomoćniku Ivica Tokić</item>
    </izvorni_sadrzaj>
    <derivirana_varijabla naziv="DomainObject.Predmet.ProtuStrankaListFormatedWithAdress_1">
      <item>GRANIT-TOKIĆ, društvo s ograničenom odgovornošću za trgovinu, ugostiteljstvo, prijevoz i obrt, Benkovačka 26, 23000 Zadar zastupanog po punomoćniku Ivica Tokić</item>
    </derivirana_varijabla>
  </DomainObject.Predmet.ProtuStrankaListFormatedWithAdress>
  <DomainObject.Predmet.ProtuStrankaListFormatedWithAdressOIB>
    <izvorni_sadrzaj>
      <item>GRANIT-TOKIĆ, društvo s ograničenom odgovornošću za trgovinu, ugostiteljstvo, prijevoz i obrt, OIB 82313767180, Benkovačka 26, 23000 Zadar zastupanog po punomoćniku Ivica Tokić</item>
    </izvorni_sadrzaj>
    <derivirana_varijabla naziv="DomainObject.Predmet.ProtuStrankaListFormatedWithAdressOIB_1">
      <item>GRANIT-TOKIĆ, društvo s ograničenom odgovornošću za trgovinu, ugostiteljstvo, prijevoz i obrt, OIB 82313767180, Benkovačka 26, 23000 Zadar zastupanog po punomoćniku Ivica Tokić</item>
    </derivirana_varijabla>
  </DomainObject.Predmet.ProtuStrankaListFormatedWithAdressOIB>
  <DomainObject.Predmet.ProtuStrankaListNazivFormated>
    <izvorni_sadrzaj>
      <item>GRANIT-TOKIĆ, društvo s ograničenom odgovornošću za trgovinu, ugostiteljstvo, prijevoz i obrt</item>
    </izvorni_sadrzaj>
    <derivirana_varijabla naziv="DomainObject.Predmet.ProtuStrankaListNazivFormated_1">
      <item>GRANIT-TOKIĆ, društvo s ograničenom odgovornošću za trgovinu, ugostiteljstvo, prijevoz i obrt</item>
    </derivirana_varijabla>
  </DomainObject.Predmet.ProtuStrankaListNazivFormated>
  <DomainObject.Predmet.ProtuStrankaListNazivFormatedOIB>
    <izvorni_sadrzaj>
      <item>GRANIT-TOKIĆ, društvo s ograničenom odgovornošću za trgovinu, ugostiteljstvo, prijevoz i obrt, OIB 82313767180</item>
    </izvorni_sadrzaj>
    <derivirana_varijabla naziv="DomainObject.Predmet.ProtuStrankaListNazivFormatedOIB_1">
      <item>GRANIT-TOKIĆ, društvo s ograničenom odgovornošću za trgovinu, ugostiteljstvo, prijevoz i obrt, OIB 82313767180</item>
    </derivirana_varijabla>
  </DomainObject.Predmet.ProtuStrankaListNazivFormatedOIB>
  <DomainObject.Predmet.OstaliListFormated>
    <izvorni_sadrzaj>
      <item>Ivica Tokić punomoćnik sudionika u postupku GRANIT-TOKIĆ, društvo s ograničenom odgovornošću za trgovinu, ugostiteljstvo, prijevoz i obrt</item>
    </izvorni_sadrzaj>
    <derivirana_varijabla naziv="DomainObject.Predmet.OstaliListFormated_1">
      <item>Ivica Tokić punomoćnik sudionika u postupku GRANIT-TOKIĆ, društvo s ograničenom odgovornošću za trgovinu, ugostiteljstvo, prijevoz i obrt</item>
    </derivirana_varijabla>
  </DomainObject.Predmet.OstaliListFormated>
  <DomainObject.Predmet.OstaliListFormatedOIB>
    <izvorni_sadrzaj>
      <item>Ivica Tokić punomoćnik sudionika u postupku GRANIT-TOKIĆ, društvo s ograničenom odgovornošću za trgovinu, ugostiteljstvo, prijevoz i obrt</item>
    </izvorni_sadrzaj>
    <derivirana_varijabla naziv="DomainObject.Predmet.OstaliListFormatedOIB_1">
      <item>Ivica Tokić punomoćnik sudionika u postupku GRANIT-TOKIĆ, društvo s ograničenom odgovornošću za trgovinu, ugostiteljstvo, prijevoz i obrt</item>
    </derivirana_varijabla>
  </DomainObject.Predmet.OstaliListFormatedOIB>
  <DomainObject.Predmet.OstaliListFormatedWithAdress>
    <izvorni_sadrzaj>
      <item>Ivica Tokić, Benkovačka 26, 23000 Zadar punomoćnik sudionika u postupku GRANIT-TOKIĆ, društvo s ograničenom odgovornošću za trgovinu, ugostiteljstvo, prijevoz i obrt</item>
    </izvorni_sadrzaj>
    <derivirana_varijabla naziv="DomainObject.Predmet.OstaliListFormatedWithAdress_1">
      <item>Ivica Tokić, Benkovačka 26, 23000 Zadar punomoćnik sudionika u postupku GRANIT-TOKIĆ, društvo s ograničenom odgovornošću za trgovinu, ugostiteljstvo, prijevoz i obrt</item>
    </derivirana_varijabla>
  </DomainObject.Predmet.OstaliListFormatedWithAdress>
  <DomainObject.Predmet.OstaliListFormatedWithAdressOIB>
    <izvorni_sadrzaj>
      <item>Ivica Tokić, Benkovačka 26, 23000 Zadar punomoćnik sudionika u postupku GRANIT-TOKIĆ, društvo s ograničenom odgovornošću za trgovinu, ugostiteljstvo, prijevoz i obrt</item>
    </izvorni_sadrzaj>
    <derivirana_varijabla naziv="DomainObject.Predmet.OstaliListFormatedWithAdressOIB_1">
      <item>Ivica Tokić, Benkovačka 26, 23000 Zadar punomoćnik sudionika u postupku GRANIT-TOKIĆ, društvo s ograničenom odgovornošću za trgovinu, ugostiteljstvo, prijevoz i obrt</item>
    </derivirana_varijabla>
  </DomainObject.Predmet.OstaliListFormatedWithAdressOIB>
  <DomainObject.Predmet.OstaliListNazivFormated>
    <izvorni_sadrzaj>
      <item>Ivica Tokić</item>
    </izvorni_sadrzaj>
    <derivirana_varijabla naziv="DomainObject.Predmet.OstaliListNazivFormated_1">
      <item>Ivica Tokić</item>
    </derivirana_varijabla>
  </DomainObject.Predmet.OstaliListNazivFormated>
  <DomainObject.Predmet.OstaliListNazivFormatedOIB>
    <izvorni_sadrzaj>
      <item>Ivica Tokić</item>
    </izvorni_sadrzaj>
    <derivirana_varijabla naziv="DomainObject.Predmet.OstaliListNazivFormatedOIB_1">
      <item>Ivica Tokić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GRANIT-TOKIĆ, društvo s ograničenom odgovornošću za trgovinu, ugostiteljstvo, prijevoz i obrt</izvorni_sadrzaj>
    <derivirana_varijabla naziv="DomainObject.Predmet.ProtustrankaIDrugi_1">GRANIT-TOKIĆ, društvo s ograničenom odgovornošću za trgovinu, ugostiteljstvo, prijevoz i obrt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GRANIT-TOKIĆ, društvo s ograničenom odgovornošću za trgovinu, ugostiteljstvo, prijevoz i obrt, OIB 82313767180, Benkovačka 26, 23000 Zadar</izvorni_sadrzaj>
    <derivirana_varijabla naziv="DomainObject.Predmet.ProtustrankaIDrugiAdressOIB_1">GRANIT-TOKIĆ, društvo s ograničenom odgovornošću za trgovinu, ugostiteljstvo, prijevoz i obrt, OIB 82313767180, Benkovačka 26,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GRANIT-TOKIĆ, društvo s ograničenom odgovornošću za trgovinu, ugostiteljstvo, prijevoz i obrt</item>
      <item>Financijska agencija</item>
      <item>Ivica Tokić</item>
      <item>ING-ATEST d.o.o. za trgovinu i usluge</item>
    </izvorni_sadrzaj>
    <derivirana_varijabla naziv="DomainObject.Predmet.SudioniciListNaziv_1">
      <item>GRANIT-TOKIĆ, društvo s ograničenom odgovornošću za trgovinu, ugostiteljstvo, prijevoz i obrt</item>
      <item>Financijska agencija</item>
      <item>Ivica Tokić</item>
      <item>ING-ATEST d.o.o. za trgovinu i usluge</item>
    </derivirana_varijabla>
  </DomainObject.Predmet.SudioniciListNaziv>
  <DomainObject.Predmet.SudioniciListAdressOIB>
    <izvorni_sadrzaj>
      <item>GRANIT-TOKIĆ, društvo s ograničenom odgovornošću za trgovinu, ugostiteljstvo, prijevoz i obrt, OIB 82313767180, Benkovačka 26,23000 Zadar</item>
      <item>Financijska agencija, OIB 85821130368, Ivana Danila 4,23000 Zadar</item>
      <item>Ivica Tokić, Benkovačka 26,23000 Zadar</item>
      <item>ING-ATEST d.o.o. za trgovinu i usluge, OIB 21777333810, Hrvatske mornarice 1/a,21000 Split</item>
    </izvorni_sadrzaj>
    <derivirana_varijabla naziv="DomainObject.Predmet.SudioniciListAdressOIB_1">
      <item>GRANIT-TOKIĆ, društvo s ograničenom odgovornošću za trgovinu, ugostiteljstvo, prijevoz i obrt, OIB 82313767180, Benkovačka 26,23000 Zadar</item>
      <item>Financijska agencija, OIB 85821130368, Ivana Danila 4,23000 Zadar</item>
      <item>Ivica Tokić, Benkovačka 26,23000 Zadar</item>
      <item>ING-ATEST d.o.o. za trgovinu i usluge, OIB 21777333810, Hrvatske mornarice 1/a,21000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82313767180</item>
      <item>, OIB 85821130368</item>
      <item>, OIB null</item>
      <item>, OIB 21777333810</item>
    </izvorni_sadrzaj>
    <derivirana_varijabla naziv="DomainObject.Predmet.SudioniciListNazivOIB_1">
      <item>, OIB 82313767180</item>
      <item>, OIB 85821130368</item>
      <item>, OIB null</item>
      <item>, OIB 21777333810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8E67FF-8EE2-4503-8C9F-3F66FEF070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213</properties:Words>
  <properties:Characters>1018</properties:Characters>
  <properties:Lines>38</properties:Lines>
  <properties:Paragraphs>19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2018-03-12T11:22:00Z</dcterms:created>
  <dc:creator>Ardena Bajlo</dc:creator>
  <cp:lastModifiedBy>Martina Kalmeta</cp:lastModifiedBy>
  <cp:lastPrinted>2018-03-12T11:23:00Z</cp:lastPrinted>
  <dcterms:modified xmlns:xsi="http://www.w3.org/2001/XMLSchema-instance" xsi:type="dcterms:W3CDTF">2018-03-12T14:07:00Z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poziv stečajnom upravitelju da podnese izvješće (St-1071-16  nalog stečajnoj upr. dostava izvješća.docx)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