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dc28" w14:paraId="913dc28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4312CF" w:rsidR="004312CF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1E7B5A">
        <w:rPr>
          <w:b/>
          <w:sz w:val="24"/>
        </w:rPr>
        <w:t>480/2017-12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</w:t>
      </w:r>
      <w:r w:rsidR="001E7B5A">
        <w:rPr>
          <w:sz w:val="24"/>
        </w:rPr>
        <w:t xml:space="preserve">nakon obustave skraćenog stečajnog postupka nad dužnikom </w:t>
      </w:r>
      <w:r w:rsidR="001E7B5A" w:rsidRPr="001E7B5A">
        <w:rPr>
          <w:b/>
          <w:sz w:val="24"/>
        </w:rPr>
        <w:t>ANODAL ELOKSIRNICA d.o.o. Novaki Samoborski, Zagrebačka 1, Sveta N</w:t>
      </w:r>
      <w:r w:rsidR="001E7B5A">
        <w:rPr>
          <w:b/>
          <w:sz w:val="24"/>
        </w:rPr>
        <w:t>ed</w:t>
      </w:r>
      <w:r w:rsidR="001E7B5A" w:rsidRPr="001E7B5A">
        <w:rPr>
          <w:b/>
          <w:sz w:val="24"/>
        </w:rPr>
        <w:t>elja, OIB 00230839</w:t>
      </w:r>
      <w:r w:rsidR="000F0C4B">
        <w:rPr>
          <w:b/>
          <w:sz w:val="24"/>
        </w:rPr>
        <w:t>9</w:t>
      </w:r>
      <w:r w:rsidR="001E7B5A" w:rsidRPr="001E7B5A">
        <w:rPr>
          <w:b/>
          <w:sz w:val="24"/>
        </w:rPr>
        <w:t>90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</w:t>
      </w:r>
      <w:r w:rsidR="001E7B5A">
        <w:rPr>
          <w:sz w:val="24"/>
        </w:rPr>
        <w:t xml:space="preserve">odlučujući o pokretanju prethodnog postupka radi utvrđivanja pretpostavki za otvaranje stečajnog postupka nad dužnikom, </w:t>
      </w:r>
      <w:r w:rsidR="00D12C64">
        <w:rPr>
          <w:sz w:val="24"/>
        </w:rPr>
        <w:t xml:space="preserve">dana </w:t>
      </w:r>
      <w:r w:rsidR="001E7B5A">
        <w:rPr>
          <w:sz w:val="24"/>
        </w:rPr>
        <w:t>29</w:t>
      </w:r>
      <w:r w:rsidR="00054DA1">
        <w:rPr>
          <w:sz w:val="24"/>
        </w:rPr>
        <w:t>.studenog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1E7B5A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1E7B5A">
        <w:rPr>
          <w:sz w:val="24"/>
        </w:rPr>
        <w:t xml:space="preserve">Stavlja se izvan snage izreka točke II rješenja ovog suda posl.br.St-480/2017-5 od 21.lipnja 2017.g. kojim je određeno da će u provođenju redovnog stečajnog postupka nad dužnikom dalje postupati Trgovački sud u Zagrebu kao stvarno i mjesno nadležan sud. </w:t>
      </w:r>
    </w:p>
    <w:p w:rsidRDefault="001E7B5A" w:rsidP="0038293C" w:rsidR="001E7B5A">
      <w:pPr>
        <w:jc w:val="both"/>
        <w:rPr>
          <w:sz w:val="24"/>
        </w:rPr>
      </w:pPr>
    </w:p>
    <w:p w:rsidRDefault="001E7B5A" w:rsidP="001E7B5A" w:rsidR="00C252F0">
      <w:pPr>
        <w:ind w:firstLine="720"/>
        <w:jc w:val="both"/>
        <w:rPr>
          <w:b/>
          <w:sz w:val="24"/>
        </w:rPr>
      </w:pPr>
      <w:r w:rsidRPr="001E7B5A">
        <w:rPr>
          <w:b/>
          <w:sz w:val="24"/>
        </w:rPr>
        <w:t>II</w:t>
      </w:r>
      <w:r>
        <w:rPr>
          <w:sz w:val="24"/>
        </w:rPr>
        <w:t xml:space="preserve">-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Pr="001E7B5A">
        <w:rPr>
          <w:b/>
          <w:sz w:val="24"/>
        </w:rPr>
        <w:t>ANODAL ELOKSIRNICA d.o.o. Novaki Samoborski, Zagrebačka 1, Sveta N</w:t>
      </w:r>
      <w:r>
        <w:rPr>
          <w:b/>
          <w:sz w:val="24"/>
        </w:rPr>
        <w:t>ed</w:t>
      </w:r>
      <w:r w:rsidRPr="001E7B5A">
        <w:rPr>
          <w:b/>
          <w:sz w:val="24"/>
        </w:rPr>
        <w:t>elja, OIB 002308399</w:t>
      </w:r>
      <w:r w:rsidR="000F0C4B">
        <w:rPr>
          <w:b/>
          <w:sz w:val="24"/>
        </w:rPr>
        <w:t>9</w:t>
      </w:r>
      <w:r w:rsidRPr="001E7B5A">
        <w:rPr>
          <w:b/>
          <w:sz w:val="24"/>
        </w:rPr>
        <w:t>0</w:t>
      </w:r>
      <w:r w:rsidR="00C252F0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1E7B5A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148C9">
        <w:rPr>
          <w:b/>
          <w:sz w:val="24"/>
          <w:u w:val="single"/>
        </w:rPr>
        <w:t>04.siječnja 2018</w:t>
      </w:r>
      <w:r w:rsidR="00887FD0" w:rsidRPr="00433F40">
        <w:rPr>
          <w:b/>
          <w:sz w:val="24"/>
          <w:u w:val="single"/>
        </w:rPr>
        <w:t xml:space="preserve">.g. u </w:t>
      </w:r>
      <w:r w:rsidR="009148C9">
        <w:rPr>
          <w:b/>
          <w:sz w:val="24"/>
          <w:u w:val="single"/>
        </w:rPr>
        <w:t>11,00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446FD0" w:rsidP="00887FD0" w:rsidR="00446FD0">
      <w:pPr>
        <w:jc w:val="both"/>
        <w:rPr>
          <w:sz w:val="24"/>
        </w:rPr>
      </w:pP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dužnik </w:t>
      </w:r>
      <w:r w:rsidR="00446FD0">
        <w:rPr>
          <w:sz w:val="24"/>
        </w:rPr>
        <w:t>po zakonskom zastupniku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446FD0" w:rsidR="00887FD0" w:rsidRPr="00887FD0">
      <w:pPr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446FD0" w:rsidR="00446FD0">
      <w:pPr>
        <w:jc w:val="both"/>
        <w:rPr>
          <w:b/>
          <w:sz w:val="24"/>
        </w:rPr>
      </w:pPr>
      <w:r>
        <w:rPr>
          <w:sz w:val="24"/>
        </w:rPr>
        <w:tab/>
        <w:t xml:space="preserve">FINA RC </w:t>
      </w:r>
      <w:r w:rsidR="00446FD0">
        <w:rPr>
          <w:sz w:val="24"/>
        </w:rPr>
        <w:t>Zagreb sukladno odredbi čl.429 st 1 Stečajnog zakona (NN br.71/15, dalje SZ)</w:t>
      </w:r>
      <w:r w:rsidR="00C252F0">
        <w:rPr>
          <w:sz w:val="24"/>
        </w:rPr>
        <w:t xml:space="preserve"> </w:t>
      </w:r>
      <w:r>
        <w:rPr>
          <w:sz w:val="24"/>
        </w:rPr>
        <w:t xml:space="preserve">podnijela je </w:t>
      </w:r>
      <w:r w:rsidR="00446FD0">
        <w:rPr>
          <w:sz w:val="24"/>
        </w:rPr>
        <w:t>Trgovačkom sudu u Zagrebu zahtjev</w:t>
      </w:r>
      <w:r>
        <w:rPr>
          <w:sz w:val="24"/>
        </w:rPr>
        <w:t xml:space="preserve"> za </w:t>
      </w:r>
      <w:r w:rsidR="00446FD0">
        <w:rPr>
          <w:sz w:val="24"/>
        </w:rPr>
        <w:t>provedbu skraćenoga</w:t>
      </w:r>
      <w:r>
        <w:rPr>
          <w:sz w:val="24"/>
        </w:rPr>
        <w:t xml:space="preserve"> stečajnog</w:t>
      </w:r>
      <w:r w:rsidR="00446FD0">
        <w:rPr>
          <w:sz w:val="24"/>
        </w:rPr>
        <w:t>a</w:t>
      </w:r>
      <w:r>
        <w:rPr>
          <w:sz w:val="24"/>
        </w:rPr>
        <w:t xml:space="preserve"> postupka nad dužnikom </w:t>
      </w:r>
      <w:r w:rsidR="00446FD0" w:rsidRPr="00446FD0">
        <w:rPr>
          <w:sz w:val="24"/>
        </w:rPr>
        <w:t>ANODAL ELOKSIRNICA d.o.o. Novaki Samoborski, Zagrebačka 1, Sveta Nedelja, OIB 002308399</w:t>
      </w:r>
      <w:r w:rsidR="000F0C4B">
        <w:rPr>
          <w:sz w:val="24"/>
        </w:rPr>
        <w:t>9</w:t>
      </w:r>
      <w:r w:rsidR="00446FD0" w:rsidRPr="00446FD0">
        <w:rPr>
          <w:sz w:val="24"/>
        </w:rPr>
        <w:t>0</w:t>
      </w:r>
      <w:r w:rsidR="00446FD0">
        <w:rPr>
          <w:b/>
          <w:sz w:val="24"/>
        </w:rPr>
        <w:t>.</w:t>
      </w:r>
    </w:p>
    <w:p w:rsidRDefault="004942AC" w:rsidP="00630315" w:rsidR="004942AC">
      <w:pPr>
        <w:ind w:firstLine="720"/>
        <w:jc w:val="both"/>
        <w:rPr>
          <w:sz w:val="24"/>
        </w:rPr>
      </w:pPr>
    </w:p>
    <w:p w:rsidRDefault="004942AC" w:rsidP="00630315" w:rsidR="004942AC">
      <w:pPr>
        <w:ind w:firstLine="720"/>
        <w:jc w:val="both"/>
        <w:rPr>
          <w:sz w:val="24"/>
        </w:rPr>
      </w:pPr>
    </w:p>
    <w:p w:rsidRDefault="004942AC" w:rsidP="004942AC" w:rsidR="004942AC">
      <w:pPr>
        <w:ind w:firstLine="720"/>
        <w:jc w:val="right"/>
        <w:rPr>
          <w:b/>
          <w:sz w:val="24"/>
        </w:rPr>
      </w:pPr>
    </w:p>
    <w:p w:rsidRDefault="004942AC" w:rsidP="004942AC" w:rsidR="004942AC">
      <w:pPr>
        <w:ind w:firstLine="720"/>
        <w:jc w:val="right"/>
        <w:rPr>
          <w:b/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>
        <w:rPr>
          <w:b/>
          <w:sz w:val="24"/>
        </w:rPr>
        <w:t>480/2017-12</w:t>
      </w:r>
    </w:p>
    <w:p w:rsidRDefault="004942AC" w:rsidP="004942AC" w:rsidR="004942AC">
      <w:pPr>
        <w:ind w:firstLine="720"/>
        <w:jc w:val="right"/>
        <w:rPr>
          <w:sz w:val="24"/>
        </w:rPr>
      </w:pPr>
    </w:p>
    <w:p w:rsidRDefault="004942AC" w:rsidP="00630315" w:rsidR="004942AC">
      <w:pPr>
        <w:ind w:firstLine="720"/>
        <w:jc w:val="both"/>
        <w:rPr>
          <w:sz w:val="24"/>
        </w:rPr>
      </w:pPr>
    </w:p>
    <w:p w:rsidRDefault="00446FD0" w:rsidP="00630315" w:rsidR="00446FD0">
      <w:pPr>
        <w:ind w:firstLine="720"/>
        <w:jc w:val="both"/>
        <w:rPr>
          <w:sz w:val="24"/>
        </w:rPr>
      </w:pPr>
      <w:r w:rsidRPr="00446FD0">
        <w:rPr>
          <w:sz w:val="24"/>
        </w:rPr>
        <w:t>Rješenjem Visokog trgovačkog suda RH Zagreb br.31-Su-958/16-3 od 30.rujna 2016.g. u pogledu odlučivanja o podnesenom zahtjevu, određeno je postupanje ovog suda kao drugo stvarno nadležnog suda temeljem odredbe čl. 11 st 1 Zakona o sudovima.</w:t>
      </w:r>
    </w:p>
    <w:p w:rsidRDefault="00446FD0" w:rsidP="00630315" w:rsidR="00446FD0">
      <w:pPr>
        <w:ind w:firstLine="720"/>
        <w:jc w:val="both"/>
        <w:rPr>
          <w:sz w:val="24"/>
        </w:rPr>
      </w:pPr>
      <w:r>
        <w:rPr>
          <w:sz w:val="24"/>
        </w:rPr>
        <w:t xml:space="preserve">Kako je ovaj sud postupajući po zahtjevu FINE, u postupku utvrdio da nisu ispunjene pretpostavke za </w:t>
      </w:r>
      <w:r w:rsidR="00BE1BC0">
        <w:rPr>
          <w:sz w:val="24"/>
        </w:rPr>
        <w:t xml:space="preserve">istodobno otvaranje i zaključenje skraćenoga stečajnoga postupka u smislu odredbe čl.431 st 2 SZ-a, to je rješenjem posl.br.St-480/2017-5 od 21.lipnja 2017.g. obustavio skraćeni stečajni postupak te odlučio da će po pravomoćnosti tog rješenja u nastavljenom postupku postupati </w:t>
      </w:r>
      <w:r w:rsidR="00AE16D5">
        <w:rPr>
          <w:sz w:val="24"/>
        </w:rPr>
        <w:t xml:space="preserve">Trgovački sud u Zagrebu kao stvarno i mjesno nadležni sud za provođenje redovnog stečajnog postupka. </w:t>
      </w:r>
    </w:p>
    <w:p w:rsidRDefault="00AE16D5" w:rsidP="00630315" w:rsidR="00AE16D5" w:rsidRPr="00446FD0">
      <w:pPr>
        <w:ind w:firstLine="720"/>
        <w:jc w:val="both"/>
        <w:rPr>
          <w:sz w:val="24"/>
        </w:rPr>
      </w:pPr>
      <w:r>
        <w:rPr>
          <w:sz w:val="24"/>
        </w:rPr>
        <w:t>Kako je sukladno stavu Visokog trgovačkog suda RH naknadno</w:t>
      </w:r>
      <w:r w:rsidR="00DF0295">
        <w:rPr>
          <w:sz w:val="24"/>
        </w:rPr>
        <w:t xml:space="preserve"> određeno da će ovaj sud postupi</w:t>
      </w:r>
      <w:r>
        <w:rPr>
          <w:sz w:val="24"/>
        </w:rPr>
        <w:t xml:space="preserve">ti </w:t>
      </w:r>
      <w:r w:rsidR="00DF0295">
        <w:rPr>
          <w:sz w:val="24"/>
        </w:rPr>
        <w:t>i u nastavljenom postupku provođenja redovnog stečaja kao drugi stvarno nadležni sud, to je valjalo ranije rješenje u tom dijelu staviti izvan snage, zbog čega je odlučeno kao pod  točkom I ovog rješenja.</w:t>
      </w:r>
    </w:p>
    <w:p w:rsidRDefault="00DF0295" w:rsidP="00DF0295" w:rsidR="00926F14">
      <w:pPr>
        <w:jc w:val="both"/>
        <w:rPr>
          <w:sz w:val="24"/>
        </w:rPr>
      </w:pPr>
      <w:r>
        <w:rPr>
          <w:sz w:val="24"/>
        </w:rPr>
        <w:tab/>
        <w:t>Obzirom da je skraćeni stečajni postupak nad dužnikom obustavljen, to je valjalo pokrenuti p</w:t>
      </w:r>
      <w:r w:rsidR="00926F14">
        <w:rPr>
          <w:sz w:val="24"/>
        </w:rPr>
        <w:t>rethodni postupak</w:t>
      </w:r>
      <w:r>
        <w:rPr>
          <w:sz w:val="24"/>
        </w:rPr>
        <w:t xml:space="preserve"> radi utvrđivanja pretpostavki za otvaranje </w:t>
      </w:r>
      <w:r w:rsidR="00B06711">
        <w:rPr>
          <w:sz w:val="24"/>
        </w:rPr>
        <w:t xml:space="preserve">redovnog </w:t>
      </w:r>
      <w:r>
        <w:rPr>
          <w:sz w:val="24"/>
        </w:rPr>
        <w:t>stečajnog postupka</w:t>
      </w:r>
      <w:r w:rsidR="00926F14">
        <w:rPr>
          <w:sz w:val="24"/>
        </w:rPr>
        <w:t xml:space="preserve"> i zakazati ročište</w:t>
      </w:r>
      <w:r w:rsidR="007734F4">
        <w:rPr>
          <w:sz w:val="24"/>
        </w:rPr>
        <w:t xml:space="preserve"> radi izjašnjenja o prijedlogu i rasprave o uvjetima za otvaranje stečajnog postupka</w:t>
      </w:r>
      <w:r w:rsidR="00926F14">
        <w:rPr>
          <w:sz w:val="24"/>
        </w:rPr>
        <w:t xml:space="preserve">, zbog čega je odlučeno kao </w:t>
      </w:r>
      <w:r w:rsidR="007734F4">
        <w:rPr>
          <w:sz w:val="24"/>
        </w:rPr>
        <w:t>pod točkom II i III</w:t>
      </w:r>
      <w:r w:rsidR="00926F14">
        <w:rPr>
          <w:sz w:val="24"/>
        </w:rPr>
        <w:t xml:space="preserve">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7734F4">
        <w:rPr>
          <w:sz w:val="24"/>
        </w:rPr>
        <w:t xml:space="preserve">29. </w:t>
      </w:r>
      <w:r w:rsidR="00054DA1">
        <w:rPr>
          <w:sz w:val="24"/>
        </w:rPr>
        <w:t>studenog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71B5E" w:rsidR="001A4944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E42A30">
        <w:rPr>
          <w:sz w:val="24"/>
        </w:rPr>
        <w:t>dužniku</w:t>
      </w:r>
      <w:r w:rsidR="001A4944">
        <w:rPr>
          <w:sz w:val="24"/>
        </w:rPr>
        <w:t xml:space="preserve"> po zakonskom zastupniku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E42A30">
        <w:rPr>
          <w:sz w:val="24"/>
        </w:rPr>
        <w:t>predlagatelju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289C"/>
    <w:rsid w:val="000A5BA7"/>
    <w:rsid w:val="000B4C24"/>
    <w:rsid w:val="000D0F27"/>
    <w:rsid w:val="000D19BE"/>
    <w:rsid w:val="000F0C4B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A4944"/>
    <w:rsid w:val="001B696A"/>
    <w:rsid w:val="001D28F0"/>
    <w:rsid w:val="001E7B5A"/>
    <w:rsid w:val="002100CD"/>
    <w:rsid w:val="00216613"/>
    <w:rsid w:val="00223913"/>
    <w:rsid w:val="0022455A"/>
    <w:rsid w:val="002427DC"/>
    <w:rsid w:val="002475B5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D66EF"/>
    <w:rsid w:val="003E1BDF"/>
    <w:rsid w:val="003F3A5D"/>
    <w:rsid w:val="004312CF"/>
    <w:rsid w:val="00433F40"/>
    <w:rsid w:val="004400DE"/>
    <w:rsid w:val="00441B46"/>
    <w:rsid w:val="00446FD0"/>
    <w:rsid w:val="0044721A"/>
    <w:rsid w:val="00450F67"/>
    <w:rsid w:val="00450F81"/>
    <w:rsid w:val="004575AF"/>
    <w:rsid w:val="00471B5E"/>
    <w:rsid w:val="0047472F"/>
    <w:rsid w:val="00491EB1"/>
    <w:rsid w:val="004942AC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30315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734F4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7FD0"/>
    <w:rsid w:val="008D1FCF"/>
    <w:rsid w:val="008D61F3"/>
    <w:rsid w:val="008D63E1"/>
    <w:rsid w:val="008D6BC4"/>
    <w:rsid w:val="008F2185"/>
    <w:rsid w:val="00906CDA"/>
    <w:rsid w:val="009148C9"/>
    <w:rsid w:val="009247E0"/>
    <w:rsid w:val="00926F14"/>
    <w:rsid w:val="009435D5"/>
    <w:rsid w:val="00954C94"/>
    <w:rsid w:val="009746A2"/>
    <w:rsid w:val="00980D1E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C176D"/>
    <w:rsid w:val="00AC383D"/>
    <w:rsid w:val="00AD4383"/>
    <w:rsid w:val="00AE16D5"/>
    <w:rsid w:val="00AF73AD"/>
    <w:rsid w:val="00B01D0B"/>
    <w:rsid w:val="00B06711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1BC0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D19C3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DF0295"/>
    <w:rsid w:val="00E003C6"/>
    <w:rsid w:val="00E26B10"/>
    <w:rsid w:val="00E32B7C"/>
    <w:rsid w:val="00E42A30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ANODAL ELOKSIRNICA d.o.o.</izvorni_sadrzaj>
    <derivirana_varijabla naziv="DomainObject.Predmet.ProtustrankaFormated_1">  ANODAL ELOKSIRNICA d.o.o.</derivirana_varijabla>
  </DomainObject.Predmet.ProtustrankaFormated>
  <DomainObject.Predmet.ProtustrankaFormatedOIB>
    <izvorni_sadrzaj>  ANODAL ELOKSIRNICA d.o.o., OIB 00230839990</izvorni_sadrzaj>
    <derivirana_varijabla naziv="DomainObject.Predmet.ProtustrankaFormatedOIB_1">  ANODAL ELOKSIRNICA d.o.o., OIB 00230839990</derivirana_varijabla>
  </DomainObject.Predmet.ProtustrankaFormatedOIB>
  <DomainObject.Predmet.ProtustrankaFormatedWithAdress>
    <izvorni_sadrzaj> ANODAL ELOKSIRNICA d.o.o., Novaki Samoborski, Zagrebačka 1, 10431 Sveta Nedelja</izvorni_sadrzaj>
    <derivirana_varijabla naziv="DomainObject.Predmet.ProtustrankaFormatedWithAdress_1"> ANODAL ELOKSIRNICA d.o.o., Novaki Samoborski, Zagrebačka 1, 10431 Sveta Nedelja</derivirana_varijabla>
  </DomainObject.Predmet.ProtustrankaFormatedWithAdress>
  <DomainObject.Predmet.ProtustrankaFormatedWithAdressOIB>
    <izvorni_sadrzaj> ANODAL ELOKSIRNICA d.o.o., OIB 00230839990, Novaki Samoborski, Zagrebačka 1, 10431 Sveta Nedelja</izvorni_sadrzaj>
    <derivirana_varijabla naziv="DomainObject.Predmet.ProtustrankaFormatedWithAdressOIB_1"> ANODAL ELOKSIRNICA d.o.o., OIB 00230839990, Novaki Samoborski, Zagrebačka 1, 10431 Sveta Nedelja</derivirana_varijabla>
  </DomainObject.Predmet.ProtustrankaFormatedWithAdressOIB>
  <DomainObject.Predmet.ProtustrankaWithAdress>
    <izvorni_sadrzaj>ANODAL ELOKSIRNICA d.o.o. Novaki Samoborski, Zagrebačka 1, 10431 Sveta Nedelja</izvorni_sadrzaj>
    <derivirana_varijabla naziv="DomainObject.Predmet.ProtustrankaWithAdress_1">ANODAL ELOKSIRNICA d.o.o. Novaki Samoborski, Zagrebačka 1, 10431 Sveta Nedelja</derivirana_varijabla>
  </DomainObject.Predmet.ProtustrankaWithAdress>
  <DomainObject.Predmet.ProtustrankaWithAdressOIB>
    <izvorni_sadrzaj>ANODAL ELOKSIRNICA d.o.o., OIB 00230839990, Novaki Samoborski, Zagrebačka 1, 10431 Sveta Nedelja</izvorni_sadrzaj>
    <derivirana_varijabla naziv="DomainObject.Predmet.ProtustrankaWithAdressOIB_1">ANODAL ELOKSIRNICA d.o.o., OIB 00230839990, Novaki Samoborski, Zagrebačka 1, 10431 Sveta Nedelja</derivirana_varijabla>
  </DomainObject.Predmet.ProtustrankaWithAdressOIB>
  <DomainObject.Predmet.ProtustrankaNazivFormated>
    <izvorni_sadrzaj>ANODAL ELOKSIRNICA d.o.o.</izvorni_sadrzaj>
    <derivirana_varijabla naziv="DomainObject.Predmet.ProtustrankaNazivFormated_1">ANODAL ELOKSIRNICA d.o.o.</derivirana_varijabla>
  </DomainObject.Predmet.ProtustrankaNazivFormated>
  <DomainObject.Predmet.ProtustrankaNazivFormatedOIB>
    <izvorni_sadrzaj>ANODAL ELOKSIRNICA d.o.o., OIB 00230839990</izvorni_sadrzaj>
    <derivirana_varijabla naziv="DomainObject.Predmet.ProtustrankaNazivFormatedOIB_1">ANODAL ELOKSIRNICA d.o.o., OIB 00230839990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ANODAL ELOKSIRNICA d.o.o.</item>
    </izvorni_sadrzaj>
    <derivirana_varijabla naziv="DomainObject.Predmet.ProtuStrankaListFormated_1">
      <item>ANODAL ELOKSIRNICA d.o.o.</item>
    </derivirana_varijabla>
  </DomainObject.Predmet.ProtuStrankaListFormated>
  <DomainObject.Predmet.ProtuStrankaListFormatedOIB>
    <izvorni_sadrzaj>
      <item>ANODAL ELOKSIRNICA d.o.o., OIB 00230839990</item>
    </izvorni_sadrzaj>
    <derivirana_varijabla naziv="DomainObject.Predmet.ProtuStrankaListFormatedOIB_1">
      <item>ANODAL ELOKSIRNICA d.o.o., OIB 00230839990</item>
    </derivirana_varijabla>
  </DomainObject.Predmet.ProtuStrankaListFormatedOIB>
  <DomainObject.Predmet.ProtuStrankaListFormatedWithAdress>
    <izvorni_sadrzaj>
      <item>ANODAL ELOKSIRNICA d.o.o., Novaki Samoborski, Zagrebačka 1, 10431 Sveta Nedelja</item>
    </izvorni_sadrzaj>
    <derivirana_varijabla naziv="DomainObject.Predmet.ProtuStrankaListFormatedWithAdress_1">
      <item>ANODAL ELOKSIRNICA d.o.o., Novaki Samoborski, Zagrebačka 1, 10431 Sveta Nedelja</item>
    </derivirana_varijabla>
  </DomainObject.Predmet.ProtuStrankaListFormatedWithAdress>
  <DomainObject.Predmet.ProtuStrankaListFormatedWithAdressOIB>
    <izvorni_sadrzaj>
      <item>ANODAL ELOKSIRNICA d.o.o., OIB 00230839990, Novaki Samoborski, Zagrebačka 1, 10431 Sveta Nedelja</item>
    </izvorni_sadrzaj>
    <derivirana_varijabla naziv="DomainObject.Predmet.ProtuStrankaListFormatedWithAdressOIB_1">
      <item>ANODAL ELOKSIRNICA d.o.o., OIB 00230839990, Novaki Samoborski, Zagrebačka 1, 10431 Sveta Nedelja</item>
    </derivirana_varijabla>
  </DomainObject.Predmet.ProtuStrankaListFormatedWithAdressOIB>
  <DomainObject.Predmet.ProtuStrankaListNazivFormated>
    <izvorni_sadrzaj>
      <item>ANODAL ELOKSIRNICA d.o.o.</item>
    </izvorni_sadrzaj>
    <derivirana_varijabla naziv="DomainObject.Predmet.ProtuStrankaListNazivFormated_1">
      <item>ANODAL ELOKSIRNICA d.o.o.</item>
    </derivirana_varijabla>
  </DomainObject.Predmet.ProtuStrankaListNazivFormated>
  <DomainObject.Predmet.ProtuStrankaListNazivFormatedOIB>
    <izvorni_sadrzaj>
      <item>ANODAL ELOKSIRNICA d.o.o., OIB 00230839990</item>
    </izvorni_sadrzaj>
    <derivirana_varijabla naziv="DomainObject.Predmet.ProtuStrankaListNazivFormatedOIB_1">
      <item>ANODAL ELOKSIRNICA d.o.o., OIB 00230839990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ANODAL ELOKSIRNICA d.o.o.</izvorni_sadrzaj>
    <derivirana_varijabla naziv="DomainObject.Predmet.ProtustrankaIDrugi_1">ANODAL ELOKSIRNICA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ANODAL ELOKSIRNICA d.o.o., OIB 00230839990, Novaki Samoborski, Zagrebačka 1, 10431 Sveta Nedelja</izvorni_sadrzaj>
    <derivirana_varijabla naziv="DomainObject.Predmet.ProtustrankaIDrugiAdressOIB_1">ANODAL ELOKSIRNICA d.o.o., OIB 00230839990, Novaki Samoborski, Zagrebačka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ANODAL ELOKSIRNICA d.o.o.</item>
      <item>FINA Regionalni centar Zagreb</item>
    </izvorni_sadrzaj>
    <derivirana_varijabla naziv="DomainObject.Predmet.SudioniciListNaziv_1">
      <item>ANODAL ELOKSIRNICA d.o.o.</item>
      <item>FINA Regionalni centar Zagreb</item>
    </derivirana_varijabla>
  </DomainObject.Predmet.SudioniciListNaziv>
  <DomainObject.Predmet.SudioniciListAdressOIB>
    <izvorni_sadrzaj>
      <item>ANODAL ELOKSIRNICA d.o.o., OIB 00230839990, Novaki Samoborski, Zagrebačka 1,10431 Sveta Nedelja</item>
      <item>FINA Regionalni centar Zagreb, OIB 85821130368, Trg svibanjskih žrtava 1995. br. 1,10000 Zagreb</item>
    </izvorni_sadrzaj>
    <derivirana_varijabla naziv="DomainObject.Predmet.SudioniciListAdressOIB_1">
      <item>ANODAL ELOKSIRNICA d.o.o., OIB 00230839990, Novaki Samoborski, Zagrebačka 1,10431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00230839990</item>
    </izvorni_sadrzaj>
    <derivirana_varijabla naziv="DomainObject.Predmet.SudioniciListNazivOIB_1">
      <item>, OIB 85821130368</item>
      <item>, OIB 00230839990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485</properties:Words>
  <properties:Characters>2821</properties:Characters>
  <properties:Lines>87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2017-11-29T09:50:00Z</dcterms:created>
  <dc:creator>Trgovacki sud</dc:creator>
  <cp:lastModifiedBy>wsadmin</cp:lastModifiedBy>
  <cp:lastPrinted>2017-11-29T10:38:00Z</cp:lastPrinted>
  <dcterms:modified xmlns:xsi="http://www.w3.org/2001/XMLSchema-instance" xsi:type="dcterms:W3CDTF">2017-11-29T10:38:00Z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