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9c3a" w14:paraId="5ed9c3a" w:rsidRDefault="00442941" w:rsidP="00442941" w:rsidR="00442941" w:rsidRPr="00D450F2">
      <w:pPr>
        <w:spacing w:after="0"/>
        <w15:collapsed w:val="false"/>
        <w:rPr>
          <w:rFonts w:cs="Times New Roman" w:hAnsi="Times New Roman" w:ascii="Times New Roman"/>
          <w:b/>
          <w:sz w:val="24"/>
          <w:szCs w:val="24"/>
        </w:rPr>
      </w:pPr>
      <w:r w:rsidRPr="00D450F2">
        <w:rPr>
          <w:rFonts w:cs="Times New Roman" w:hAnsi="Times New Roman" w:ascii="Times New Roman"/>
          <w:b/>
          <w:sz w:val="24"/>
          <w:szCs w:val="24"/>
        </w:rPr>
        <w:t>Stečajni upravitelj</w:t>
      </w:r>
    </w:p>
    <w:p w:rsidRDefault="00442941" w:rsidP="00442941" w:rsidR="00442941" w:rsidRPr="00D450F2">
      <w:pPr>
        <w:spacing w:after="0"/>
        <w:rPr>
          <w:rFonts w:cs="Times New Roman" w:hAnsi="Times New Roman" w:ascii="Times New Roman"/>
          <w:b/>
          <w:sz w:val="24"/>
          <w:szCs w:val="24"/>
        </w:rPr>
      </w:pPr>
      <w:r w:rsidRPr="00D450F2">
        <w:rPr>
          <w:rFonts w:cs="Times New Roman" w:hAnsi="Times New Roman" w:ascii="Times New Roman"/>
          <w:b/>
          <w:sz w:val="24"/>
          <w:szCs w:val="24"/>
        </w:rPr>
        <w:t>Tibor Toth</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Hribarov prilaz 10</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10 000 ZAGREB</w:t>
      </w:r>
    </w:p>
    <w:p w:rsidRDefault="00442941" w:rsidP="00442941" w:rsidR="00442941" w:rsidRPr="00D450F2">
      <w:pPr>
        <w:rPr>
          <w:rFonts w:cs="Times New Roman" w:hAnsi="Times New Roman" w:ascii="Times New Roman"/>
          <w:sz w:val="24"/>
          <w:szCs w:val="24"/>
        </w:rPr>
      </w:pP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Mob: 091/525 - 9703</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 xml:space="preserve">e-mail: </w:t>
      </w:r>
      <w:hyperlink r:id="rId8" w:history="true">
        <w:r w:rsidRPr="00D450F2">
          <w:rPr>
            <w:rStyle w:val="Hyperlink"/>
            <w:rFonts w:cs="Times New Roman" w:hAnsi="Times New Roman" w:ascii="Times New Roman"/>
            <w:sz w:val="24"/>
            <w:szCs w:val="24"/>
          </w:rPr>
          <w:t>tibor.toth257@gmail.com</w:t>
        </w:r>
      </w:hyperlink>
    </w:p>
    <w:p w:rsidRDefault="00442941" w:rsidP="00442941" w:rsidR="00442941" w:rsidRPr="00D450F2">
      <w:pPr>
        <w:spacing w:after="0"/>
        <w:rPr>
          <w:rFonts w:cs="Times New Roman" w:hAnsi="Times New Roman" w:ascii="Times New Roman"/>
          <w:sz w:val="24"/>
          <w:szCs w:val="24"/>
        </w:rPr>
      </w:pPr>
    </w:p>
    <w:p w:rsidRDefault="00442941" w:rsidP="00442941" w:rsidR="00442941" w:rsidRPr="00D450F2">
      <w:pPr>
        <w:spacing w:after="0"/>
        <w:rPr>
          <w:rFonts w:cs="Times New Roman" w:hAnsi="Times New Roman" w:ascii="Times New Roman"/>
          <w:sz w:val="24"/>
          <w:szCs w:val="24"/>
        </w:rPr>
      </w:pPr>
    </w:p>
    <w:p w:rsidRDefault="00D450F2" w:rsidP="00D450F2" w:rsidR="00D450F2" w:rsidRPr="00D450F2">
      <w:pPr>
        <w:spacing w:lineRule="auto" w:line="276" w:after="0"/>
        <w:ind w:left="4956"/>
        <w:jc w:val="both"/>
        <w:rPr>
          <w:rFonts w:cs="Times New Roman" w:hAnsi="Times New Roman" w:ascii="Times New Roman"/>
          <w:b/>
          <w:sz w:val="24"/>
          <w:szCs w:val="24"/>
        </w:rPr>
      </w:pPr>
      <w:r w:rsidRPr="00D450F2">
        <w:rPr>
          <w:rFonts w:cs="Times New Roman" w:hAnsi="Times New Roman" w:ascii="Times New Roman"/>
          <w:b/>
          <w:sz w:val="24"/>
          <w:szCs w:val="24"/>
        </w:rPr>
        <w:t>REPUBLIKA HRVATSKA</w:t>
      </w:r>
    </w:p>
    <w:p w:rsidRDefault="00D450F2" w:rsidP="00D450F2" w:rsidR="00D450F2" w:rsidRPr="00D450F2">
      <w:pPr>
        <w:spacing w:lineRule="auto" w:line="276" w:after="0"/>
        <w:ind w:left="4956"/>
        <w:jc w:val="both"/>
        <w:rPr>
          <w:rFonts w:cs="Times New Roman" w:hAnsi="Times New Roman" w:ascii="Times New Roman"/>
          <w:b/>
          <w:sz w:val="24"/>
          <w:szCs w:val="24"/>
        </w:rPr>
      </w:pPr>
      <w:r w:rsidRPr="00D450F2">
        <w:rPr>
          <w:rFonts w:cs="Times New Roman" w:hAnsi="Times New Roman" w:ascii="Times New Roman"/>
          <w:b/>
          <w:sz w:val="24"/>
          <w:szCs w:val="24"/>
        </w:rPr>
        <w:t>TRGOVAČKI SUD U ZAGREBU</w:t>
      </w:r>
    </w:p>
    <w:p w:rsidRDefault="00D450F2" w:rsidP="00D450F2" w:rsidR="00D450F2" w:rsidRPr="00D450F2">
      <w:pPr>
        <w:spacing w:lineRule="auto" w:line="276" w:after="0"/>
        <w:ind w:left="4956"/>
        <w:jc w:val="both"/>
        <w:rPr>
          <w:rFonts w:cs="Times New Roman" w:hAnsi="Times New Roman" w:ascii="Times New Roman"/>
          <w:b/>
          <w:sz w:val="24"/>
          <w:szCs w:val="24"/>
        </w:rPr>
      </w:pPr>
      <w:r w:rsidRPr="00D450F2">
        <w:rPr>
          <w:rFonts w:cs="Times New Roman" w:hAnsi="Times New Roman" w:ascii="Times New Roman"/>
          <w:b/>
          <w:sz w:val="24"/>
          <w:szCs w:val="24"/>
        </w:rPr>
        <w:t>Zagreb, Amruševa 2/II</w:t>
      </w:r>
    </w:p>
    <w:p w:rsidRDefault="00D450F2" w:rsidP="00D450F2" w:rsidR="00D450F2" w:rsidRPr="00D450F2">
      <w:pPr>
        <w:spacing w:lineRule="auto" w:line="276" w:after="0"/>
        <w:ind w:left="4956"/>
        <w:jc w:val="both"/>
        <w:rPr>
          <w:rFonts w:cs="Times New Roman" w:hAnsi="Times New Roman" w:ascii="Times New Roman"/>
          <w:sz w:val="24"/>
          <w:szCs w:val="24"/>
        </w:rPr>
      </w:pPr>
      <w:r w:rsidRPr="00D450F2">
        <w:rPr>
          <w:rFonts w:cs="Times New Roman" w:hAnsi="Times New Roman" w:ascii="Times New Roman"/>
          <w:sz w:val="24"/>
          <w:szCs w:val="24"/>
        </w:rPr>
        <w:t>Stečajni sudac</w:t>
      </w:r>
    </w:p>
    <w:p w:rsidRDefault="00930BFD" w:rsidP="00D450F2" w:rsidR="00D450F2" w:rsidRPr="00D450F2">
      <w:pPr>
        <w:spacing w:lineRule="auto" w:line="276" w:after="0"/>
        <w:ind w:left="4956"/>
        <w:jc w:val="both"/>
        <w:rPr>
          <w:rFonts w:cs="Times New Roman" w:hAnsi="Times New Roman" w:ascii="Times New Roman"/>
          <w:sz w:val="24"/>
          <w:szCs w:val="24"/>
        </w:rPr>
      </w:pPr>
      <w:r>
        <w:rPr>
          <w:rFonts w:cs="Times New Roman" w:hAnsi="Times New Roman" w:ascii="Times New Roman"/>
          <w:sz w:val="24"/>
          <w:szCs w:val="24"/>
        </w:rPr>
        <w:t>Ivana Koštarić Fegeš</w:t>
      </w:r>
    </w:p>
    <w:p w:rsidRDefault="00D450F2" w:rsidP="00D450F2" w:rsidR="00D450F2" w:rsidRPr="00D450F2">
      <w:pPr>
        <w:spacing w:lineRule="auto" w:line="276" w:after="0"/>
        <w:ind w:left="4956"/>
        <w:jc w:val="both"/>
        <w:rPr>
          <w:rFonts w:cs="Times New Roman" w:hAnsi="Times New Roman" w:ascii="Times New Roman"/>
          <w:b/>
          <w:sz w:val="24"/>
          <w:szCs w:val="24"/>
        </w:rPr>
      </w:pPr>
    </w:p>
    <w:p w:rsidRDefault="00E30D04" w:rsidP="00495EB6" w:rsidR="00D450F2" w:rsidRPr="00495EB6">
      <w:pPr>
        <w:spacing w:lineRule="auto" w:line="276" w:after="0"/>
        <w:ind w:left="4956"/>
        <w:jc w:val="both"/>
        <w:rPr>
          <w:rFonts w:cs="Times New Roman" w:hAnsi="Times New Roman" w:ascii="Times New Roman"/>
          <w:sz w:val="24"/>
          <w:szCs w:val="24"/>
        </w:rPr>
      </w:pPr>
      <w:r>
        <w:rPr>
          <w:rFonts w:cs="Times New Roman" w:hAnsi="Times New Roman" w:ascii="Times New Roman"/>
          <w:sz w:val="24"/>
          <w:szCs w:val="24"/>
        </w:rPr>
        <w:t>Posl. br. 85.St-2210</w:t>
      </w:r>
      <w:r w:rsidR="00495EB6">
        <w:rPr>
          <w:rFonts w:cs="Times New Roman" w:hAnsi="Times New Roman" w:ascii="Times New Roman"/>
          <w:sz w:val="24"/>
          <w:szCs w:val="24"/>
        </w:rPr>
        <w:t>/16</w:t>
      </w:r>
    </w:p>
    <w:p w:rsidRDefault="00D450F2" w:rsidP="00A66BEE" w:rsidR="00D450F2">
      <w:pPr>
        <w:spacing w:lineRule="auto" w:line="276"/>
        <w:jc w:val="both"/>
        <w:rPr>
          <w:rFonts w:cs="Arial" w:hAnsi="Arial" w:ascii="Arial"/>
          <w:sz w:val="20"/>
          <w:szCs w:val="20"/>
        </w:rPr>
      </w:pPr>
    </w:p>
    <w:p w:rsidRDefault="00DB7331" w:rsidP="00B11CC9" w:rsidR="00DB7331">
      <w:pPr>
        <w:spacing w:lineRule="auto" w:line="276"/>
        <w:rPr>
          <w:rFonts w:cs="Arial" w:hAnsi="Arial" w:ascii="Arial"/>
          <w:sz w:val="20"/>
          <w:szCs w:val="20"/>
        </w:rPr>
      </w:pPr>
    </w:p>
    <w:p w:rsidRDefault="008804D1" w:rsidP="00B11CC9" w:rsidR="008804D1">
      <w:pPr>
        <w:spacing w:lineRule="auto" w:line="276"/>
        <w:rPr>
          <w:rFonts w:cs="Arial" w:hAnsi="Arial" w:ascii="Arial"/>
          <w:sz w:val="20"/>
          <w:szCs w:val="20"/>
        </w:rPr>
      </w:pPr>
    </w:p>
    <w:p w:rsidRDefault="008804D1" w:rsidP="00B11CC9" w:rsidR="008804D1">
      <w:pPr>
        <w:spacing w:lineRule="auto" w:line="276"/>
        <w:rPr>
          <w:rFonts w:cs="Arial" w:hAnsi="Arial" w:ascii="Arial"/>
          <w:sz w:val="20"/>
          <w:szCs w:val="20"/>
        </w:rPr>
      </w:pPr>
    </w:p>
    <w:p w:rsidRDefault="00616022" w:rsidP="00883815" w:rsidR="00616022">
      <w:pPr>
        <w:spacing w:lineRule="auto" w:line="276" w:after="0"/>
        <w:jc w:val="center"/>
        <w:rPr>
          <w:rFonts w:cs="Times New Roman" w:hAnsi="Times New Roman" w:ascii="Times New Roman"/>
          <w:b/>
          <w:sz w:val="24"/>
        </w:rPr>
      </w:pPr>
    </w:p>
    <w:p w:rsidRDefault="00616022" w:rsidP="00883815" w:rsidR="00616022">
      <w:pPr>
        <w:spacing w:lineRule="auto" w:line="276" w:after="0"/>
        <w:jc w:val="center"/>
        <w:rPr>
          <w:rFonts w:cs="Times New Roman" w:hAnsi="Times New Roman" w:ascii="Times New Roman"/>
          <w:b/>
          <w:sz w:val="24"/>
        </w:rPr>
      </w:pPr>
    </w:p>
    <w:p w:rsidRDefault="00616022" w:rsidP="00883815" w:rsidR="00616022">
      <w:pPr>
        <w:spacing w:lineRule="auto" w:line="276" w:after="0"/>
        <w:jc w:val="center"/>
        <w:rPr>
          <w:rFonts w:cs="Times New Roman" w:hAnsi="Times New Roman" w:ascii="Times New Roman"/>
          <w:b/>
          <w:sz w:val="24"/>
        </w:rPr>
      </w:pPr>
    </w:p>
    <w:p w:rsidRDefault="00616022" w:rsidP="00883815" w:rsidR="00616022">
      <w:pPr>
        <w:spacing w:lineRule="auto" w:line="276" w:after="0"/>
        <w:jc w:val="center"/>
        <w:rPr>
          <w:rFonts w:cs="Times New Roman" w:hAnsi="Times New Roman" w:ascii="Times New Roman"/>
          <w:b/>
          <w:sz w:val="24"/>
        </w:rPr>
      </w:pPr>
    </w:p>
    <w:p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IZVJEŠĆE</w:t>
      </w:r>
    </w:p>
    <w:p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STEČAJNOG UPRAVITELJA O GOSPODARSKOM POLOŽAJU</w:t>
      </w:r>
    </w:p>
    <w:p w:rsidRDefault="00C474DB" w:rsidP="00883815" w:rsidR="00883815" w:rsidRPr="00883815">
      <w:pPr>
        <w:spacing w:lineRule="auto" w:line="276" w:after="0"/>
        <w:jc w:val="center"/>
        <w:rPr>
          <w:rFonts w:cs="Times New Roman" w:hAnsi="Times New Roman" w:ascii="Times New Roman"/>
          <w:b/>
          <w:sz w:val="24"/>
        </w:rPr>
      </w:pPr>
      <w:r>
        <w:rPr>
          <w:rFonts w:cs="Times New Roman" w:hAnsi="Times New Roman" w:ascii="Times New Roman"/>
          <w:b/>
          <w:sz w:val="24"/>
        </w:rPr>
        <w:t xml:space="preserve">STEČAJNOG DUŽNIKA </w:t>
      </w:r>
      <w:r w:rsidR="008D1C81">
        <w:rPr>
          <w:rFonts w:cs="Times New Roman" w:hAnsi="Times New Roman" w:ascii="Times New Roman"/>
          <w:b/>
          <w:sz w:val="24"/>
        </w:rPr>
        <w:t>GRADNJA PELAIĆ</w:t>
      </w:r>
      <w:r w:rsidR="00883815" w:rsidRPr="00883815">
        <w:rPr>
          <w:rFonts w:cs="Times New Roman" w:hAnsi="Times New Roman" w:ascii="Times New Roman"/>
          <w:b/>
          <w:sz w:val="24"/>
        </w:rPr>
        <w:t xml:space="preserve"> d.o.o. u stečaju</w:t>
      </w:r>
    </w:p>
    <w:p w:rsidRDefault="00883815" w:rsidP="00B11CC9" w:rsidR="00883815">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211D4F" w:rsidP="00CC68B2" w:rsidR="00CC68B2">
      <w:pPr>
        <w:spacing w:lineRule="auto" w:line="276"/>
        <w:jc w:val="center"/>
        <w:rPr>
          <w:rFonts w:cs="Times New Roman" w:hAnsi="Times New Roman" w:ascii="Times New Roman"/>
          <w:sz w:val="24"/>
          <w:szCs w:val="20"/>
        </w:rPr>
      </w:pPr>
      <w:r>
        <w:rPr>
          <w:rFonts w:cs="Times New Roman" w:hAnsi="Times New Roman" w:ascii="Times New Roman"/>
          <w:sz w:val="24"/>
          <w:szCs w:val="20"/>
        </w:rPr>
        <w:t>U Zagrebu, 26</w:t>
      </w:r>
      <w:r w:rsidR="008547F7">
        <w:rPr>
          <w:rFonts w:cs="Times New Roman" w:hAnsi="Times New Roman" w:ascii="Times New Roman"/>
          <w:sz w:val="24"/>
          <w:szCs w:val="20"/>
        </w:rPr>
        <w:t>.06</w:t>
      </w:r>
      <w:r w:rsidR="00CC68B2">
        <w:rPr>
          <w:rFonts w:cs="Times New Roman" w:hAnsi="Times New Roman" w:ascii="Times New Roman"/>
          <w:sz w:val="24"/>
          <w:szCs w:val="20"/>
        </w:rPr>
        <w:t>.2017.</w:t>
      </w:r>
    </w:p>
    <w:p w:rsidRDefault="00BD2899" w:rsidP="005555EB" w:rsidR="00BD2899" w:rsidRPr="00BD2899">
      <w:pPr>
        <w:spacing w:lineRule="auto" w:line="276"/>
        <w:jc w:val="both"/>
        <w:rPr>
          <w:rFonts w:cs="Times New Roman" w:hAnsi="Times New Roman" w:ascii="Times New Roman"/>
          <w:sz w:val="24"/>
        </w:rPr>
      </w:pPr>
      <w:r w:rsidRPr="00BD2899">
        <w:rPr>
          <w:rFonts w:cs="Times New Roman" w:hAnsi="Times New Roman" w:ascii="Times New Roman"/>
          <w:sz w:val="24"/>
        </w:rPr>
        <w:lastRenderedPageBreak/>
        <w:t xml:space="preserve">Sukladno odredbi članka 227. Stečajnog zakona (u daljnjem tekstu: SZ), a temeljem Rješenja Trgovačkog suda u Zagrebu, posl.br. </w:t>
      </w:r>
      <w:r w:rsidR="00E604AD">
        <w:rPr>
          <w:rFonts w:cs="Times New Roman" w:hAnsi="Times New Roman" w:ascii="Times New Roman"/>
          <w:sz w:val="24"/>
        </w:rPr>
        <w:t>85</w:t>
      </w:r>
      <w:r>
        <w:rPr>
          <w:rFonts w:cs="Times New Roman" w:hAnsi="Times New Roman" w:ascii="Times New Roman"/>
          <w:sz w:val="24"/>
        </w:rPr>
        <w:t>.</w:t>
      </w:r>
      <w:r w:rsidRPr="00BD2899">
        <w:rPr>
          <w:rFonts w:cs="Times New Roman" w:hAnsi="Times New Roman" w:ascii="Times New Roman"/>
          <w:sz w:val="24"/>
        </w:rPr>
        <w:t>St-</w:t>
      </w:r>
      <w:r w:rsidR="00E604AD">
        <w:rPr>
          <w:rFonts w:cs="Times New Roman" w:hAnsi="Times New Roman" w:ascii="Times New Roman"/>
          <w:sz w:val="24"/>
        </w:rPr>
        <w:t>2210</w:t>
      </w:r>
      <w:r w:rsidRPr="00BD2899">
        <w:rPr>
          <w:rFonts w:cs="Times New Roman" w:hAnsi="Times New Roman" w:ascii="Times New Roman"/>
          <w:sz w:val="24"/>
        </w:rPr>
        <w:t xml:space="preserve">/16 od </w:t>
      </w:r>
      <w:r w:rsidR="00E604AD">
        <w:rPr>
          <w:rFonts w:cs="Times New Roman" w:hAnsi="Times New Roman" w:ascii="Times New Roman"/>
          <w:sz w:val="24"/>
        </w:rPr>
        <w:t>17</w:t>
      </w:r>
      <w:r w:rsidR="005555EB">
        <w:rPr>
          <w:rFonts w:cs="Times New Roman" w:hAnsi="Times New Roman" w:ascii="Times New Roman"/>
          <w:sz w:val="24"/>
        </w:rPr>
        <w:t>.03</w:t>
      </w:r>
      <w:r>
        <w:rPr>
          <w:rFonts w:cs="Times New Roman" w:hAnsi="Times New Roman" w:ascii="Times New Roman"/>
          <w:sz w:val="24"/>
        </w:rPr>
        <w:t>.2017</w:t>
      </w:r>
      <w:r w:rsidRPr="00BD2899">
        <w:rPr>
          <w:rFonts w:cs="Times New Roman" w:hAnsi="Times New Roman" w:ascii="Times New Roman"/>
          <w:sz w:val="24"/>
        </w:rPr>
        <w:t xml:space="preserve">. godine, podnosim izvješće o gospodarskom položaju stečajnog dužnika </w:t>
      </w:r>
      <w:r w:rsidR="00E258AE">
        <w:rPr>
          <w:rFonts w:cs="Times New Roman" w:hAnsi="Times New Roman" w:ascii="Times New Roman"/>
          <w:sz w:val="24"/>
        </w:rPr>
        <w:t>GRADNJA PELAIĆ</w:t>
      </w:r>
      <w:r w:rsidR="00057AE4">
        <w:rPr>
          <w:rFonts w:cs="Times New Roman" w:hAnsi="Times New Roman" w:ascii="Times New Roman"/>
          <w:sz w:val="24"/>
        </w:rPr>
        <w:t xml:space="preserve"> </w:t>
      </w:r>
      <w:r w:rsidRPr="00BD2899">
        <w:rPr>
          <w:rFonts w:cs="Times New Roman" w:hAnsi="Times New Roman" w:ascii="Times New Roman"/>
          <w:sz w:val="24"/>
        </w:rPr>
        <w:t>d.o.o. u stečaju kako slijedi:</w:t>
      </w:r>
    </w:p>
    <w:p w:rsidRDefault="00B05473" w:rsidP="00B05473" w:rsidR="00B05473">
      <w:pPr>
        <w:spacing w:lineRule="auto" w:line="276"/>
        <w:jc w:val="both"/>
        <w:rPr>
          <w:b/>
          <w:u w:val="single"/>
        </w:rPr>
      </w:pPr>
    </w:p>
    <w:p w:rsidRDefault="00B05473" w:rsidP="00B05473" w:rsidR="00B05473" w:rsidRPr="00B05473">
      <w:pPr>
        <w:spacing w:lineRule="auto" w:line="276"/>
        <w:jc w:val="both"/>
        <w:rPr>
          <w:rFonts w:cs="Times New Roman" w:hAnsi="Times New Roman" w:ascii="Times New Roman"/>
          <w:b/>
          <w:sz w:val="24"/>
          <w:u w:val="single"/>
        </w:rPr>
      </w:pPr>
      <w:r w:rsidRPr="00B05473">
        <w:rPr>
          <w:rFonts w:cs="Times New Roman" w:hAnsi="Times New Roman" w:ascii="Times New Roman"/>
          <w:b/>
          <w:sz w:val="24"/>
          <w:u w:val="single"/>
        </w:rPr>
        <w:t>1. UVODNE NAPOMENE</w:t>
      </w:r>
    </w:p>
    <w:p w:rsidRDefault="00B05473" w:rsidP="00B05473" w:rsidR="00B05473" w:rsidRPr="00B05473">
      <w:pPr>
        <w:spacing w:lineRule="auto" w:line="276"/>
        <w:jc w:val="both"/>
        <w:rPr>
          <w:rFonts w:cs="Times New Roman" w:hAnsi="Times New Roman" w:ascii="Times New Roman"/>
          <w:sz w:val="24"/>
        </w:rPr>
      </w:pPr>
    </w:p>
    <w:p w:rsidRDefault="007C3963" w:rsidP="00B05473" w:rsidR="00B05473" w:rsidRPr="00B05473">
      <w:pPr>
        <w:spacing w:lineRule="auto" w:line="276"/>
        <w:jc w:val="both"/>
        <w:rPr>
          <w:rFonts w:cs="Times New Roman" w:hAnsi="Times New Roman" w:ascii="Times New Roman"/>
          <w:sz w:val="24"/>
        </w:rPr>
      </w:pPr>
      <w:r>
        <w:rPr>
          <w:rFonts w:cs="Times New Roman" w:hAnsi="Times New Roman" w:ascii="Times New Roman"/>
          <w:sz w:val="24"/>
        </w:rPr>
        <w:t>Dana 08.03.2016. godine Financijska agencija podnosi Trgovačkom sudu u Zagrebu prijedlog za otvaranje stečajnog postupka nad Dužnikom. U prijedlogu se navodi da je na dan 01.09.2015. godine Dužnik u Očevidniku redoslijeda osnova za plaćanje imao evidentirane neizvršene osnove za plaćanje u neprekinutom razdoblju  od 1989 dana, u ukupnom iznosu od 4.197.407,89 kn u koji je uračunata kamata i naknada Financijske agencija za provedbu ovrhe na novčanim sredstvima. Prema podacima HZMO-a, Dužnik je imao 1 radnika.</w:t>
      </w:r>
    </w:p>
    <w:p w:rsidRDefault="00B05473" w:rsidP="00B05473" w:rsidR="00B05473" w:rsidRPr="00B05473">
      <w:pPr>
        <w:spacing w:lineRule="auto" w:line="276"/>
        <w:jc w:val="both"/>
        <w:rPr>
          <w:rFonts w:cs="Times New Roman" w:hAnsi="Times New Roman" w:ascii="Times New Roman"/>
          <w:sz w:val="24"/>
        </w:rPr>
      </w:pPr>
    </w:p>
    <w:p w:rsidRDefault="009412C5" w:rsidP="00B05473" w:rsidR="00B05473" w:rsidRPr="00B05473">
      <w:pPr>
        <w:spacing w:lineRule="auto" w:line="276"/>
        <w:jc w:val="both"/>
        <w:rPr>
          <w:rFonts w:cs="Times New Roman" w:hAnsi="Times New Roman" w:ascii="Times New Roman"/>
          <w:sz w:val="24"/>
        </w:rPr>
      </w:pPr>
      <w:r>
        <w:rPr>
          <w:rFonts w:cs="Times New Roman" w:hAnsi="Times New Roman" w:ascii="Times New Roman"/>
          <w:sz w:val="24"/>
        </w:rPr>
        <w:t>Rješenjem Trgovačkog suda</w:t>
      </w:r>
      <w:r w:rsidR="00B05473" w:rsidRPr="00B05473">
        <w:rPr>
          <w:rFonts w:cs="Times New Roman" w:hAnsi="Times New Roman" w:ascii="Times New Roman"/>
          <w:sz w:val="24"/>
        </w:rPr>
        <w:t xml:space="preserve"> od </w:t>
      </w:r>
      <w:r w:rsidR="00F808EA">
        <w:rPr>
          <w:rFonts w:cs="Times New Roman" w:hAnsi="Times New Roman" w:ascii="Times New Roman"/>
          <w:sz w:val="24"/>
        </w:rPr>
        <w:t>17</w:t>
      </w:r>
      <w:r w:rsidR="009A1767">
        <w:rPr>
          <w:rFonts w:cs="Times New Roman" w:hAnsi="Times New Roman" w:ascii="Times New Roman"/>
          <w:sz w:val="24"/>
        </w:rPr>
        <w:t>.03.2017</w:t>
      </w:r>
      <w:r w:rsidR="00B05473" w:rsidRPr="00B05473">
        <w:rPr>
          <w:rFonts w:cs="Times New Roman" w:hAnsi="Times New Roman" w:ascii="Times New Roman"/>
          <w:sz w:val="24"/>
        </w:rPr>
        <w:t xml:space="preserve">. godine </w:t>
      </w:r>
      <w:r w:rsidR="009A1767">
        <w:rPr>
          <w:rFonts w:cs="Times New Roman" w:hAnsi="Times New Roman" w:ascii="Times New Roman"/>
          <w:sz w:val="24"/>
        </w:rPr>
        <w:t>otvoren</w:t>
      </w:r>
      <w:r w:rsidR="00B05473" w:rsidRPr="00B05473">
        <w:rPr>
          <w:rFonts w:cs="Times New Roman" w:hAnsi="Times New Roman" w:ascii="Times New Roman"/>
          <w:sz w:val="24"/>
        </w:rPr>
        <w:t xml:space="preserve"> </w:t>
      </w:r>
      <w:r>
        <w:rPr>
          <w:rFonts w:cs="Times New Roman" w:hAnsi="Times New Roman" w:ascii="Times New Roman"/>
          <w:sz w:val="24"/>
        </w:rPr>
        <w:t xml:space="preserve">je </w:t>
      </w:r>
      <w:r w:rsidR="009A1767">
        <w:rPr>
          <w:rFonts w:cs="Times New Roman" w:hAnsi="Times New Roman" w:ascii="Times New Roman"/>
          <w:sz w:val="24"/>
        </w:rPr>
        <w:t xml:space="preserve">stečajni postupak </w:t>
      </w:r>
      <w:r w:rsidR="009A1767" w:rsidRPr="00B05473">
        <w:rPr>
          <w:rFonts w:cs="Times New Roman" w:hAnsi="Times New Roman" w:ascii="Times New Roman"/>
          <w:sz w:val="24"/>
        </w:rPr>
        <w:t xml:space="preserve">nad dužnikom </w:t>
      </w:r>
      <w:r w:rsidR="00F808EA">
        <w:rPr>
          <w:rFonts w:cs="Times New Roman" w:hAnsi="Times New Roman" w:ascii="Times New Roman"/>
          <w:sz w:val="24"/>
        </w:rPr>
        <w:t>GRADNJA PELAIĆ</w:t>
      </w:r>
      <w:r w:rsidR="009A1767">
        <w:rPr>
          <w:rFonts w:cs="Times New Roman" w:hAnsi="Times New Roman" w:ascii="Times New Roman"/>
          <w:sz w:val="24"/>
        </w:rPr>
        <w:t xml:space="preserve"> </w:t>
      </w:r>
      <w:r w:rsidR="009A1767" w:rsidRPr="00B05473">
        <w:rPr>
          <w:rFonts w:cs="Times New Roman" w:hAnsi="Times New Roman" w:ascii="Times New Roman"/>
          <w:sz w:val="24"/>
        </w:rPr>
        <w:t>d.o.o. u stečaju</w:t>
      </w:r>
      <w:r w:rsidR="009A1767">
        <w:rPr>
          <w:rFonts w:cs="Times New Roman" w:hAnsi="Times New Roman" w:ascii="Times New Roman"/>
          <w:sz w:val="24"/>
        </w:rPr>
        <w:t>,</w:t>
      </w:r>
      <w:r w:rsidR="009A1767" w:rsidRPr="00B05473">
        <w:rPr>
          <w:rFonts w:cs="Times New Roman" w:hAnsi="Times New Roman" w:ascii="Times New Roman"/>
          <w:sz w:val="24"/>
        </w:rPr>
        <w:t xml:space="preserve"> Zagreb, </w:t>
      </w:r>
      <w:r w:rsidR="00F808EA">
        <w:rPr>
          <w:rFonts w:cs="Times New Roman" w:hAnsi="Times New Roman" w:ascii="Times New Roman"/>
          <w:sz w:val="24"/>
        </w:rPr>
        <w:t>Stipanovićeva 21</w:t>
      </w:r>
      <w:r w:rsidR="009A1767" w:rsidRPr="00B05473">
        <w:rPr>
          <w:rFonts w:cs="Times New Roman" w:hAnsi="Times New Roman" w:ascii="Times New Roman"/>
          <w:sz w:val="24"/>
        </w:rPr>
        <w:t xml:space="preserve">, OIB: </w:t>
      </w:r>
      <w:r w:rsidR="00F808EA" w:rsidRPr="00F808EA">
        <w:rPr>
          <w:rFonts w:cs="Times New Roman" w:hAnsi="Times New Roman" w:ascii="Times New Roman"/>
          <w:sz w:val="24"/>
        </w:rPr>
        <w:t>15059652175</w:t>
      </w:r>
      <w:r w:rsidR="009A1767" w:rsidRPr="00B05473">
        <w:rPr>
          <w:rFonts w:cs="Times New Roman" w:hAnsi="Times New Roman" w:ascii="Times New Roman"/>
          <w:sz w:val="24"/>
        </w:rPr>
        <w:t xml:space="preserve"> (u daljnjem tekstu: Dužnik).</w:t>
      </w:r>
    </w:p>
    <w:p w:rsidRDefault="00E43D3A" w:rsidP="00E43D3A" w:rsidR="00E43D3A">
      <w:pPr>
        <w:spacing w:lineRule="auto" w:line="276"/>
        <w:jc w:val="both"/>
        <w:rPr>
          <w:b/>
          <w:u w:val="single"/>
        </w:rPr>
      </w:pPr>
    </w:p>
    <w:p w:rsidRDefault="00E43D3A" w:rsidP="00E43D3A" w:rsidR="00E43D3A" w:rsidRPr="00E43D3A">
      <w:pPr>
        <w:spacing w:lineRule="auto" w:line="276"/>
        <w:jc w:val="both"/>
        <w:rPr>
          <w:rFonts w:cs="Times New Roman" w:hAnsi="Times New Roman" w:ascii="Times New Roman"/>
          <w:b/>
          <w:sz w:val="24"/>
          <w:szCs w:val="24"/>
          <w:u w:val="single"/>
        </w:rPr>
      </w:pPr>
      <w:r w:rsidRPr="00E43D3A">
        <w:rPr>
          <w:rFonts w:cs="Times New Roman" w:hAnsi="Times New Roman" w:ascii="Times New Roman"/>
          <w:b/>
          <w:sz w:val="24"/>
          <w:szCs w:val="24"/>
          <w:u w:val="single"/>
        </w:rPr>
        <w:t>2. OSNOVNI PODACI O STEČAJNOM DUŽNIKU</w:t>
      </w:r>
    </w:p>
    <w:p w:rsidRDefault="00E43D3A" w:rsidP="00E43D3A" w:rsidR="00E43D3A" w:rsidRPr="00E43D3A">
      <w:pPr>
        <w:spacing w:lineRule="auto" w:line="276"/>
        <w:jc w:val="both"/>
        <w:rPr>
          <w:rFonts w:cs="Times New Roman" w:hAnsi="Times New Roman" w:ascii="Times New Roman"/>
          <w:sz w:val="24"/>
          <w:szCs w:val="24"/>
        </w:rPr>
      </w:pPr>
    </w:p>
    <w:p w:rsidRDefault="00221F1F" w:rsidP="00E43D3A" w:rsidR="00E43D3A" w:rsidRPr="00E43D3A">
      <w:pPr>
        <w:pStyle w:val="BodyTextIndent"/>
        <w:spacing w:lineRule="auto" w:line="276"/>
        <w:ind w:firstLine="0"/>
        <w:rPr>
          <w:rFonts w:cs="Times New Roman" w:hAnsi="Times New Roman" w:ascii="Times New Roman"/>
          <w:b/>
          <w:bCs/>
        </w:rPr>
      </w:pPr>
      <w:r>
        <w:rPr>
          <w:rFonts w:cs="Times New Roman" w:hAnsi="Times New Roman" w:ascii="Times New Roman"/>
          <w:b/>
          <w:bCs/>
        </w:rPr>
        <w:t>STANJE UPISA U SUDSKOM REGISTRU</w:t>
      </w:r>
    </w:p>
    <w:p w:rsidRDefault="00BD2899" w:rsidP="00BD2899" w:rsidR="00BD2899">
      <w:pPr>
        <w:spacing w:lineRule="auto" w:line="276"/>
        <w:jc w:val="both"/>
        <w:rPr>
          <w:rFonts w:cs="Times New Roman" w:hAnsi="Times New Roman" w:ascii="Times New Roman"/>
          <w:sz w:val="24"/>
          <w:szCs w:val="20"/>
        </w:rPr>
      </w:pPr>
    </w:p>
    <w:p w:rsidRDefault="00940C8B" w:rsidP="00691430" w:rsidR="00940C8B" w:rsidRPr="006239E1">
      <w:pPr>
        <w:pStyle w:val="BodyTextIndent"/>
        <w:spacing w:lineRule="auto" w:line="276"/>
        <w:ind w:firstLine="0"/>
        <w:jc w:val="both"/>
        <w:rPr>
          <w:rFonts w:cs="Times New Roman" w:hAnsi="Times New Roman" w:ascii="Times New Roman"/>
        </w:rPr>
      </w:pPr>
      <w:r w:rsidRPr="006239E1">
        <w:rPr>
          <w:rFonts w:cs="Times New Roman" w:hAnsi="Times New Roman" w:ascii="Times New Roman"/>
        </w:rPr>
        <w:t>Uvido</w:t>
      </w:r>
      <w:r>
        <w:rPr>
          <w:rFonts w:cs="Times New Roman" w:hAnsi="Times New Roman" w:ascii="Times New Roman"/>
        </w:rPr>
        <w:t>m u izvadak iz sudskog registra</w:t>
      </w:r>
      <w:r w:rsidRPr="006239E1">
        <w:rPr>
          <w:rFonts w:cs="Times New Roman" w:hAnsi="Times New Roman" w:ascii="Times New Roman"/>
        </w:rPr>
        <w:t xml:space="preserve"> utvrdio sam da je trgovačko društvo </w:t>
      </w:r>
      <w:r w:rsidR="00E86525">
        <w:rPr>
          <w:rFonts w:cs="Times New Roman" w:hAnsi="Times New Roman" w:ascii="Times New Roman"/>
          <w:b/>
        </w:rPr>
        <w:t>GRADNJA PELAIĆ</w:t>
      </w:r>
      <w:r w:rsidR="00F65298">
        <w:rPr>
          <w:rFonts w:cs="Times New Roman" w:hAnsi="Times New Roman" w:ascii="Times New Roman"/>
          <w:b/>
        </w:rPr>
        <w:t xml:space="preserve"> </w:t>
      </w:r>
      <w:r w:rsidRPr="006239E1">
        <w:rPr>
          <w:rFonts w:cs="Times New Roman" w:hAnsi="Times New Roman" w:ascii="Times New Roman"/>
          <w:b/>
        </w:rPr>
        <w:t>d.o.o. u stečaju</w:t>
      </w:r>
      <w:r w:rsidRPr="006239E1">
        <w:rPr>
          <w:rFonts w:cs="Times New Roman" w:hAnsi="Times New Roman" w:ascii="Times New Roman"/>
        </w:rPr>
        <w:t xml:space="preserve">, Zagreb, </w:t>
      </w:r>
      <w:r w:rsidR="00E86525">
        <w:rPr>
          <w:rFonts w:cs="Times New Roman" w:hAnsi="Times New Roman" w:ascii="Times New Roman"/>
        </w:rPr>
        <w:t>Stipanovićeva 21</w:t>
      </w:r>
      <w:r w:rsidRPr="006239E1">
        <w:rPr>
          <w:rFonts w:cs="Times New Roman" w:hAnsi="Times New Roman" w:ascii="Times New Roman"/>
        </w:rPr>
        <w:t xml:space="preserve">, OIB: </w:t>
      </w:r>
      <w:r w:rsidR="00E86525" w:rsidRPr="00E86525">
        <w:rPr>
          <w:rFonts w:cs="Times New Roman" w:hAnsi="Times New Roman" w:ascii="Times New Roman"/>
        </w:rPr>
        <w:t>15059652175</w:t>
      </w:r>
      <w:r w:rsidRPr="006239E1">
        <w:rPr>
          <w:rFonts w:cs="Times New Roman" w:hAnsi="Times New Roman" w:ascii="Times New Roman"/>
        </w:rPr>
        <w:t xml:space="preserve">, upisano u Sudskom registru kod Trgovačkog suda u Zagrebu pod MBS: </w:t>
      </w:r>
      <w:r w:rsidR="00E86525" w:rsidRPr="00E86525">
        <w:rPr>
          <w:rFonts w:cs="Times New Roman" w:hAnsi="Times New Roman" w:ascii="Times New Roman"/>
        </w:rPr>
        <w:t>080534399</w:t>
      </w:r>
      <w:r w:rsidR="00A614FE">
        <w:rPr>
          <w:rFonts w:cs="Times New Roman" w:hAnsi="Times New Roman" w:ascii="Times New Roman"/>
        </w:rPr>
        <w:t>.</w:t>
      </w:r>
      <w:r w:rsidR="000116F5">
        <w:rPr>
          <w:rFonts w:cs="Times New Roman" w:hAnsi="Times New Roman" w:ascii="Times New Roman"/>
        </w:rPr>
        <w:tab/>
      </w:r>
      <w:r w:rsidRPr="006239E1">
        <w:rPr>
          <w:rFonts w:cs="Times New Roman" w:hAnsi="Times New Roman" w:ascii="Times New Roman"/>
        </w:rPr>
        <w:t>.</w:t>
      </w:r>
    </w:p>
    <w:p w:rsidRDefault="00E43D3A" w:rsidP="00BD2899" w:rsidR="00E43D3A">
      <w:pPr>
        <w:spacing w:lineRule="auto" w:line="276"/>
        <w:jc w:val="both"/>
        <w:rPr>
          <w:rFonts w:cs="Times New Roman" w:hAnsi="Times New Roman" w:ascii="Times New Roman"/>
          <w:sz w:val="24"/>
          <w:szCs w:val="20"/>
        </w:rPr>
      </w:pPr>
    </w:p>
    <w:p w:rsidRDefault="00200A27" w:rsidP="00200A27" w:rsidR="00200A27">
      <w:pPr>
        <w:pStyle w:val="BodyTextIndent"/>
        <w:spacing w:lineRule="auto" w:line="276"/>
        <w:ind w:firstLine="0"/>
        <w:jc w:val="both"/>
        <w:rPr>
          <w:rFonts w:cs="Times New Roman" w:hAnsi="Times New Roman" w:ascii="Times New Roman"/>
        </w:rPr>
      </w:pPr>
      <w:r w:rsidRPr="006239E1">
        <w:rPr>
          <w:rFonts w:cs="Times New Roman" w:hAnsi="Times New Roman" w:ascii="Times New Roman"/>
        </w:rPr>
        <w:t>Društvo je osnovano temeljem Izjav</w:t>
      </w:r>
      <w:r w:rsidR="00A614FE">
        <w:rPr>
          <w:rFonts w:cs="Times New Roman" w:hAnsi="Times New Roman" w:ascii="Times New Roman"/>
        </w:rPr>
        <w:t>e o osnivanju od 07.09</w:t>
      </w:r>
      <w:r w:rsidR="00602314">
        <w:rPr>
          <w:rFonts w:cs="Times New Roman" w:hAnsi="Times New Roman" w:ascii="Times New Roman"/>
        </w:rPr>
        <w:t>.2005</w:t>
      </w:r>
      <w:r w:rsidRPr="006239E1">
        <w:rPr>
          <w:rFonts w:cs="Times New Roman" w:hAnsi="Times New Roman" w:ascii="Times New Roman"/>
        </w:rPr>
        <w:t>. godine</w:t>
      </w:r>
      <w:r>
        <w:rPr>
          <w:rFonts w:cs="Times New Roman" w:hAnsi="Times New Roman" w:ascii="Times New Roman"/>
        </w:rPr>
        <w:t>.</w:t>
      </w:r>
    </w:p>
    <w:p w:rsidRDefault="00953972" w:rsidP="00200A27" w:rsidR="00953972">
      <w:pPr>
        <w:pStyle w:val="BodyTextIndent"/>
        <w:spacing w:lineRule="auto" w:line="276"/>
        <w:ind w:firstLine="0"/>
        <w:jc w:val="both"/>
        <w:rPr>
          <w:rFonts w:cs="Times New Roman" w:hAnsi="Times New Roman" w:ascii="Times New Roman"/>
        </w:rPr>
      </w:pPr>
    </w:p>
    <w:p w:rsidRDefault="00953972" w:rsidP="00953972" w:rsidR="00953972">
      <w:pPr>
        <w:pStyle w:val="BodyTextIndent"/>
        <w:spacing w:lineRule="auto" w:line="276"/>
        <w:ind w:firstLine="0"/>
        <w:jc w:val="both"/>
        <w:rPr>
          <w:rFonts w:cs="Times New Roman" w:hAnsi="Times New Roman" w:ascii="Times New Roman"/>
        </w:rPr>
      </w:pPr>
      <w:r w:rsidRPr="006239E1">
        <w:rPr>
          <w:rFonts w:cs="Times New Roman" w:hAnsi="Times New Roman" w:ascii="Times New Roman"/>
        </w:rPr>
        <w:t xml:space="preserve">Temeljni kapital društva iznosi </w:t>
      </w:r>
      <w:r w:rsidR="00163EBF">
        <w:rPr>
          <w:rFonts w:cs="Times New Roman" w:hAnsi="Times New Roman" w:ascii="Times New Roman"/>
        </w:rPr>
        <w:t>20.000</w:t>
      </w:r>
      <w:r w:rsidRPr="006239E1">
        <w:rPr>
          <w:rFonts w:cs="Times New Roman" w:hAnsi="Times New Roman" w:ascii="Times New Roman"/>
        </w:rPr>
        <w:t>,00 kuna.</w:t>
      </w:r>
    </w:p>
    <w:p w:rsidRDefault="005C3D11" w:rsidP="00953972" w:rsidR="005C3D11">
      <w:pPr>
        <w:pStyle w:val="BodyTextIndent"/>
        <w:spacing w:lineRule="auto" w:line="276"/>
        <w:ind w:firstLine="0"/>
        <w:jc w:val="both"/>
        <w:rPr>
          <w:rFonts w:cs="Times New Roman" w:hAnsi="Times New Roman" w:ascii="Times New Roman"/>
        </w:rPr>
      </w:pPr>
    </w:p>
    <w:p w:rsidRDefault="005C3D11" w:rsidP="005C3D11" w:rsidR="005C3D11" w:rsidRPr="006239E1">
      <w:pPr>
        <w:pStyle w:val="BodyTextIndent"/>
        <w:spacing w:lineRule="auto" w:line="276"/>
        <w:ind w:firstLine="0"/>
        <w:jc w:val="both"/>
        <w:rPr>
          <w:rFonts w:cs="Times New Roman" w:hAnsi="Times New Roman" w:ascii="Times New Roman"/>
        </w:rPr>
      </w:pPr>
      <w:r w:rsidRPr="006239E1">
        <w:rPr>
          <w:rFonts w:cs="Times New Roman" w:hAnsi="Times New Roman" w:ascii="Times New Roman"/>
        </w:rPr>
        <w:t>Predmet poslovanja društva čine slijedeće djelatnosti:</w:t>
      </w:r>
    </w:p>
    <w:p w:rsidRDefault="007249E1" w:rsidP="00884C3E" w:rsidR="005C3D11">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Projektiranje, građenje i nadzor nad građenjem</w:t>
      </w:r>
    </w:p>
    <w:p w:rsidRDefault="007249E1" w:rsidP="00884C3E" w:rsidR="00884C3E">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Izdavačka djelatnost</w:t>
      </w:r>
    </w:p>
    <w:p w:rsidRDefault="007249E1" w:rsidP="00884C3E" w:rsidR="00884C3E">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Tiskanje časopisa i dr. periodičnih publikacija, knjiga i brošura, reklamnih kataloga, prospekata i dr. tiskanih oglasa, albuma, dnevnika, kalendara, poslovnih obrazaca i dr. tiskanih komercijalnih publikacija</w:t>
      </w:r>
    </w:p>
    <w:p w:rsidRDefault="007249E1" w:rsidP="00884C3E" w:rsidR="00884C3E">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Računalne i srodne djelatnosti</w:t>
      </w:r>
    </w:p>
    <w:p w:rsidRDefault="007249E1" w:rsidP="00884C3E" w:rsidR="00884C3E">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lastRenderedPageBreak/>
        <w:t>Pripremanje hrane i pružanje usluga prehrane, pripremanje i usluživanje pićem i napitcima, pružanje usluga smještaja</w:t>
      </w:r>
    </w:p>
    <w:p w:rsidRDefault="007249E1" w:rsidP="00884C3E" w:rsidR="007249E1">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Pripremanje hrane za potrošnju na drugom mjestu (u prijevoznim sredstvima, na priredbama i sl.), opskrba tom hranom (catering)</w:t>
      </w:r>
    </w:p>
    <w:p w:rsidRDefault="00A5714B" w:rsidP="00884C3E" w:rsidR="007249E1">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Pružanje usluga u nautičkom, seljačkom, zdravstvenom, kongresnom, športskom, lovnom i drugim oblicima turizma</w:t>
      </w:r>
    </w:p>
    <w:p w:rsidRDefault="007A38DD" w:rsidP="00884C3E" w:rsidR="00A5714B">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Poslovanje nekretninama</w:t>
      </w:r>
    </w:p>
    <w:p w:rsidRDefault="007A38DD" w:rsidP="00884C3E" w:rsidR="007A38DD">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Kupnja i prodaja robe</w:t>
      </w:r>
    </w:p>
    <w:p w:rsidRDefault="007A38DD" w:rsidP="007A38DD" w:rsidR="007A38DD">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Obavljanje trgovačkog posredovanja na domaćem i inozemnom tržištuž</w:t>
      </w:r>
    </w:p>
    <w:p w:rsidRDefault="00970DEC" w:rsidP="007A38DD" w:rsidR="007A38DD">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Zastupanje stranih tvrtki</w:t>
      </w:r>
    </w:p>
    <w:p w:rsidRDefault="00970DEC" w:rsidP="007A38DD"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Istraživanje tržišta i ispitivanje javnog mnijenja</w:t>
      </w:r>
    </w:p>
    <w:p w:rsidRDefault="00970DEC" w:rsidP="007A38DD"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Savjetovanje u vezi s poslovanjem i upravljanjem</w:t>
      </w:r>
    </w:p>
    <w:p w:rsidRDefault="00970DEC" w:rsidP="007A38DD"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Tehničko ispitivanje i analiza</w:t>
      </w:r>
    </w:p>
    <w:p w:rsidRDefault="00970DEC" w:rsidP="007A38DD"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Iznajmljivanje automobila</w:t>
      </w:r>
    </w:p>
    <w:p w:rsidRDefault="00970DEC" w:rsidP="007A38DD"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Iznajmljivanje plovila</w:t>
      </w:r>
    </w:p>
    <w:p w:rsidRDefault="00970DEC" w:rsidP="007A38DD"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Iznajmljivanje plovila s rukovateljem</w:t>
      </w:r>
    </w:p>
    <w:p w:rsidRDefault="00970DEC" w:rsidP="00970DEC"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Iznajmljivanje čamaca za zabavu</w:t>
      </w:r>
    </w:p>
    <w:p w:rsidRDefault="00970DEC" w:rsidP="00970DEC"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Javni cestovni prijevoz putnika i robe u domaćem i međunarodnom prometu</w:t>
      </w:r>
    </w:p>
    <w:p w:rsidRDefault="00970DEC" w:rsidP="00970DEC"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Skladištenje robe</w:t>
      </w:r>
    </w:p>
    <w:p w:rsidRDefault="00970DEC" w:rsidP="00970DEC"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Računovodstvene i knjigovodstvene usluge</w:t>
      </w:r>
    </w:p>
    <w:p w:rsidRDefault="00970DEC" w:rsidP="00970DEC" w:rsid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Organiziranje seminara, tečajeva i poduke iz područja stranih jezika</w:t>
      </w:r>
    </w:p>
    <w:p w:rsidRDefault="00970DEC" w:rsidP="00970DEC" w:rsidR="00970DEC" w:rsidRPr="00970DEC">
      <w:pPr>
        <w:pStyle w:val="BodyTextIndent"/>
        <w:numPr>
          <w:ilvl w:val="0"/>
          <w:numId w:val="2"/>
        </w:numPr>
        <w:spacing w:lineRule="auto" w:line="276"/>
        <w:jc w:val="both"/>
        <w:rPr>
          <w:rFonts w:cs="Times New Roman" w:hAnsi="Times New Roman" w:ascii="Times New Roman"/>
        </w:rPr>
      </w:pPr>
      <w:r>
        <w:rPr>
          <w:rFonts w:cs="Times New Roman" w:hAnsi="Times New Roman" w:ascii="Times New Roman"/>
        </w:rPr>
        <w:t>Usluge prevodđenja</w:t>
      </w:r>
    </w:p>
    <w:p w:rsidRDefault="00953972" w:rsidP="00200A27" w:rsidR="00953972" w:rsidRPr="006239E1">
      <w:pPr>
        <w:pStyle w:val="BodyTextIndent"/>
        <w:spacing w:lineRule="auto" w:line="276"/>
        <w:ind w:firstLine="0"/>
        <w:jc w:val="both"/>
        <w:rPr>
          <w:rFonts w:cs="Times New Roman" w:hAnsi="Times New Roman" w:ascii="Times New Roman"/>
        </w:rPr>
      </w:pPr>
    </w:p>
    <w:p w:rsidRDefault="0094001A" w:rsidP="0094001A" w:rsidR="0094001A" w:rsidRPr="006239E1">
      <w:pPr>
        <w:pStyle w:val="BodyTextIndent"/>
        <w:spacing w:lineRule="auto" w:line="276"/>
        <w:ind w:firstLine="0"/>
        <w:jc w:val="both"/>
        <w:rPr>
          <w:rFonts w:cs="Times New Roman" w:hAnsi="Times New Roman" w:ascii="Times New Roman"/>
        </w:rPr>
      </w:pPr>
      <w:r w:rsidRPr="006239E1">
        <w:rPr>
          <w:rFonts w:cs="Times New Roman" w:hAnsi="Times New Roman" w:ascii="Times New Roman"/>
        </w:rPr>
        <w:t>Osnivač / član društva je:</w:t>
      </w:r>
    </w:p>
    <w:p w:rsidRDefault="007E33F1" w:rsidP="0094001A" w:rsidR="0094001A" w:rsidRPr="006239E1">
      <w:pPr>
        <w:pStyle w:val="BodyTextIndent"/>
        <w:spacing w:lineRule="auto" w:line="276"/>
        <w:ind w:firstLine="0" w:left="708"/>
        <w:rPr>
          <w:rFonts w:cs="Times New Roman" w:hAnsi="Times New Roman" w:ascii="Times New Roman"/>
        </w:rPr>
      </w:pPr>
      <w:r>
        <w:rPr>
          <w:rFonts w:cs="Times New Roman" w:hAnsi="Times New Roman" w:ascii="Times New Roman"/>
          <w:b/>
        </w:rPr>
        <w:t>Marko Pelaić</w:t>
      </w:r>
      <w:r w:rsidR="0094001A" w:rsidRPr="006239E1">
        <w:rPr>
          <w:rFonts w:cs="Times New Roman" w:hAnsi="Times New Roman" w:ascii="Times New Roman"/>
        </w:rPr>
        <w:t xml:space="preserve">, OIB: </w:t>
      </w:r>
      <w:r w:rsidRPr="007E33F1">
        <w:rPr>
          <w:rFonts w:cs="Times New Roman" w:hAnsi="Times New Roman" w:ascii="Times New Roman"/>
        </w:rPr>
        <w:t>31954757095</w:t>
      </w:r>
    </w:p>
    <w:p w:rsidRDefault="0094001A" w:rsidP="0094001A" w:rsidR="0094001A" w:rsidRPr="006239E1">
      <w:pPr>
        <w:pStyle w:val="BodyTextIndent"/>
        <w:spacing w:lineRule="auto" w:line="276"/>
        <w:rPr>
          <w:rFonts w:cs="Times New Roman" w:hAnsi="Times New Roman" w:ascii="Times New Roman"/>
        </w:rPr>
      </w:pPr>
      <w:r w:rsidRPr="006239E1">
        <w:rPr>
          <w:rFonts w:cs="Times New Roman" w:hAnsi="Times New Roman" w:ascii="Times New Roman"/>
        </w:rPr>
        <w:t xml:space="preserve">Zagreb, </w:t>
      </w:r>
      <w:r w:rsidR="007E33F1">
        <w:rPr>
          <w:rFonts w:cs="Times New Roman" w:hAnsi="Times New Roman" w:ascii="Times New Roman"/>
        </w:rPr>
        <w:t>Stipanovićeva 21</w:t>
      </w:r>
      <w:r w:rsidRPr="006239E1">
        <w:rPr>
          <w:rFonts w:cs="Times New Roman" w:hAnsi="Times New Roman" w:ascii="Times New Roman"/>
        </w:rPr>
        <w:t xml:space="preserve"> </w:t>
      </w:r>
    </w:p>
    <w:p w:rsidRDefault="0094001A" w:rsidP="0094001A" w:rsidR="0094001A" w:rsidRPr="006239E1">
      <w:pPr>
        <w:pStyle w:val="BodyTextIndent"/>
        <w:spacing w:lineRule="auto" w:line="276"/>
        <w:ind w:firstLine="0" w:left="708"/>
        <w:rPr>
          <w:rFonts w:cs="Times New Roman" w:hAnsi="Times New Roman" w:ascii="Times New Roman"/>
        </w:rPr>
      </w:pPr>
      <w:r>
        <w:rPr>
          <w:rFonts w:cs="Times New Roman" w:hAnsi="Times New Roman" w:ascii="Times New Roman"/>
        </w:rPr>
        <w:t>- jedini osnivač</w:t>
      </w:r>
      <w:r w:rsidRPr="006239E1">
        <w:rPr>
          <w:rFonts w:cs="Times New Roman" w:hAnsi="Times New Roman" w:ascii="Times New Roman"/>
        </w:rPr>
        <w:t xml:space="preserve"> d.o.o.  </w:t>
      </w:r>
    </w:p>
    <w:p w:rsidRDefault="0094001A" w:rsidP="0094001A" w:rsidR="0094001A" w:rsidRPr="006239E1">
      <w:pPr>
        <w:pStyle w:val="BodyTextIndent"/>
        <w:spacing w:lineRule="auto" w:line="276"/>
        <w:ind w:firstLine="0" w:left="708"/>
        <w:rPr>
          <w:rFonts w:cs="Times New Roman" w:hAnsi="Times New Roman" w:ascii="Times New Roman"/>
        </w:rPr>
      </w:pPr>
    </w:p>
    <w:p w:rsidRDefault="0094001A" w:rsidP="0094001A" w:rsidR="0094001A" w:rsidRPr="006239E1">
      <w:pPr>
        <w:pStyle w:val="BodyTextIndent"/>
        <w:spacing w:lineRule="auto" w:line="276"/>
        <w:ind w:firstLine="0"/>
        <w:rPr>
          <w:rFonts w:cs="Times New Roman" w:hAnsi="Times New Roman" w:ascii="Times New Roman"/>
        </w:rPr>
      </w:pPr>
      <w:r w:rsidRPr="006239E1">
        <w:rPr>
          <w:rFonts w:cs="Times New Roman" w:hAnsi="Times New Roman" w:ascii="Times New Roman"/>
        </w:rPr>
        <w:t xml:space="preserve">Osoba ovlaštena za zastupanje društva do otvaranja stečajnog postupka bio je: </w:t>
      </w:r>
    </w:p>
    <w:p w:rsidRDefault="00F75A53" w:rsidP="00F75A53" w:rsidR="00F75A53" w:rsidRPr="006239E1">
      <w:pPr>
        <w:pStyle w:val="BodyTextIndent"/>
        <w:spacing w:lineRule="auto" w:line="276"/>
        <w:ind w:firstLine="0" w:left="708"/>
        <w:rPr>
          <w:rFonts w:cs="Times New Roman" w:hAnsi="Times New Roman" w:ascii="Times New Roman"/>
        </w:rPr>
      </w:pPr>
      <w:r>
        <w:rPr>
          <w:rFonts w:cs="Times New Roman" w:hAnsi="Times New Roman" w:ascii="Times New Roman"/>
          <w:b/>
        </w:rPr>
        <w:t>Marko Pelaić</w:t>
      </w:r>
      <w:r w:rsidRPr="006239E1">
        <w:rPr>
          <w:rFonts w:cs="Times New Roman" w:hAnsi="Times New Roman" w:ascii="Times New Roman"/>
        </w:rPr>
        <w:t xml:space="preserve">, OIB: </w:t>
      </w:r>
      <w:r w:rsidRPr="007E33F1">
        <w:rPr>
          <w:rFonts w:cs="Times New Roman" w:hAnsi="Times New Roman" w:ascii="Times New Roman"/>
        </w:rPr>
        <w:t>31954757095</w:t>
      </w:r>
    </w:p>
    <w:p w:rsidRDefault="00F75A53" w:rsidP="00F75A53" w:rsidR="00F75A53" w:rsidRPr="006239E1">
      <w:pPr>
        <w:pStyle w:val="BodyTextIndent"/>
        <w:spacing w:lineRule="auto" w:line="276"/>
        <w:rPr>
          <w:rFonts w:cs="Times New Roman" w:hAnsi="Times New Roman" w:ascii="Times New Roman"/>
        </w:rPr>
      </w:pPr>
      <w:r w:rsidRPr="006239E1">
        <w:rPr>
          <w:rFonts w:cs="Times New Roman" w:hAnsi="Times New Roman" w:ascii="Times New Roman"/>
        </w:rPr>
        <w:t xml:space="preserve">Zagreb, </w:t>
      </w:r>
      <w:r>
        <w:rPr>
          <w:rFonts w:cs="Times New Roman" w:hAnsi="Times New Roman" w:ascii="Times New Roman"/>
        </w:rPr>
        <w:t>Stipanovićeva 21</w:t>
      </w:r>
      <w:r w:rsidRPr="006239E1">
        <w:rPr>
          <w:rFonts w:cs="Times New Roman" w:hAnsi="Times New Roman" w:ascii="Times New Roman"/>
        </w:rPr>
        <w:t xml:space="preserve"> </w:t>
      </w:r>
    </w:p>
    <w:p w:rsidRDefault="0094001A" w:rsidP="0094001A" w:rsidR="0094001A" w:rsidRPr="006239E1">
      <w:pPr>
        <w:pStyle w:val="BodyTextIndent"/>
        <w:spacing w:lineRule="auto" w:line="276"/>
        <w:rPr>
          <w:rFonts w:cs="Times New Roman" w:hAnsi="Times New Roman" w:ascii="Times New Roman"/>
        </w:rPr>
      </w:pPr>
      <w:r w:rsidRPr="006239E1">
        <w:rPr>
          <w:rFonts w:cs="Times New Roman" w:hAnsi="Times New Roman" w:ascii="Times New Roman"/>
        </w:rPr>
        <w:t xml:space="preserve">- direktor </w:t>
      </w:r>
    </w:p>
    <w:p w:rsidRDefault="00582708" w:rsidP="00582708" w:rsidR="00582708" w:rsidRPr="006239E1">
      <w:pPr>
        <w:pStyle w:val="BodyTextIndent"/>
        <w:spacing w:lineRule="auto" w:line="276"/>
        <w:rPr>
          <w:rFonts w:cs="Times New Roman" w:hAnsi="Times New Roman" w:ascii="Times New Roman"/>
        </w:rPr>
      </w:pPr>
      <w:r>
        <w:rPr>
          <w:rFonts w:cs="Times New Roman" w:hAnsi="Times New Roman" w:ascii="Times New Roman"/>
        </w:rPr>
        <w:t xml:space="preserve">- zastupa društvo </w:t>
      </w:r>
      <w:r w:rsidR="00482BB3">
        <w:rPr>
          <w:rFonts w:cs="Times New Roman" w:hAnsi="Times New Roman" w:ascii="Times New Roman"/>
        </w:rPr>
        <w:t>pojedinačno i samostalno</w:t>
      </w:r>
    </w:p>
    <w:p w:rsidRDefault="00200A27" w:rsidP="0094001A" w:rsidR="00200A27">
      <w:pPr>
        <w:spacing w:lineRule="auto" w:line="276"/>
        <w:jc w:val="both"/>
        <w:rPr>
          <w:rFonts w:cs="Times New Roman" w:hAnsi="Times New Roman" w:ascii="Times New Roman"/>
          <w:sz w:val="24"/>
          <w:szCs w:val="20"/>
        </w:rPr>
      </w:pPr>
    </w:p>
    <w:p w:rsidRDefault="00221F1F" w:rsidP="00CA1A65" w:rsidR="00CA1A65" w:rsidRPr="00CA1A65">
      <w:pPr>
        <w:pStyle w:val="BodyTextIndent"/>
        <w:spacing w:lineRule="auto" w:line="276"/>
        <w:ind w:firstLine="0"/>
        <w:rPr>
          <w:rFonts w:cs="Times New Roman" w:hAnsi="Times New Roman" w:ascii="Times New Roman"/>
        </w:rPr>
      </w:pPr>
      <w:r>
        <w:rPr>
          <w:rFonts w:cs="Times New Roman" w:hAnsi="Times New Roman" w:ascii="Times New Roman"/>
          <w:b/>
          <w:bCs/>
        </w:rPr>
        <w:t>STANJE RAČUNA DUŽNIKA</w:t>
      </w:r>
    </w:p>
    <w:p w:rsidRDefault="00CA1A65" w:rsidP="00CA1A65" w:rsidR="00CA1A65" w:rsidRPr="00CA1A65">
      <w:pPr>
        <w:pStyle w:val="BodyTextIndent"/>
        <w:spacing w:lineRule="auto" w:line="276"/>
        <w:ind w:firstLine="0"/>
        <w:jc w:val="both"/>
        <w:rPr>
          <w:rFonts w:cs="Times New Roman" w:hAnsi="Times New Roman" w:ascii="Times New Roman"/>
        </w:rPr>
      </w:pPr>
    </w:p>
    <w:p w:rsidRDefault="00CA1A65" w:rsidP="00CA1A65" w:rsidR="00CA1A65" w:rsidRPr="00CA1A65">
      <w:pPr>
        <w:spacing w:lineRule="auto" w:line="276"/>
        <w:jc w:val="both"/>
        <w:rPr>
          <w:rFonts w:cs="Times New Roman" w:hAnsi="Times New Roman" w:ascii="Times New Roman"/>
          <w:sz w:val="24"/>
          <w:szCs w:val="24"/>
        </w:rPr>
      </w:pPr>
      <w:r w:rsidRPr="00CA1A65">
        <w:rPr>
          <w:rFonts w:cs="Times New Roman" w:hAnsi="Times New Roman" w:ascii="Times New Roman"/>
          <w:sz w:val="24"/>
          <w:szCs w:val="24"/>
        </w:rPr>
        <w:t>Dužnik je svoje financijsko poslovanje obavljao preko slijedećih računa:</w:t>
      </w:r>
    </w:p>
    <w:p w:rsidRDefault="00CA1A65" w:rsidP="008403AE" w:rsidR="00CA1A65">
      <w:pPr>
        <w:numPr>
          <w:ilvl w:val="0"/>
          <w:numId w:val="3"/>
        </w:numPr>
        <w:spacing w:lineRule="auto" w:line="276" w:after="0"/>
        <w:jc w:val="both"/>
        <w:rPr>
          <w:rFonts w:cs="Times New Roman" w:hAnsi="Times New Roman" w:ascii="Times New Roman"/>
          <w:sz w:val="24"/>
          <w:szCs w:val="24"/>
        </w:rPr>
      </w:pPr>
      <w:r w:rsidRPr="00CA1A65">
        <w:rPr>
          <w:rFonts w:cs="Times New Roman" w:hAnsi="Times New Roman" w:ascii="Times New Roman"/>
          <w:sz w:val="24"/>
          <w:szCs w:val="24"/>
        </w:rPr>
        <w:t xml:space="preserve">IBAN </w:t>
      </w:r>
      <w:r w:rsidR="008403AE" w:rsidRPr="008403AE">
        <w:rPr>
          <w:rFonts w:cs="Times New Roman" w:hAnsi="Times New Roman" w:ascii="Times New Roman"/>
          <w:sz w:val="24"/>
          <w:szCs w:val="24"/>
        </w:rPr>
        <w:t>HR3623900011100333370</w:t>
      </w:r>
      <w:r w:rsidRPr="00CA1A65">
        <w:rPr>
          <w:rFonts w:cs="Times New Roman" w:hAnsi="Times New Roman" w:ascii="Times New Roman"/>
          <w:sz w:val="24"/>
          <w:szCs w:val="24"/>
        </w:rPr>
        <w:t xml:space="preserve"> otvoren kod </w:t>
      </w:r>
      <w:r w:rsidR="008403AE">
        <w:rPr>
          <w:rFonts w:cs="Times New Roman" w:hAnsi="Times New Roman" w:ascii="Times New Roman"/>
          <w:sz w:val="24"/>
          <w:szCs w:val="24"/>
        </w:rPr>
        <w:t>HRVATSKA POŠTANSKA BANKA</w:t>
      </w:r>
      <w:r>
        <w:rPr>
          <w:rFonts w:cs="Times New Roman" w:hAnsi="Times New Roman" w:ascii="Times New Roman"/>
          <w:sz w:val="24"/>
          <w:szCs w:val="24"/>
        </w:rPr>
        <w:t xml:space="preserve"> </w:t>
      </w:r>
      <w:r w:rsidRPr="00CA1A65">
        <w:rPr>
          <w:rFonts w:cs="Times New Roman" w:hAnsi="Times New Roman" w:ascii="Times New Roman"/>
          <w:sz w:val="24"/>
          <w:szCs w:val="24"/>
        </w:rPr>
        <w:t>d.d.</w:t>
      </w:r>
      <w:r>
        <w:rPr>
          <w:rFonts w:cs="Times New Roman" w:hAnsi="Times New Roman" w:ascii="Times New Roman"/>
          <w:sz w:val="24"/>
          <w:szCs w:val="24"/>
        </w:rPr>
        <w:t xml:space="preserve"> Zagreb</w:t>
      </w:r>
      <w:r w:rsidR="008403AE">
        <w:rPr>
          <w:rFonts w:cs="Times New Roman" w:hAnsi="Times New Roman" w:ascii="Times New Roman"/>
          <w:sz w:val="24"/>
          <w:szCs w:val="24"/>
        </w:rPr>
        <w:t xml:space="preserve"> – zatvoren 21</w:t>
      </w:r>
      <w:r w:rsidR="00D14A80">
        <w:rPr>
          <w:rFonts w:cs="Times New Roman" w:hAnsi="Times New Roman" w:ascii="Times New Roman"/>
          <w:sz w:val="24"/>
          <w:szCs w:val="24"/>
        </w:rPr>
        <w:t>.03.2017. godine</w:t>
      </w:r>
    </w:p>
    <w:p w:rsidRDefault="004D72A8" w:rsidP="004D72A8" w:rsidR="004D72A8">
      <w:pPr>
        <w:numPr>
          <w:ilvl w:val="0"/>
          <w:numId w:val="3"/>
        </w:numPr>
        <w:spacing w:lineRule="auto" w:line="276" w:after="0"/>
        <w:jc w:val="both"/>
        <w:rPr>
          <w:rFonts w:cs="Times New Roman" w:hAnsi="Times New Roman" w:ascii="Times New Roman"/>
          <w:sz w:val="24"/>
          <w:szCs w:val="24"/>
        </w:rPr>
      </w:pPr>
      <w:r w:rsidRPr="004D72A8">
        <w:rPr>
          <w:rFonts w:cs="Times New Roman" w:hAnsi="Times New Roman" w:ascii="Times New Roman"/>
          <w:sz w:val="24"/>
          <w:szCs w:val="24"/>
        </w:rPr>
        <w:t>2340009-1110325573</w:t>
      </w:r>
      <w:r>
        <w:rPr>
          <w:rFonts w:cs="Times New Roman" w:hAnsi="Times New Roman" w:ascii="Times New Roman"/>
          <w:sz w:val="24"/>
          <w:szCs w:val="24"/>
        </w:rPr>
        <w:t xml:space="preserve"> otvoren kod PRIVREDNA BANKA ZAGREB d.d. Zagreb – zatvoren 06.12.2010. godine</w:t>
      </w:r>
    </w:p>
    <w:p w:rsidRDefault="004D72A8" w:rsidP="004D72A8" w:rsidR="004D72A8">
      <w:pPr>
        <w:numPr>
          <w:ilvl w:val="0"/>
          <w:numId w:val="3"/>
        </w:numPr>
        <w:spacing w:lineRule="auto" w:line="276" w:after="0"/>
        <w:jc w:val="both"/>
        <w:rPr>
          <w:rFonts w:cs="Times New Roman" w:hAnsi="Times New Roman" w:ascii="Times New Roman"/>
          <w:sz w:val="24"/>
          <w:szCs w:val="24"/>
        </w:rPr>
      </w:pPr>
      <w:r w:rsidRPr="004D72A8">
        <w:rPr>
          <w:rFonts w:cs="Times New Roman" w:hAnsi="Times New Roman" w:ascii="Times New Roman"/>
          <w:sz w:val="24"/>
          <w:szCs w:val="24"/>
        </w:rPr>
        <w:lastRenderedPageBreak/>
        <w:t>2360000-1102070295</w:t>
      </w:r>
      <w:r>
        <w:rPr>
          <w:rFonts w:cs="Times New Roman" w:hAnsi="Times New Roman" w:ascii="Times New Roman"/>
          <w:sz w:val="24"/>
          <w:szCs w:val="24"/>
        </w:rPr>
        <w:t xml:space="preserve"> otvoren kod ZAGREBAČKA BANKA d.d. Zagreb – zatvoren 17.04.2009. godine</w:t>
      </w:r>
    </w:p>
    <w:p w:rsidRDefault="004B56DC" w:rsidP="004B56DC" w:rsidR="004D72A8">
      <w:pPr>
        <w:numPr>
          <w:ilvl w:val="0"/>
          <w:numId w:val="3"/>
        </w:numPr>
        <w:spacing w:lineRule="auto" w:line="276" w:after="0"/>
        <w:jc w:val="both"/>
        <w:rPr>
          <w:rFonts w:cs="Times New Roman" w:hAnsi="Times New Roman" w:ascii="Times New Roman"/>
          <w:sz w:val="24"/>
          <w:szCs w:val="24"/>
        </w:rPr>
      </w:pPr>
      <w:r w:rsidRPr="004B56DC">
        <w:rPr>
          <w:rFonts w:cs="Times New Roman" w:hAnsi="Times New Roman" w:ascii="Times New Roman"/>
          <w:sz w:val="24"/>
          <w:szCs w:val="24"/>
        </w:rPr>
        <w:t>2503007-1100045196</w:t>
      </w:r>
      <w:r>
        <w:rPr>
          <w:rFonts w:cs="Times New Roman" w:hAnsi="Times New Roman" w:ascii="Times New Roman"/>
          <w:sz w:val="24"/>
          <w:szCs w:val="24"/>
        </w:rPr>
        <w:t xml:space="preserve"> otvoren kod SBERBANK d.d. Zagreb – zatvoren 13.03.2009. godine</w:t>
      </w:r>
    </w:p>
    <w:p w:rsidRDefault="004B56DC" w:rsidP="004B56DC" w:rsidR="004B56DC">
      <w:pPr>
        <w:numPr>
          <w:ilvl w:val="0"/>
          <w:numId w:val="3"/>
        </w:numPr>
        <w:spacing w:lineRule="auto" w:line="276" w:after="0"/>
        <w:jc w:val="both"/>
        <w:rPr>
          <w:rFonts w:cs="Times New Roman" w:hAnsi="Times New Roman" w:ascii="Times New Roman"/>
          <w:sz w:val="24"/>
          <w:szCs w:val="24"/>
        </w:rPr>
      </w:pPr>
      <w:r w:rsidRPr="004B56DC">
        <w:rPr>
          <w:rFonts w:cs="Times New Roman" w:hAnsi="Times New Roman" w:ascii="Times New Roman"/>
          <w:sz w:val="24"/>
          <w:szCs w:val="24"/>
        </w:rPr>
        <w:t>2386002-1110018766</w:t>
      </w:r>
      <w:r>
        <w:rPr>
          <w:rFonts w:cs="Times New Roman" w:hAnsi="Times New Roman" w:ascii="Times New Roman"/>
          <w:sz w:val="24"/>
          <w:szCs w:val="24"/>
        </w:rPr>
        <w:t xml:space="preserve"> otvoren kod PODRAVSKA BANKA d.d. Koprivnica – zatvoren 07.09.2006.</w:t>
      </w:r>
    </w:p>
    <w:p w:rsidRDefault="0023771B" w:rsidP="0023771B" w:rsidR="0023771B">
      <w:pPr>
        <w:spacing w:lineRule="auto" w:line="276" w:after="0"/>
        <w:jc w:val="both"/>
        <w:rPr>
          <w:rFonts w:cs="Times New Roman" w:hAnsi="Times New Roman" w:ascii="Times New Roman"/>
          <w:sz w:val="24"/>
          <w:szCs w:val="24"/>
        </w:rPr>
      </w:pPr>
    </w:p>
    <w:p w:rsidRDefault="006A5043" w:rsidP="00B245C1" w:rsidR="006A5043">
      <w:pPr>
        <w:spacing w:lineRule="auto" w:line="276"/>
        <w:jc w:val="both"/>
        <w:rPr>
          <w:rFonts w:cs="Times New Roman" w:hAnsi="Times New Roman" w:ascii="Times New Roman"/>
          <w:sz w:val="24"/>
        </w:rPr>
      </w:pPr>
    </w:p>
    <w:p w:rsidRDefault="006A5043" w:rsidP="006A5043" w:rsidR="006A5043" w:rsidRPr="006239E1">
      <w:pPr>
        <w:pStyle w:val="BodyTextIndent"/>
        <w:spacing w:lineRule="auto" w:line="276"/>
        <w:ind w:firstLine="0"/>
        <w:jc w:val="both"/>
        <w:rPr>
          <w:rFonts w:cs="Times New Roman" w:hAnsi="Times New Roman" w:ascii="Times New Roman"/>
          <w:b/>
          <w:bCs/>
        </w:rPr>
      </w:pPr>
      <w:r w:rsidRPr="006239E1">
        <w:rPr>
          <w:rFonts w:cs="Times New Roman" w:hAnsi="Times New Roman" w:ascii="Times New Roman"/>
          <w:b/>
          <w:bCs/>
        </w:rPr>
        <w:t>ZAPOSLEN</w:t>
      </w:r>
      <w:r w:rsidR="00221F1F">
        <w:rPr>
          <w:rFonts w:cs="Times New Roman" w:hAnsi="Times New Roman" w:ascii="Times New Roman"/>
          <w:b/>
          <w:bCs/>
        </w:rPr>
        <w:t>ICI</w:t>
      </w:r>
    </w:p>
    <w:p w:rsidRDefault="006A5043" w:rsidP="006A5043" w:rsidR="006A5043" w:rsidRPr="006239E1">
      <w:pPr>
        <w:pStyle w:val="BodyTextIndent"/>
        <w:spacing w:lineRule="auto" w:line="276"/>
        <w:ind w:firstLine="0"/>
        <w:jc w:val="both"/>
        <w:rPr>
          <w:rFonts w:cs="Times New Roman" w:hAnsi="Times New Roman" w:ascii="Times New Roman"/>
          <w:b/>
          <w:bCs/>
        </w:rPr>
      </w:pPr>
    </w:p>
    <w:p w:rsidRDefault="006A5043" w:rsidP="001C4EA5" w:rsidR="006A5043">
      <w:pPr>
        <w:pStyle w:val="BodyTextIndent"/>
        <w:spacing w:lineRule="auto" w:line="276"/>
        <w:ind w:firstLine="0"/>
        <w:jc w:val="both"/>
        <w:rPr>
          <w:rFonts w:cs="Times New Roman" w:hAnsi="Times New Roman" w:ascii="Times New Roman"/>
          <w:bCs/>
        </w:rPr>
      </w:pPr>
      <w:r w:rsidRPr="00195A63">
        <w:rPr>
          <w:rFonts w:cs="Times New Roman" w:hAnsi="Times New Roman" w:ascii="Times New Roman"/>
          <w:bCs/>
        </w:rPr>
        <w:t>Iz uvjerenja Hrvatskog zavoda za mirov</w:t>
      </w:r>
      <w:r w:rsidR="001C4EA5">
        <w:rPr>
          <w:rFonts w:cs="Times New Roman" w:hAnsi="Times New Roman" w:ascii="Times New Roman"/>
          <w:bCs/>
        </w:rPr>
        <w:t>insko osiguranje proizlazi kako</w:t>
      </w:r>
      <w:r w:rsidR="008E1181">
        <w:rPr>
          <w:rFonts w:cs="Times New Roman" w:hAnsi="Times New Roman" w:ascii="Times New Roman"/>
          <w:bCs/>
        </w:rPr>
        <w:t xml:space="preserve"> </w:t>
      </w:r>
      <w:r w:rsidRPr="00195A63">
        <w:rPr>
          <w:rFonts w:cs="Times New Roman" w:hAnsi="Times New Roman" w:ascii="Times New Roman"/>
          <w:bCs/>
        </w:rPr>
        <w:t xml:space="preserve">Dužnik </w:t>
      </w:r>
      <w:r w:rsidR="00195A63">
        <w:rPr>
          <w:rFonts w:cs="Times New Roman" w:hAnsi="Times New Roman" w:ascii="Times New Roman"/>
          <w:bCs/>
        </w:rPr>
        <w:t>ima</w:t>
      </w:r>
      <w:r w:rsidR="001C4EA5">
        <w:rPr>
          <w:rFonts w:cs="Times New Roman" w:hAnsi="Times New Roman" w:ascii="Times New Roman"/>
          <w:bCs/>
        </w:rPr>
        <w:t xml:space="preserve"> jednog zaposlenog</w:t>
      </w:r>
      <w:r w:rsidR="008E1181">
        <w:rPr>
          <w:rFonts w:cs="Times New Roman" w:hAnsi="Times New Roman" w:ascii="Times New Roman"/>
          <w:bCs/>
        </w:rPr>
        <w:t xml:space="preserve"> </w:t>
      </w:r>
      <w:r w:rsidR="001C4EA5">
        <w:rPr>
          <w:rFonts w:cs="Times New Roman" w:hAnsi="Times New Roman" w:ascii="Times New Roman"/>
          <w:bCs/>
        </w:rPr>
        <w:t xml:space="preserve">radnika JOSIP PELAIĆ, OIB: 44143233140, prijavljenog od 14.05.2007. godine. </w:t>
      </w:r>
    </w:p>
    <w:p w:rsidRDefault="001C4EA5" w:rsidP="001C4EA5" w:rsidR="001C4EA5">
      <w:pPr>
        <w:pStyle w:val="BodyTextIndent"/>
        <w:spacing w:lineRule="auto" w:line="276"/>
        <w:ind w:firstLine="0"/>
        <w:jc w:val="both"/>
        <w:rPr>
          <w:rFonts w:cs="Times New Roman" w:hAnsi="Times New Roman" w:ascii="Times New Roman"/>
          <w:bCs/>
        </w:rPr>
      </w:pPr>
      <w:r>
        <w:rPr>
          <w:rFonts w:cs="Times New Roman" w:hAnsi="Times New Roman" w:ascii="Times New Roman"/>
          <w:bCs/>
        </w:rPr>
        <w:t>U razgovoru sa bivšim direktorom, isti navodi da mu nije poznata činjenica da je kod Dužnika ostao prijavljen jedan radnik, već je smatrao da su svi radnici bili odjavljeni prije otvaranja stečajnog postupka.</w:t>
      </w:r>
    </w:p>
    <w:p w:rsidRDefault="007717F0" w:rsidP="001C4EA5" w:rsidR="001C4EA5">
      <w:pPr>
        <w:pStyle w:val="BodyTextIndent"/>
        <w:spacing w:lineRule="auto" w:line="276"/>
        <w:ind w:firstLine="0"/>
        <w:jc w:val="both"/>
        <w:rPr>
          <w:rFonts w:cs="Times New Roman" w:hAnsi="Times New Roman" w:ascii="Times New Roman"/>
          <w:bCs/>
        </w:rPr>
      </w:pPr>
      <w:r>
        <w:rPr>
          <w:rFonts w:cs="Times New Roman" w:hAnsi="Times New Roman" w:ascii="Times New Roman"/>
          <w:bCs/>
        </w:rPr>
        <w:t>Radnik je odjavljen kod HZMO</w:t>
      </w:r>
      <w:r w:rsidR="00656501">
        <w:rPr>
          <w:rFonts w:cs="Times New Roman" w:hAnsi="Times New Roman" w:ascii="Times New Roman"/>
          <w:bCs/>
        </w:rPr>
        <w:t xml:space="preserve"> sa danom otvaranja stečajnog postupka.</w:t>
      </w:r>
    </w:p>
    <w:p w:rsidRDefault="001C4EA5" w:rsidP="001C4EA5" w:rsidR="001C4EA5" w:rsidRPr="001C4EA5">
      <w:pPr>
        <w:pStyle w:val="BodyTextIndent"/>
        <w:spacing w:lineRule="auto" w:line="276"/>
        <w:ind w:firstLine="0"/>
        <w:jc w:val="both"/>
        <w:rPr>
          <w:rFonts w:cs="Times New Roman" w:hAnsi="Times New Roman" w:ascii="Times New Roman"/>
          <w:bCs/>
        </w:rPr>
      </w:pPr>
    </w:p>
    <w:p w:rsidRDefault="00561CBE" w:rsidP="00561CBE" w:rsidR="00561CBE" w:rsidRPr="00561CBE">
      <w:pPr>
        <w:spacing w:lineRule="auto" w:line="276"/>
        <w:jc w:val="both"/>
        <w:rPr>
          <w:rFonts w:cs="Times New Roman" w:hAnsi="Times New Roman" w:ascii="Times New Roman"/>
          <w:b/>
          <w:sz w:val="24"/>
        </w:rPr>
      </w:pPr>
      <w:r w:rsidRPr="00561CBE">
        <w:rPr>
          <w:rFonts w:cs="Times New Roman" w:hAnsi="Times New Roman" w:ascii="Times New Roman"/>
          <w:b/>
          <w:sz w:val="24"/>
        </w:rPr>
        <w:t xml:space="preserve">IZVJEŠĆE O GOSPODARSKOM POLOŽAJU STEČAJNOG DUŽNIKA </w:t>
      </w:r>
      <w:r w:rsidRPr="00561CBE">
        <w:rPr>
          <w:rFonts w:cs="Times New Roman" w:hAnsi="Times New Roman" w:ascii="Times New Roman"/>
          <w:b/>
          <w:sz w:val="24"/>
        </w:rPr>
        <w:tab/>
      </w:r>
    </w:p>
    <w:p w:rsidRDefault="007B0B63" w:rsidP="00BA78CA" w:rsidR="00561CBE" w:rsidRPr="007B0B63">
      <w:pPr>
        <w:spacing w:lineRule="auto" w:line="276"/>
        <w:jc w:val="both"/>
        <w:rPr>
          <w:rFonts w:cs="Times New Roman" w:hAnsi="Times New Roman" w:ascii="Times New Roman"/>
          <w:sz w:val="24"/>
        </w:rPr>
      </w:pPr>
      <w:r w:rsidRPr="007B0B63">
        <w:rPr>
          <w:rFonts w:cs="Times New Roman" w:hAnsi="Times New Roman" w:ascii="Times New Roman"/>
          <w:sz w:val="24"/>
        </w:rPr>
        <w:t xml:space="preserve">Društvo </w:t>
      </w:r>
      <w:r w:rsidR="00480BAF">
        <w:rPr>
          <w:rFonts w:cs="Times New Roman" w:hAnsi="Times New Roman" w:ascii="Times New Roman"/>
          <w:sz w:val="24"/>
        </w:rPr>
        <w:t>GRADNJA PELAIĆ</w:t>
      </w:r>
      <w:r w:rsidR="003B5290">
        <w:rPr>
          <w:rFonts w:cs="Times New Roman" w:hAnsi="Times New Roman" w:ascii="Times New Roman"/>
          <w:sz w:val="24"/>
        </w:rPr>
        <w:t xml:space="preserve"> </w:t>
      </w:r>
      <w:r>
        <w:rPr>
          <w:rFonts w:cs="Times New Roman" w:hAnsi="Times New Roman" w:ascii="Times New Roman"/>
          <w:sz w:val="24"/>
        </w:rPr>
        <w:t xml:space="preserve">d.o.o. </w:t>
      </w:r>
      <w:r w:rsidR="00561CBE" w:rsidRPr="007B0B63">
        <w:rPr>
          <w:rFonts w:cs="Times New Roman" w:hAnsi="Times New Roman" w:ascii="Times New Roman"/>
          <w:sz w:val="24"/>
        </w:rPr>
        <w:t>osnovano</w:t>
      </w:r>
      <w:r w:rsidR="003B5290">
        <w:rPr>
          <w:rFonts w:cs="Times New Roman" w:hAnsi="Times New Roman" w:ascii="Times New Roman"/>
          <w:sz w:val="24"/>
        </w:rPr>
        <w:t xml:space="preserve"> je 2005</w:t>
      </w:r>
      <w:r w:rsidR="00561CBE" w:rsidRPr="007B0B63">
        <w:rPr>
          <w:rFonts w:cs="Times New Roman" w:hAnsi="Times New Roman" w:ascii="Times New Roman"/>
          <w:sz w:val="24"/>
        </w:rPr>
        <w:t>. godine.</w:t>
      </w:r>
    </w:p>
    <w:p w:rsidRDefault="00561CBE" w:rsidP="00BA78CA" w:rsidR="00561CBE" w:rsidRPr="007B0B63">
      <w:pPr>
        <w:spacing w:lineRule="auto" w:line="276"/>
        <w:jc w:val="both"/>
        <w:rPr>
          <w:rFonts w:cs="Times New Roman" w:hAnsi="Times New Roman" w:ascii="Times New Roman"/>
          <w:sz w:val="24"/>
        </w:rPr>
      </w:pPr>
      <w:r w:rsidRPr="007B0B63">
        <w:rPr>
          <w:rFonts w:cs="Times New Roman" w:hAnsi="Times New Roman" w:ascii="Times New Roman"/>
          <w:sz w:val="24"/>
        </w:rPr>
        <w:t xml:space="preserve">Kao osnovnu djelatnost, Društvo je navelo djelatnost </w:t>
      </w:r>
      <w:r w:rsidR="00480BAF">
        <w:rPr>
          <w:rFonts w:cs="Times New Roman" w:hAnsi="Times New Roman" w:ascii="Times New Roman"/>
          <w:sz w:val="24"/>
        </w:rPr>
        <w:t>gradnje stambenih i nestambenih zgrada.</w:t>
      </w:r>
    </w:p>
    <w:p w:rsidRDefault="00D760B2" w:rsidP="00561CBE" w:rsidR="003179DB">
      <w:pPr>
        <w:spacing w:lineRule="auto" w:line="276"/>
        <w:jc w:val="both"/>
        <w:rPr>
          <w:rFonts w:cs="Times New Roman" w:hAnsi="Times New Roman" w:ascii="Times New Roman"/>
          <w:sz w:val="24"/>
        </w:rPr>
      </w:pPr>
      <w:r>
        <w:rPr>
          <w:rFonts w:cs="Times New Roman" w:hAnsi="Times New Roman" w:ascii="Times New Roman"/>
          <w:sz w:val="24"/>
        </w:rPr>
        <w:t>Iako je stečajni upravitelj u nekoliko navrata putem telef</w:t>
      </w:r>
      <w:r w:rsidR="007E2FA6">
        <w:rPr>
          <w:rFonts w:cs="Times New Roman" w:hAnsi="Times New Roman" w:ascii="Times New Roman"/>
          <w:sz w:val="24"/>
        </w:rPr>
        <w:t xml:space="preserve">ona zamolio bivšeg direktora da, između ostaloga, </w:t>
      </w:r>
      <w:r>
        <w:rPr>
          <w:rFonts w:cs="Times New Roman" w:hAnsi="Times New Roman" w:ascii="Times New Roman"/>
          <w:sz w:val="24"/>
        </w:rPr>
        <w:t xml:space="preserve">pošalje izjavu o razvoju događaja koji su doveli do ovog položaja stečajnog Dužnika, isti do dana izrade ovog izvješća to nije učinio. </w:t>
      </w:r>
      <w:r w:rsidR="00771647">
        <w:rPr>
          <w:rFonts w:cs="Times New Roman" w:hAnsi="Times New Roman" w:ascii="Times New Roman"/>
          <w:sz w:val="24"/>
        </w:rPr>
        <w:t>Jedina informacija koju je bivši direktor dao jest da se Dužnik susreo sa problemima na projektu gradnje zgrada u Krasnjanskoj u</w:t>
      </w:r>
      <w:r w:rsidR="00274F13">
        <w:rPr>
          <w:rFonts w:cs="Times New Roman" w:hAnsi="Times New Roman" w:ascii="Times New Roman"/>
          <w:sz w:val="24"/>
        </w:rPr>
        <w:t>lici u Sesvetama kada su bivše vlasnice zemljišta podnjele tužbu protiv Dužnika kod Općinskog građanskog suda u Zagrebu 2010. godine</w:t>
      </w:r>
      <w:r w:rsidR="004863CF">
        <w:rPr>
          <w:rFonts w:cs="Times New Roman" w:hAnsi="Times New Roman" w:ascii="Times New Roman"/>
          <w:sz w:val="24"/>
        </w:rPr>
        <w:t xml:space="preserve"> pod posl. br. P-16658/2010. Uvidom u navedeni spis i izjave koje je bivši direktor davao na ročištima, vidljivo je da je društvo ostalo bez financijskih sredstava na projektu te su zbog tužbe, odustali sa </w:t>
      </w:r>
      <w:r w:rsidR="009142EB">
        <w:rPr>
          <w:rFonts w:cs="Times New Roman" w:hAnsi="Times New Roman" w:ascii="Times New Roman"/>
          <w:sz w:val="24"/>
        </w:rPr>
        <w:t xml:space="preserve">daljnjim </w:t>
      </w:r>
      <w:r w:rsidR="004863CF">
        <w:rPr>
          <w:rFonts w:cs="Times New Roman" w:hAnsi="Times New Roman" w:ascii="Times New Roman"/>
          <w:sz w:val="24"/>
        </w:rPr>
        <w:t>radovima i svi kooperanti</w:t>
      </w:r>
      <w:r w:rsidR="0081219A">
        <w:rPr>
          <w:rFonts w:cs="Times New Roman" w:hAnsi="Times New Roman" w:ascii="Times New Roman"/>
          <w:sz w:val="24"/>
        </w:rPr>
        <w:t xml:space="preserve"> na projektu</w:t>
      </w:r>
      <w:r w:rsidR="004863CF">
        <w:rPr>
          <w:rFonts w:cs="Times New Roman" w:hAnsi="Times New Roman" w:ascii="Times New Roman"/>
          <w:sz w:val="24"/>
        </w:rPr>
        <w:t>. Poslovne banke također nisu odobrile nova financijska sredstva</w:t>
      </w:r>
      <w:r w:rsidR="002D3783">
        <w:rPr>
          <w:rFonts w:cs="Times New Roman" w:hAnsi="Times New Roman" w:ascii="Times New Roman"/>
          <w:sz w:val="24"/>
        </w:rPr>
        <w:t xml:space="preserve"> za nastavak projekta te je posljedično</w:t>
      </w:r>
      <w:r w:rsidR="004863CF">
        <w:rPr>
          <w:rFonts w:cs="Times New Roman" w:hAnsi="Times New Roman" w:ascii="Times New Roman"/>
          <w:sz w:val="24"/>
        </w:rPr>
        <w:t xml:space="preserve"> Dužnik zapao u financijske</w:t>
      </w:r>
      <w:r w:rsidR="00255BBC">
        <w:rPr>
          <w:rFonts w:cs="Times New Roman" w:hAnsi="Times New Roman" w:ascii="Times New Roman"/>
          <w:sz w:val="24"/>
        </w:rPr>
        <w:t xml:space="preserve"> i imovinsko-pravne</w:t>
      </w:r>
      <w:r w:rsidR="004863CF">
        <w:rPr>
          <w:rFonts w:cs="Times New Roman" w:hAnsi="Times New Roman" w:ascii="Times New Roman"/>
          <w:sz w:val="24"/>
        </w:rPr>
        <w:t xml:space="preserve"> probleme.</w:t>
      </w:r>
      <w:r w:rsidR="006C5224">
        <w:rPr>
          <w:rFonts w:cs="Times New Roman" w:hAnsi="Times New Roman" w:ascii="Times New Roman"/>
          <w:sz w:val="24"/>
        </w:rPr>
        <w:t xml:space="preserve"> </w:t>
      </w:r>
    </w:p>
    <w:p w:rsidRDefault="00B970ED" w:rsidP="005004F7" w:rsidR="005004F7">
      <w:pPr>
        <w:spacing w:lineRule="auto" w:line="276"/>
        <w:jc w:val="both"/>
        <w:rPr>
          <w:rFonts w:cs="Times New Roman" w:hAnsi="Times New Roman" w:ascii="Times New Roman"/>
          <w:sz w:val="24"/>
        </w:rPr>
      </w:pPr>
      <w:r>
        <w:rPr>
          <w:rFonts w:cs="Times New Roman" w:hAnsi="Times New Roman" w:ascii="Times New Roman"/>
          <w:sz w:val="24"/>
        </w:rPr>
        <w:t>Društvo u stečaju ne obavlja više nikakvu djelatnost.</w:t>
      </w:r>
    </w:p>
    <w:p w:rsidRDefault="003E670A" w:rsidP="005004F7" w:rsidR="003E670A">
      <w:pPr>
        <w:spacing w:lineRule="auto" w:line="276"/>
        <w:jc w:val="both"/>
        <w:rPr>
          <w:rFonts w:cs="Times New Roman" w:hAnsi="Times New Roman" w:ascii="Times New Roman"/>
          <w:b/>
          <w:bCs/>
        </w:rPr>
      </w:pPr>
    </w:p>
    <w:p w:rsidRDefault="00480BAF" w:rsidP="005004F7" w:rsidR="00480BAF">
      <w:pPr>
        <w:spacing w:lineRule="auto" w:line="276"/>
        <w:jc w:val="both"/>
        <w:rPr>
          <w:rFonts w:cs="Times New Roman" w:hAnsi="Times New Roman" w:ascii="Times New Roman"/>
          <w:b/>
          <w:bCs/>
        </w:rPr>
      </w:pPr>
    </w:p>
    <w:p w:rsidRDefault="00480BAF" w:rsidP="005004F7" w:rsidR="00480BAF">
      <w:pPr>
        <w:spacing w:lineRule="auto" w:line="276"/>
        <w:jc w:val="both"/>
        <w:rPr>
          <w:rFonts w:cs="Times New Roman" w:hAnsi="Times New Roman" w:ascii="Times New Roman"/>
          <w:b/>
          <w:bCs/>
        </w:rPr>
      </w:pPr>
    </w:p>
    <w:p w:rsidRDefault="00480BAF" w:rsidP="005004F7" w:rsidR="00480BAF">
      <w:pPr>
        <w:spacing w:lineRule="auto" w:line="276"/>
        <w:jc w:val="both"/>
        <w:rPr>
          <w:rFonts w:cs="Times New Roman" w:hAnsi="Times New Roman" w:ascii="Times New Roman"/>
          <w:b/>
          <w:bCs/>
        </w:rPr>
      </w:pPr>
    </w:p>
    <w:p w:rsidRDefault="00480BAF" w:rsidP="005004F7" w:rsidR="00480BAF">
      <w:pPr>
        <w:spacing w:lineRule="auto" w:line="276"/>
        <w:jc w:val="both"/>
        <w:rPr>
          <w:rFonts w:cs="Times New Roman" w:hAnsi="Times New Roman" w:ascii="Times New Roman"/>
          <w:b/>
          <w:bCs/>
        </w:rPr>
      </w:pPr>
    </w:p>
    <w:p w:rsidRDefault="00F419B3" w:rsidP="005004F7" w:rsidR="00F419B3">
      <w:pPr>
        <w:spacing w:lineRule="auto" w:line="276"/>
        <w:jc w:val="both"/>
        <w:rPr>
          <w:rFonts w:cs="Times New Roman" w:hAnsi="Times New Roman" w:ascii="Times New Roman"/>
          <w:b/>
          <w:bCs/>
        </w:rPr>
      </w:pPr>
    </w:p>
    <w:p w:rsidRDefault="0051060F" w:rsidP="005004F7" w:rsidR="0051060F">
      <w:pPr>
        <w:spacing w:lineRule="auto" w:line="276"/>
        <w:jc w:val="both"/>
        <w:rPr>
          <w:rFonts w:cs="Times New Roman" w:hAnsi="Times New Roman" w:ascii="Times New Roman"/>
          <w:b/>
          <w:bCs/>
        </w:rPr>
      </w:pPr>
    </w:p>
    <w:p w:rsidRDefault="00561CBE" w:rsidP="005004F7" w:rsidR="00561CBE" w:rsidRPr="005004F7">
      <w:pPr>
        <w:spacing w:lineRule="auto" w:line="276"/>
        <w:jc w:val="both"/>
        <w:rPr>
          <w:rFonts w:cs="Times New Roman" w:hAnsi="Times New Roman" w:ascii="Times New Roman"/>
          <w:sz w:val="24"/>
        </w:rPr>
      </w:pPr>
      <w:r w:rsidRPr="006239E1">
        <w:rPr>
          <w:rFonts w:cs="Times New Roman" w:hAnsi="Times New Roman" w:ascii="Times New Roman"/>
          <w:b/>
          <w:bCs/>
        </w:rPr>
        <w:lastRenderedPageBreak/>
        <w:t>POSLOVNE KNJIGE I DOKUMENTACIJA</w:t>
      </w:r>
    </w:p>
    <w:p w:rsidRDefault="00561CBE" w:rsidP="00561CBE" w:rsidR="00561CBE" w:rsidRPr="006239E1">
      <w:pPr>
        <w:pStyle w:val="BodyTextIndent"/>
        <w:spacing w:lineRule="auto" w:line="276"/>
        <w:ind w:firstLine="0" w:right="19"/>
        <w:rPr>
          <w:rFonts w:cs="Times New Roman" w:hAnsi="Times New Roman" w:ascii="Times New Roman"/>
        </w:rPr>
      </w:pPr>
    </w:p>
    <w:p w:rsidRDefault="00480BAF" w:rsidP="00561CBE" w:rsidR="00561CBE" w:rsidRPr="006239E1">
      <w:pPr>
        <w:pStyle w:val="BodyTextIndent"/>
        <w:spacing w:lineRule="auto" w:line="276"/>
        <w:ind w:firstLine="0" w:right="19"/>
        <w:jc w:val="both"/>
        <w:rPr>
          <w:rFonts w:cs="Times New Roman" w:hAnsi="Times New Roman" w:ascii="Times New Roman"/>
        </w:rPr>
      </w:pPr>
      <w:r>
        <w:rPr>
          <w:rFonts w:cs="Times New Roman" w:hAnsi="Times New Roman" w:ascii="Times New Roman"/>
        </w:rPr>
        <w:t>Na pisani poziv</w:t>
      </w:r>
      <w:r w:rsidR="0051060F">
        <w:rPr>
          <w:rFonts w:cs="Times New Roman" w:hAnsi="Times New Roman" w:ascii="Times New Roman"/>
        </w:rPr>
        <w:t xml:space="preserve">, </w:t>
      </w:r>
      <w:r>
        <w:rPr>
          <w:rFonts w:cs="Times New Roman" w:hAnsi="Times New Roman" w:ascii="Times New Roman"/>
        </w:rPr>
        <w:t>bivši direktor stečajnom upravitelju nije dostavio nikakve poslovne knjige i dokumentaciju potrebnu za vođenje stečajnog postupka. Jedina informacija dobivena od direktora jest da je posljednje godišnje financijsko izvješće predano 2008. godine te da nema poslovnih knjiga i dokumentacije.</w:t>
      </w:r>
      <w:r w:rsidR="00456E73">
        <w:rPr>
          <w:rFonts w:cs="Times New Roman" w:hAnsi="Times New Roman" w:ascii="Times New Roman"/>
        </w:rPr>
        <w:t xml:space="preserve"> Dokumentacija korištena pri izradi ovog izvješća dobivena je putem prijave tražbina stečajnih vjerovnika te pregledom ovršnih postupaka koji se vode na nekretninama u Dužnikovom vlasništvu te zemljišnoknjižnih upisa.</w:t>
      </w:r>
    </w:p>
    <w:p w:rsidRDefault="0023771B" w:rsidP="0023771B" w:rsidR="0023771B" w:rsidRPr="00CA1A65">
      <w:pPr>
        <w:spacing w:lineRule="auto" w:line="276" w:after="0"/>
        <w:jc w:val="both"/>
        <w:rPr>
          <w:rFonts w:cs="Times New Roman" w:hAnsi="Times New Roman" w:ascii="Times New Roman"/>
          <w:sz w:val="24"/>
          <w:szCs w:val="24"/>
        </w:rPr>
      </w:pPr>
    </w:p>
    <w:p w:rsidRDefault="00EE0505" w:rsidP="00EE0505" w:rsidR="00EE0505" w:rsidRPr="00463B25">
      <w:pPr>
        <w:spacing w:lineRule="auto" w:line="276"/>
        <w:jc w:val="both"/>
        <w:rPr>
          <w:rFonts w:cs="Times New Roman" w:hAnsi="Times New Roman" w:ascii="Times New Roman"/>
          <w:b/>
          <w:sz w:val="24"/>
          <w:u w:val="single"/>
        </w:rPr>
      </w:pPr>
      <w:r w:rsidRPr="00EE0505">
        <w:rPr>
          <w:rFonts w:cs="Times New Roman" w:hAnsi="Times New Roman" w:ascii="Times New Roman"/>
          <w:b/>
          <w:sz w:val="24"/>
          <w:u w:val="single"/>
        </w:rPr>
        <w:t>3. TIJEK STEČAJNOG POSTUPKA</w:t>
      </w:r>
    </w:p>
    <w:p w:rsidRDefault="00EE0505" w:rsidP="00EE0505" w:rsidR="00EE0505" w:rsidRPr="00EE0505">
      <w:pPr>
        <w:spacing w:lineRule="auto" w:line="276"/>
        <w:jc w:val="both"/>
        <w:rPr>
          <w:rFonts w:cs="Times New Roman" w:hAnsi="Times New Roman" w:ascii="Times New Roman"/>
          <w:sz w:val="24"/>
        </w:rPr>
      </w:pPr>
      <w:r w:rsidRPr="00EE0505">
        <w:rPr>
          <w:rFonts w:cs="Times New Roman" w:hAnsi="Times New Roman" w:ascii="Times New Roman"/>
          <w:sz w:val="24"/>
        </w:rPr>
        <w:t>U razdoblju od stupanja na dužnost stečajnog upravitelja do održavanja ovog</w:t>
      </w:r>
      <w:r w:rsidR="000209AC">
        <w:rPr>
          <w:rFonts w:cs="Times New Roman" w:hAnsi="Times New Roman" w:ascii="Times New Roman"/>
          <w:sz w:val="24"/>
        </w:rPr>
        <w:t xml:space="preserve"> ročišta, </w:t>
      </w:r>
      <w:r w:rsidRPr="00EE0505">
        <w:rPr>
          <w:rFonts w:cs="Times New Roman" w:hAnsi="Times New Roman" w:ascii="Times New Roman"/>
          <w:sz w:val="24"/>
        </w:rPr>
        <w:t>obavio sam sljedeće radnje:</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 xml:space="preserve">Izrađen je novi pečat stečajnog </w:t>
      </w:r>
      <w:r w:rsidR="00627115">
        <w:rPr>
          <w:rFonts w:cs="Times New Roman" w:hAnsi="Times New Roman" w:ascii="Times New Roman"/>
          <w:sz w:val="24"/>
        </w:rPr>
        <w:t>D</w:t>
      </w:r>
      <w:r w:rsidRPr="00EE0505">
        <w:rPr>
          <w:rFonts w:cs="Times New Roman" w:hAnsi="Times New Roman" w:ascii="Times New Roman"/>
          <w:sz w:val="24"/>
        </w:rPr>
        <w:t>užnika.</w:t>
      </w:r>
    </w:p>
    <w:p w:rsidRDefault="00D26660" w:rsidP="00140365" w:rsidR="00EE0505" w:rsidRPr="0014036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Pozvao sam bivše</w:t>
      </w:r>
      <w:r w:rsidR="00F11F67">
        <w:rPr>
          <w:rFonts w:cs="Times New Roman" w:hAnsi="Times New Roman" w:ascii="Times New Roman"/>
          <w:sz w:val="24"/>
        </w:rPr>
        <w:t>g</w:t>
      </w:r>
      <w:r>
        <w:rPr>
          <w:rFonts w:cs="Times New Roman" w:hAnsi="Times New Roman" w:ascii="Times New Roman"/>
          <w:sz w:val="24"/>
        </w:rPr>
        <w:t xml:space="preserve"> direktora</w:t>
      </w:r>
      <w:r w:rsidR="00EE0505" w:rsidRPr="00140365">
        <w:rPr>
          <w:rFonts w:cs="Times New Roman" w:hAnsi="Times New Roman" w:ascii="Times New Roman"/>
          <w:sz w:val="24"/>
        </w:rPr>
        <w:t xml:space="preserve"> da mi dostavi stari pečat,</w:t>
      </w:r>
      <w:r w:rsidR="007E2FA6">
        <w:rPr>
          <w:rFonts w:cs="Times New Roman" w:hAnsi="Times New Roman" w:ascii="Times New Roman"/>
          <w:sz w:val="24"/>
        </w:rPr>
        <w:t xml:space="preserve"> ključeve zgrada,</w:t>
      </w:r>
      <w:r w:rsidR="00EE0505" w:rsidRPr="00140365">
        <w:rPr>
          <w:rFonts w:cs="Times New Roman" w:hAnsi="Times New Roman" w:ascii="Times New Roman"/>
          <w:sz w:val="24"/>
        </w:rPr>
        <w:t xml:space="preserve"> poslovne knjige Dužnika, kao i drugu relevantnu dokumentaciju za vođenje stečajnog postupka, </w:t>
      </w:r>
      <w:r>
        <w:rPr>
          <w:rFonts w:cs="Times New Roman" w:hAnsi="Times New Roman" w:ascii="Times New Roman"/>
          <w:sz w:val="24"/>
        </w:rPr>
        <w:t xml:space="preserve">što </w:t>
      </w:r>
      <w:r w:rsidR="00F97EF9">
        <w:rPr>
          <w:rFonts w:cs="Times New Roman" w:hAnsi="Times New Roman" w:ascii="Times New Roman"/>
          <w:sz w:val="24"/>
        </w:rPr>
        <w:t>isti nije učinio.</w:t>
      </w:r>
    </w:p>
    <w:p w:rsidRDefault="00EE0505" w:rsidP="00EE0505" w:rsid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Pri Državnom zavodu za statistiku izvršena je registracija promjene tvrtke društva stečajnog dužnika.</w:t>
      </w:r>
    </w:p>
    <w:p w:rsidRDefault="00E14528" w:rsidP="006473AA" w:rsidR="00307FFE">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Odjavljen je radnik JOSIP PELAIĆ</w:t>
      </w:r>
      <w:r w:rsidR="006473AA">
        <w:rPr>
          <w:rFonts w:cs="Times New Roman" w:hAnsi="Times New Roman" w:ascii="Times New Roman"/>
          <w:sz w:val="24"/>
        </w:rPr>
        <w:t xml:space="preserve">, OIB: </w:t>
      </w:r>
      <w:r w:rsidR="006473AA" w:rsidRPr="006473AA">
        <w:rPr>
          <w:rFonts w:cs="Times New Roman" w:hAnsi="Times New Roman" w:ascii="Times New Roman"/>
          <w:sz w:val="24"/>
        </w:rPr>
        <w:t>44143233140</w:t>
      </w:r>
      <w:r w:rsidR="00B71017">
        <w:rPr>
          <w:rFonts w:cs="Times New Roman" w:hAnsi="Times New Roman" w:ascii="Times New Roman"/>
          <w:sz w:val="24"/>
        </w:rPr>
        <w:t xml:space="preserve"> kod HZMO-a sa danom otvaranja stečajnog postupka.</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Od poslovnih banaka zatraženo je zatvaranje postojećih računa.</w:t>
      </w:r>
    </w:p>
    <w:p w:rsidRDefault="00EE0505" w:rsidP="00EE0505" w:rsid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Otvoren je novi račun</w:t>
      </w:r>
      <w:r w:rsidR="00A05EDB">
        <w:rPr>
          <w:rFonts w:cs="Times New Roman" w:hAnsi="Times New Roman" w:ascii="Times New Roman"/>
          <w:sz w:val="24"/>
        </w:rPr>
        <w:t xml:space="preserve"> Dužnika</w:t>
      </w:r>
      <w:r w:rsidRPr="00EE0505">
        <w:rPr>
          <w:rFonts w:cs="Times New Roman" w:hAnsi="Times New Roman" w:ascii="Times New Roman"/>
          <w:sz w:val="24"/>
        </w:rPr>
        <w:t xml:space="preserve"> kod </w:t>
      </w:r>
      <w:r w:rsidR="00BF2952">
        <w:rPr>
          <w:rFonts w:cs="Times New Roman" w:hAnsi="Times New Roman" w:ascii="Times New Roman"/>
          <w:sz w:val="24"/>
        </w:rPr>
        <w:t>Podravska Banka</w:t>
      </w:r>
      <w:r w:rsidRPr="00EE0505">
        <w:rPr>
          <w:rFonts w:cs="Times New Roman" w:hAnsi="Times New Roman" w:ascii="Times New Roman"/>
          <w:sz w:val="24"/>
        </w:rPr>
        <w:t xml:space="preserve"> d.d.</w:t>
      </w:r>
    </w:p>
    <w:p w:rsidRDefault="00743FF1" w:rsidP="00EE0505" w:rsidR="00743FF1">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Napravljen je uvid u zemljišnoknjižne upise kod zemljišnoknjižnog odjela u Sesvetama</w:t>
      </w:r>
    </w:p>
    <w:p w:rsidRDefault="005855AD" w:rsidP="00EE0505" w:rsidR="005855AD">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Napravljen je uvid u spis kod Općinskog građanskog suda u Zagrebu posl. br. P-</w:t>
      </w:r>
      <w:r w:rsidR="008B782B">
        <w:rPr>
          <w:rFonts w:cs="Times New Roman" w:hAnsi="Times New Roman" w:ascii="Times New Roman"/>
          <w:sz w:val="24"/>
        </w:rPr>
        <w:t>16658/10 te je predložen</w:t>
      </w:r>
      <w:r>
        <w:rPr>
          <w:rFonts w:cs="Times New Roman" w:hAnsi="Times New Roman" w:ascii="Times New Roman"/>
          <w:sz w:val="24"/>
        </w:rPr>
        <w:t xml:space="preserve"> prekid postupka čemu je Sud i udovoljio.</w:t>
      </w:r>
    </w:p>
    <w:p w:rsidRDefault="00F419B3" w:rsidP="00EE0505" w:rsidR="00F419B3">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 xml:space="preserve">Napravljen je uvid u spise kod Općinskog građanskog suda u </w:t>
      </w:r>
      <w:r w:rsidR="002D5928">
        <w:rPr>
          <w:rFonts w:cs="Times New Roman" w:hAnsi="Times New Roman" w:ascii="Times New Roman"/>
          <w:sz w:val="24"/>
        </w:rPr>
        <w:t>Z</w:t>
      </w:r>
      <w:r>
        <w:rPr>
          <w:rFonts w:cs="Times New Roman" w:hAnsi="Times New Roman" w:ascii="Times New Roman"/>
          <w:sz w:val="24"/>
        </w:rPr>
        <w:t>agrebu posl .br. Ovr-12330/16, Ovr-</w:t>
      </w:r>
      <w:r w:rsidR="0019413C">
        <w:rPr>
          <w:rFonts w:cs="Times New Roman" w:hAnsi="Times New Roman" w:ascii="Times New Roman"/>
          <w:sz w:val="24"/>
        </w:rPr>
        <w:t xml:space="preserve">6486/16, </w:t>
      </w:r>
      <w:r>
        <w:rPr>
          <w:rFonts w:cs="Times New Roman" w:hAnsi="Times New Roman" w:ascii="Times New Roman"/>
          <w:sz w:val="24"/>
        </w:rPr>
        <w:t>Ovr-6484/16</w:t>
      </w:r>
      <w:r w:rsidR="0019413C">
        <w:rPr>
          <w:rFonts w:cs="Times New Roman" w:hAnsi="Times New Roman" w:ascii="Times New Roman"/>
          <w:sz w:val="24"/>
        </w:rPr>
        <w:t xml:space="preserve"> i Ovr-3474/15</w:t>
      </w:r>
      <w:r>
        <w:rPr>
          <w:rFonts w:cs="Times New Roman" w:hAnsi="Times New Roman" w:ascii="Times New Roman"/>
          <w:sz w:val="24"/>
        </w:rPr>
        <w:t xml:space="preserve"> t</w:t>
      </w:r>
      <w:r w:rsidR="0051060F">
        <w:rPr>
          <w:rFonts w:cs="Times New Roman" w:hAnsi="Times New Roman" w:ascii="Times New Roman"/>
          <w:sz w:val="24"/>
        </w:rPr>
        <w:t>e je predložen prekid</w:t>
      </w:r>
      <w:r>
        <w:rPr>
          <w:rFonts w:cs="Times New Roman" w:hAnsi="Times New Roman" w:ascii="Times New Roman"/>
          <w:sz w:val="24"/>
        </w:rPr>
        <w:t xml:space="preserve"> </w:t>
      </w:r>
      <w:r w:rsidR="00A400D8">
        <w:rPr>
          <w:rFonts w:cs="Times New Roman" w:hAnsi="Times New Roman" w:ascii="Times New Roman"/>
          <w:sz w:val="24"/>
        </w:rPr>
        <w:t xml:space="preserve">predmetnih </w:t>
      </w:r>
      <w:r>
        <w:rPr>
          <w:rFonts w:cs="Times New Roman" w:hAnsi="Times New Roman" w:ascii="Times New Roman"/>
          <w:sz w:val="24"/>
        </w:rPr>
        <w:t>ovršnih postupaka koji se vode na nekretninama u vlasništvu Dužnika</w:t>
      </w:r>
    </w:p>
    <w:p w:rsidRDefault="00906431" w:rsidP="00EE0505" w:rsidR="00906431">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Napravljen je uvid u spis kod Trgovačkog</w:t>
      </w:r>
      <w:r w:rsidR="002D5928">
        <w:rPr>
          <w:rFonts w:cs="Times New Roman" w:hAnsi="Times New Roman" w:ascii="Times New Roman"/>
          <w:sz w:val="24"/>
        </w:rPr>
        <w:t xml:space="preserve"> suda u Z</w:t>
      </w:r>
      <w:r>
        <w:rPr>
          <w:rFonts w:cs="Times New Roman" w:hAnsi="Times New Roman" w:ascii="Times New Roman"/>
          <w:sz w:val="24"/>
        </w:rPr>
        <w:t>agrebu posl .br. Ovr-2298/11</w:t>
      </w:r>
      <w:r w:rsidR="00DD377B">
        <w:rPr>
          <w:rFonts w:cs="Times New Roman" w:hAnsi="Times New Roman" w:ascii="Times New Roman"/>
          <w:sz w:val="24"/>
        </w:rPr>
        <w:t xml:space="preserve"> </w:t>
      </w:r>
      <w:r>
        <w:rPr>
          <w:rFonts w:cs="Times New Roman" w:hAnsi="Times New Roman" w:ascii="Times New Roman"/>
          <w:sz w:val="24"/>
        </w:rPr>
        <w:t>te je pred</w:t>
      </w:r>
      <w:r w:rsidR="0051060F">
        <w:rPr>
          <w:rFonts w:cs="Times New Roman" w:hAnsi="Times New Roman" w:ascii="Times New Roman"/>
          <w:sz w:val="24"/>
        </w:rPr>
        <w:t xml:space="preserve">ložen prekid </w:t>
      </w:r>
      <w:r>
        <w:rPr>
          <w:rFonts w:cs="Times New Roman" w:hAnsi="Times New Roman" w:ascii="Times New Roman"/>
          <w:sz w:val="24"/>
        </w:rPr>
        <w:t>predmetnog ovršnog postupka koji se vodi na nekretninama u vlasništvu Dužnika</w:t>
      </w:r>
    </w:p>
    <w:p w:rsidRDefault="00B16BF0" w:rsidP="00EE0505" w:rsidR="00B16BF0" w:rsidRP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Pribavljen je elaborat procjene nekretnina u vlasništvu dužnika urađen za potrebe ovršnog postupka Ovr-3474/15 kod Općinskog građanskog suda u Zagrebu</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Poduzete su sve zakonom predviđene radnje iz područja računovodstva koje je u ovom trenutku bilo moguće poduzeti.</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predmeta stečajne mase (sukladno čl. 221. SZ).</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vjerovnika (sukladno čl. 222. SZ).</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Pregled imovine i obveza (sukladno čl. 223. SZ).</w:t>
      </w:r>
    </w:p>
    <w:p w:rsidRDefault="00EE0505" w:rsidP="00C87A59" w:rsidR="000644A5" w:rsidRPr="0050059A">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Izvršene su i sve druge potrebne radnje u tijeku stečajnog postupka.</w:t>
      </w:r>
    </w:p>
    <w:p w:rsidRDefault="00352EE0" w:rsidP="00C87A59" w:rsidR="00352EE0">
      <w:pPr>
        <w:spacing w:lineRule="auto" w:line="276"/>
        <w:jc w:val="both"/>
        <w:rPr>
          <w:rFonts w:cs="Times New Roman" w:hAnsi="Times New Roman" w:ascii="Times New Roman"/>
          <w:b/>
          <w:sz w:val="24"/>
          <w:szCs w:val="24"/>
          <w:u w:val="single"/>
        </w:rPr>
      </w:pPr>
    </w:p>
    <w:p w:rsidRDefault="00352EE0" w:rsidP="00C87A59" w:rsidR="00352EE0">
      <w:pPr>
        <w:spacing w:lineRule="auto" w:line="276"/>
        <w:jc w:val="both"/>
        <w:rPr>
          <w:rFonts w:cs="Times New Roman" w:hAnsi="Times New Roman" w:ascii="Times New Roman"/>
          <w:b/>
          <w:sz w:val="24"/>
          <w:szCs w:val="24"/>
          <w:u w:val="single"/>
        </w:rPr>
      </w:pPr>
    </w:p>
    <w:p w:rsidRDefault="00C87A59" w:rsidP="00C87A59" w:rsidR="00C87A59" w:rsidRPr="00C87A59">
      <w:pPr>
        <w:spacing w:lineRule="auto" w:line="276"/>
        <w:jc w:val="both"/>
        <w:rPr>
          <w:rFonts w:cs="Times New Roman" w:hAnsi="Times New Roman" w:ascii="Times New Roman"/>
          <w:b/>
          <w:sz w:val="24"/>
          <w:szCs w:val="24"/>
          <w:u w:val="single"/>
        </w:rPr>
      </w:pPr>
      <w:r w:rsidRPr="00C87A59">
        <w:rPr>
          <w:rFonts w:cs="Times New Roman" w:hAnsi="Times New Roman" w:ascii="Times New Roman"/>
          <w:b/>
          <w:sz w:val="24"/>
          <w:szCs w:val="24"/>
          <w:u w:val="single"/>
        </w:rPr>
        <w:lastRenderedPageBreak/>
        <w:t>4. IMOVINA DRUŠTVA</w:t>
      </w:r>
    </w:p>
    <w:p w:rsidRDefault="00C87A59" w:rsidP="00C87A59" w:rsidR="00C87A59" w:rsidRPr="00C87A59">
      <w:pPr>
        <w:spacing w:lineRule="auto" w:line="276"/>
        <w:jc w:val="both"/>
        <w:rPr>
          <w:rFonts w:cs="Times New Roman" w:hAnsi="Times New Roman" w:ascii="Times New Roman"/>
          <w:b/>
          <w:sz w:val="24"/>
          <w:szCs w:val="24"/>
        </w:rPr>
      </w:pPr>
    </w:p>
    <w:p w:rsidRDefault="00C87A59" w:rsidP="00C87A59" w:rsidR="00C87A59" w:rsidRPr="009943C5">
      <w:pPr>
        <w:spacing w:lineRule="auto" w:line="276"/>
        <w:jc w:val="both"/>
        <w:rPr>
          <w:rFonts w:cs="Times New Roman" w:hAnsi="Times New Roman" w:ascii="Times New Roman"/>
          <w:sz w:val="24"/>
          <w:szCs w:val="24"/>
        </w:rPr>
      </w:pPr>
      <w:r w:rsidRPr="00C87A59">
        <w:rPr>
          <w:rFonts w:cs="Times New Roman" w:hAnsi="Times New Roman" w:ascii="Times New Roman"/>
          <w:sz w:val="24"/>
          <w:szCs w:val="24"/>
        </w:rPr>
        <w:t xml:space="preserve">Kao stečajni </w:t>
      </w:r>
      <w:r w:rsidR="00D63F18">
        <w:rPr>
          <w:rFonts w:cs="Times New Roman" w:hAnsi="Times New Roman" w:ascii="Times New Roman"/>
          <w:sz w:val="24"/>
          <w:szCs w:val="24"/>
        </w:rPr>
        <w:t>upravitelj utvrdio sam sl</w:t>
      </w:r>
      <w:r w:rsidR="00171F01">
        <w:rPr>
          <w:rFonts w:cs="Times New Roman" w:hAnsi="Times New Roman" w:ascii="Times New Roman"/>
          <w:sz w:val="24"/>
          <w:szCs w:val="24"/>
        </w:rPr>
        <w:t>jedeće stanje imovine</w:t>
      </w:r>
      <w:r w:rsidRPr="00C87A59">
        <w:rPr>
          <w:rFonts w:cs="Times New Roman" w:hAnsi="Times New Roman" w:ascii="Times New Roman"/>
          <w:sz w:val="24"/>
          <w:szCs w:val="24"/>
        </w:rPr>
        <w:t xml:space="preserve"> društva:</w:t>
      </w:r>
    </w:p>
    <w:p w:rsidRDefault="00C87A59" w:rsidP="00C87A59" w:rsidR="00C87A59" w:rsidRPr="00C87A59">
      <w:pPr>
        <w:spacing w:lineRule="auto" w:line="276"/>
        <w:jc w:val="both"/>
        <w:rPr>
          <w:rFonts w:cs="Times New Roman" w:hAnsi="Times New Roman" w:ascii="Times New Roman"/>
          <w:b/>
          <w:sz w:val="24"/>
          <w:szCs w:val="24"/>
        </w:rPr>
      </w:pPr>
      <w:r w:rsidRPr="00C87A59">
        <w:rPr>
          <w:rFonts w:cs="Times New Roman" w:hAnsi="Times New Roman" w:ascii="Times New Roman"/>
          <w:b/>
          <w:sz w:val="24"/>
          <w:szCs w:val="24"/>
        </w:rPr>
        <w:t>NEKRETNINE</w:t>
      </w:r>
    </w:p>
    <w:p w:rsidRDefault="002D5928" w:rsidP="002D5928" w:rsidR="002D5928" w:rsidRPr="002D5928">
      <w:pPr>
        <w:numPr>
          <w:ilvl w:val="0"/>
          <w:numId w:val="11"/>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sidRPr="002D5928">
        <w:rPr>
          <w:rFonts w:cs="Times New Roman" w:hAnsi="Times New Roman" w:ascii="Times New Roman"/>
          <w:sz w:val="24"/>
          <w:szCs w:val="24"/>
        </w:rPr>
        <w:t>Nekretnina upisana kod Općinskog građanskog suda u Zagrebu, Zemljišnoknjižni odjel Sesvete, zk.ul. 8238, k.o. Sesvetski Kraljevec, k.č. br. 5995/2, PUT, KRASNJANSKA ULICA, ukupne površine 1.883 m2, 4. suvlasnički dio 1/24 i 5. suvlasnički dio 23/24.</w:t>
      </w:r>
    </w:p>
    <w:p w:rsidRDefault="002D5928" w:rsidP="002D5928" w:rsidR="002D5928" w:rsidRPr="002D5928">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p>
    <w:p w:rsidRDefault="00CA73CB" w:rsidP="002D5928" w:rsidR="002D5928">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r>
        <w:rPr>
          <w:rFonts w:cs="Times New Roman" w:hAnsi="Times New Roman" w:ascii="Times New Roman"/>
          <w:sz w:val="24"/>
          <w:szCs w:val="24"/>
        </w:rPr>
        <w:t>Na nekretnini su vidljivi sljedeći upisi:</w:t>
      </w:r>
    </w:p>
    <w:p w:rsidRDefault="00CA73CB" w:rsidP="002D5928" w:rsidR="00CA73CB">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p>
    <w:p w:rsidRDefault="00CA73CB" w:rsidP="00CA73CB" w:rsidR="00CA73CB">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sidRPr="00DF622D">
        <w:rPr>
          <w:rFonts w:cs="Times New Roman" w:hAnsi="Times New Roman" w:ascii="Times New Roman"/>
          <w:b/>
          <w:sz w:val="24"/>
          <w:szCs w:val="24"/>
        </w:rPr>
        <w:t>Pod brojem</w:t>
      </w:r>
      <w:r w:rsidR="00DF622D" w:rsidRPr="00DF622D">
        <w:rPr>
          <w:rFonts w:cs="Times New Roman" w:hAnsi="Times New Roman" w:ascii="Times New Roman"/>
          <w:b/>
          <w:sz w:val="24"/>
          <w:szCs w:val="24"/>
        </w:rPr>
        <w:t xml:space="preserve"> Z-5545/10</w:t>
      </w:r>
      <w:r w:rsidR="00DF622D">
        <w:rPr>
          <w:rFonts w:cs="Times New Roman" w:hAnsi="Times New Roman" w:ascii="Times New Roman"/>
          <w:sz w:val="24"/>
          <w:szCs w:val="24"/>
        </w:rPr>
        <w:t xml:space="preserve"> – Temeljem tužbe zaprimljene kod Općinskog građanskog suda u Zagrebu dana 25.10.2010. godine, zabilježen je spor predlagatelja Huzek Ane iz Sesveta, Glavna ulica 29, Kastmuller Marije iz Sesveta, Glavna ulica 31 i Ban Ivane iz Sesveta, Glavna ulica 31 svi zastupani po odvjetniku Andreju Iliću iz Zagreba, Koledinečka 5 protiv Gradnje Pelaić d.o.o., Zagreb, Stipanovićeva 21i Ignjatović Milana iz Zagreba, Horvaćanska 144, radi uspostave stanja prije provedbe rješenja br. Z-3914/10.</w:t>
      </w:r>
    </w:p>
    <w:p w:rsidRDefault="00794777" w:rsidP="00CA73CB" w:rsidR="00794777">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Pod brojem Z</w:t>
      </w:r>
      <w:r w:rsidRPr="00794777">
        <w:rPr>
          <w:rFonts w:cs="Times New Roman" w:hAnsi="Times New Roman" w:ascii="Times New Roman"/>
          <w:sz w:val="24"/>
          <w:szCs w:val="24"/>
        </w:rPr>
        <w:t>-</w:t>
      </w:r>
      <w:r>
        <w:rPr>
          <w:rFonts w:cs="Times New Roman" w:hAnsi="Times New Roman" w:ascii="Times New Roman"/>
          <w:sz w:val="24"/>
          <w:szCs w:val="24"/>
        </w:rPr>
        <w:t>2</w:t>
      </w:r>
      <w:r w:rsidRPr="00794777">
        <w:rPr>
          <w:rFonts w:cs="Times New Roman" w:hAnsi="Times New Roman" w:ascii="Times New Roman"/>
          <w:b/>
          <w:sz w:val="24"/>
          <w:szCs w:val="24"/>
        </w:rPr>
        <w:t>228/11</w:t>
      </w:r>
      <w:r>
        <w:rPr>
          <w:rFonts w:cs="Times New Roman" w:hAnsi="Times New Roman" w:ascii="Times New Roman"/>
          <w:b/>
          <w:sz w:val="24"/>
          <w:szCs w:val="24"/>
        </w:rPr>
        <w:t xml:space="preserve"> </w:t>
      </w:r>
      <w:r w:rsidR="00615DA6">
        <w:rPr>
          <w:rFonts w:cs="Times New Roman" w:hAnsi="Times New Roman" w:ascii="Times New Roman"/>
          <w:b/>
          <w:sz w:val="24"/>
          <w:szCs w:val="24"/>
        </w:rPr>
        <w:t>–</w:t>
      </w:r>
      <w:r>
        <w:rPr>
          <w:rFonts w:cs="Times New Roman" w:hAnsi="Times New Roman" w:ascii="Times New Roman"/>
          <w:b/>
          <w:sz w:val="24"/>
          <w:szCs w:val="24"/>
        </w:rPr>
        <w:t xml:space="preserve"> </w:t>
      </w:r>
      <w:r w:rsidR="00615DA6">
        <w:rPr>
          <w:rFonts w:cs="Times New Roman" w:hAnsi="Times New Roman" w:ascii="Times New Roman"/>
          <w:sz w:val="24"/>
          <w:szCs w:val="24"/>
        </w:rPr>
        <w:t>Temeljem rješenja o ovrsi Trgovačkog suda u Zagrebu posl. br. Ovr-2298/11 od 26.05.2011. zabilježena je ovrha na nekretnini u predmetu ovrhovoditelja IKS Pavić d.o.o., Sesvete, Jelkovečka 15 (OIB: 88276202736) ovršenika Gradnja Pelaić d.o.o., Zagreb, Stipanovićeva 21 radi naplate novčane tražbine ovrhom</w:t>
      </w:r>
    </w:p>
    <w:p w:rsidRDefault="004D6311" w:rsidP="00CA73CB" w:rsidR="00615DA6">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 xml:space="preserve">Pod brojem Z-33870/16 – </w:t>
      </w:r>
      <w:r>
        <w:rPr>
          <w:rFonts w:cs="Times New Roman" w:hAnsi="Times New Roman" w:ascii="Times New Roman"/>
          <w:sz w:val="24"/>
          <w:szCs w:val="24"/>
        </w:rPr>
        <w:t>UKNJIŽBA, ZALOŽNO PRAVO, RJEŠENJE ŽUPANIJSKOG SUDA U VARAŽDINU, STALNA SLUŽBA U KOPRIVNICI POSL. BR. GŽ ZK-151/16-2 od 27.04.2016., Na temelju rješenja o osiguranju Općinskog suda u Sesvetama posl. br. 14-Ovr-304/13-22 od 11.02.2015. uknjiženo je pravo zaloga radi osiguranja novčane tražbine ovrhovoditelja u iznosu od 340.662,94 kn sa zateznim kamatama tekućima od 05.12.2009 do isplate po stopi koja se određuje za svako polugodište uvećanjem eskontne stope HNB koja je vrijedila zadnjeg dana polugodišta koje je prethodilo tekućem polugodištu za osam postotnih poena za korist:</w:t>
      </w:r>
    </w:p>
    <w:p w:rsidRDefault="004D6311" w:rsidP="004D6311" w:rsidR="004D6311">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IKS PAVIĆ d.o.o., OIB: 88276202736, JELKOVEČKA CESTA 15, SESVETE</w:t>
      </w:r>
    </w:p>
    <w:p w:rsidRDefault="004D6311" w:rsidP="004D6311" w:rsidR="004D6311">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sz w:val="24"/>
          <w:szCs w:val="24"/>
        </w:rPr>
        <w:t>Prvenstveni red upisa: Z-2228/2011</w:t>
      </w:r>
      <w:r w:rsidR="0047785F">
        <w:rPr>
          <w:rFonts w:cs="Times New Roman" w:hAnsi="Times New Roman" w:ascii="Times New Roman"/>
          <w:sz w:val="24"/>
          <w:szCs w:val="24"/>
        </w:rPr>
        <w:t>.</w:t>
      </w:r>
    </w:p>
    <w:p w:rsidRDefault="0047785F" w:rsidP="004D6311" w:rsidR="0047785F">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sz w:val="24"/>
          <w:szCs w:val="24"/>
        </w:rPr>
        <w:t>Zabilježuje se ovršivost tražbine.</w:t>
      </w:r>
    </w:p>
    <w:p w:rsidRDefault="007E0D97" w:rsidP="007E0D97" w:rsidR="007E0D97">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 xml:space="preserve">Pod brojem Z-1004/12 – </w:t>
      </w:r>
      <w:r>
        <w:rPr>
          <w:rFonts w:cs="Times New Roman" w:hAnsi="Times New Roman" w:ascii="Times New Roman"/>
          <w:sz w:val="24"/>
          <w:szCs w:val="24"/>
        </w:rPr>
        <w:t>Na temelju rješenja Trgovačkog suda u Zagrebu posl. br. 32. P-3070/10 od 09.02.2012. predbilježuje se pravo zaloga na nekretnini radi osiguranja tražbine u iznosu od 2.117.365,10 kn zajedno sa zakonskom zateznom kamatom po stopi koja se određuje za svako polugodište, uvećanjem eskontne stope HNB koja je vrijedila zadnjeg dana polugodišta koje je prethodilo tekućem polugodištu za osam postotnih poena</w:t>
      </w:r>
      <w:r w:rsidR="002F5691">
        <w:rPr>
          <w:rFonts w:cs="Times New Roman" w:hAnsi="Times New Roman" w:ascii="Times New Roman"/>
          <w:sz w:val="24"/>
          <w:szCs w:val="24"/>
        </w:rPr>
        <w:t xml:space="preserve"> za korist:</w:t>
      </w:r>
    </w:p>
    <w:p w:rsidRDefault="002F5691" w:rsidP="002F5691" w:rsidR="002F5691">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ĆURKOVIĆ ANDRIJA I PEZO JOSIP</w:t>
      </w:r>
    </w:p>
    <w:p w:rsidRDefault="007401AE" w:rsidP="001134F4" w:rsidR="001134F4" w:rsidRPr="0047785F">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Z-3612/13 – </w:t>
      </w:r>
      <w:r>
        <w:rPr>
          <w:rFonts w:cs="Times New Roman" w:hAnsi="Times New Roman" w:ascii="Times New Roman"/>
          <w:sz w:val="24"/>
          <w:szCs w:val="24"/>
        </w:rPr>
        <w:t>Temeljem Prijedloga za osiguranje novčane tražbine prisilnim zasnivanjem založnog prava zaprimljenog kod Općinskog suda u Sesvetama dana 04.12.2012. pod brojem ovr-2571/13 zabilježuje se da je kod Općinskog suda u Sesvetama pokrenut postupak za donošenje rješenja o zasnivanju prisilnog založnog prava u predmetu predlagatelja Republike Hrvatske, Ministarstva Financija zastupane po Općinskom državnom odvjetništvu u Sesvetama protiv Gradnja Pelaić d.o.o. iz Zagreba, Stipanovićeva 21.</w:t>
      </w:r>
    </w:p>
    <w:p w:rsidRDefault="00032C1B" w:rsidP="001134F4" w:rsidR="001134F4" w:rsidRP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lastRenderedPageBreak/>
        <w:t xml:space="preserve">Pod brojem Z-511/15 – </w:t>
      </w:r>
      <w:r>
        <w:rPr>
          <w:rFonts w:cs="Times New Roman" w:hAnsi="Times New Roman" w:ascii="Times New Roman"/>
          <w:sz w:val="24"/>
          <w:szCs w:val="24"/>
        </w:rPr>
        <w:t>Temeljem rješenja o ovrsi Općinskog suda u Sesvetama posl. br. 10-Ovr-64/15 od 04.02.2015. zabilježena je ovrha u predmetu ovrhovoditelja Andrije Ćurković i Josipa Pezo protiv ovršenika Gradnja Pelaić d.o.o., Zagreb, Stipanovićeva 21 radi naplate novčane tražbine ovrhom i to na nekretninama ovršenika i to utvrđenjem vrijednosti nekretnina, njihovom prodajom i namirenjem ovrhovoditelja iz novčanog iznosa dobivenog prodajom, te uplate iznosa dobivenog prodajom na žiro račun ovrhovoditelja.</w:t>
      </w:r>
    </w:p>
    <w:p w:rsidRDefault="000C78E2" w:rsidP="001134F4" w:rsidR="000C78E2" w:rsidRP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Z-590/15 – </w:t>
      </w:r>
      <w:r>
        <w:rPr>
          <w:rFonts w:cs="Times New Roman" w:hAnsi="Times New Roman" w:ascii="Times New Roman"/>
          <w:sz w:val="24"/>
          <w:szCs w:val="24"/>
        </w:rPr>
        <w:t>Temeljem Rješenja Općinskog suda u Sesvetama posl. br. 4 Ovr-2571/13 od 26.01.2015. uknjižuje se pravo zaloga radi osiguranja novčane tražbine u iznosu od 497.553,09 kn (glavnica 315.130,88 kn i kamate 182.422,21 kn) sa zateznim kamatama koje teku na glavnicu od 23.07.2013. do isplate po stopi koja se za svako polugodište određuje uvećanjem eskontne stope HNB koja je vrijedila zadnjeg dana polugodišta koje je prethodilo tekućem polugodištu za pet postotnih poena, za korist:</w:t>
      </w:r>
    </w:p>
    <w:p w:rsidRDefault="000C78E2" w:rsidP="000C78E2" w:rsidR="000C78E2">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REPUBLIKA HRVATSKA, OIB: 52634238587</w:t>
      </w:r>
    </w:p>
    <w:p w:rsidRDefault="000C78E2" w:rsidP="000C78E2" w:rsidR="000C78E2">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sz w:val="24"/>
          <w:szCs w:val="24"/>
        </w:rPr>
        <w:t>Zabilježuje se ovršivost tražbine.</w:t>
      </w:r>
    </w:p>
    <w:p w:rsidRDefault="00761184" w:rsidP="000C78E2" w:rsid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 xml:space="preserve">Pod brojem Z-1264/15 – </w:t>
      </w:r>
      <w:r>
        <w:rPr>
          <w:rFonts w:cs="Times New Roman" w:hAnsi="Times New Roman" w:ascii="Times New Roman"/>
          <w:sz w:val="24"/>
          <w:szCs w:val="24"/>
        </w:rPr>
        <w:t xml:space="preserve">Temeljem čl. 127 Zakona o zemljišnim knjigama (NN 91/96, 68/98, 137/99, 114/01, 100/04,107/07, 152/08, 126/10, 55/13, 60/13) </w:t>
      </w:r>
      <w:r w:rsidRPr="00761184">
        <w:rPr>
          <w:rFonts w:cs="Times New Roman" w:hAnsi="Times New Roman" w:ascii="Times New Roman"/>
          <w:sz w:val="24"/>
          <w:szCs w:val="24"/>
        </w:rPr>
        <w:t xml:space="preserve">zabilježen je </w:t>
      </w:r>
      <w:r>
        <w:rPr>
          <w:rFonts w:cs="Times New Roman" w:hAnsi="Times New Roman" w:ascii="Times New Roman"/>
          <w:sz w:val="24"/>
          <w:szCs w:val="24"/>
        </w:rPr>
        <w:t xml:space="preserve">prigovor Gradnje Pelaić d.o.o., Zagreb, Stipanovićeva 21 protiv rješenja </w:t>
      </w:r>
      <w:r w:rsidR="00B15787">
        <w:rPr>
          <w:rFonts w:cs="Times New Roman" w:hAnsi="Times New Roman" w:ascii="Times New Roman"/>
          <w:sz w:val="24"/>
          <w:szCs w:val="24"/>
        </w:rPr>
        <w:t>ovog suda broj Z-510/15 kojim je rješenjem uknjiženo prisilno založno pravo na nekretnini</w:t>
      </w:r>
    </w:p>
    <w:p w:rsidRDefault="00B15787" w:rsidP="00B15787" w:rsidR="00B15787">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Pod brojem Z</w:t>
      </w:r>
      <w:r w:rsidRPr="00D749FC">
        <w:rPr>
          <w:rFonts w:cs="Times New Roman" w:hAnsi="Times New Roman" w:ascii="Times New Roman"/>
          <w:b/>
          <w:sz w:val="24"/>
          <w:szCs w:val="24"/>
        </w:rPr>
        <w:t>-1406/15</w:t>
      </w:r>
      <w:r>
        <w:rPr>
          <w:rFonts w:cs="Times New Roman" w:hAnsi="Times New Roman" w:ascii="Times New Roman"/>
          <w:sz w:val="24"/>
          <w:szCs w:val="24"/>
        </w:rPr>
        <w:t xml:space="preserve"> - Temeljem čl. 127 Zakona o zemljišnim knjigama (NN 91/96, 68/98, 137/99, 114/01, 100/04,107/07, 152/08, 126/10, 55/13, 60/13) </w:t>
      </w:r>
      <w:r w:rsidRPr="00761184">
        <w:rPr>
          <w:rFonts w:cs="Times New Roman" w:hAnsi="Times New Roman" w:ascii="Times New Roman"/>
          <w:sz w:val="24"/>
          <w:szCs w:val="24"/>
        </w:rPr>
        <w:t xml:space="preserve">zabilježen je </w:t>
      </w:r>
      <w:r>
        <w:rPr>
          <w:rFonts w:cs="Times New Roman" w:hAnsi="Times New Roman" w:ascii="Times New Roman"/>
          <w:sz w:val="24"/>
          <w:szCs w:val="24"/>
        </w:rPr>
        <w:t>prigovor IKS Pavić d.o.o., Sesvete</w:t>
      </w:r>
      <w:r w:rsidR="00363472">
        <w:rPr>
          <w:rFonts w:cs="Times New Roman" w:hAnsi="Times New Roman" w:ascii="Times New Roman"/>
          <w:sz w:val="24"/>
          <w:szCs w:val="24"/>
        </w:rPr>
        <w:t>, Jelkovečka 15</w:t>
      </w:r>
      <w:r>
        <w:rPr>
          <w:rFonts w:cs="Times New Roman" w:hAnsi="Times New Roman" w:ascii="Times New Roman"/>
          <w:sz w:val="24"/>
          <w:szCs w:val="24"/>
        </w:rPr>
        <w:t xml:space="preserve"> protiv rješenja ovog suda broj Z-510/15 kojim je rješenjem uknjiženo prisilno založno pravo na nekretnini</w:t>
      </w:r>
    </w:p>
    <w:p w:rsidRDefault="00B15787" w:rsidP="00363472" w:rsidR="00B15787" w:rsidRPr="000C78E2">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p>
    <w:p w:rsidRDefault="002D5928" w:rsidP="002D5928" w:rsidR="002D5928" w:rsidRPr="002D5928">
      <w:pPr>
        <w:numPr>
          <w:ilvl w:val="0"/>
          <w:numId w:val="11"/>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sidRPr="002D5928">
        <w:rPr>
          <w:rFonts w:cs="Times New Roman" w:hAnsi="Times New Roman" w:ascii="Times New Roman"/>
          <w:sz w:val="24"/>
          <w:szCs w:val="24"/>
        </w:rPr>
        <w:t>Nekretnina upisana kod Općinskog građanskog suda u Zagrebu, Zemljišnoknjižni odjel Sesvete, zk.ul. 8335, k.o. Sesvetski Kraljevec, k.č. br. 5995/6, LIVADA, KRASNJANSKA ULICA, ukupne površine 308 m2, 1. suvlasnički dio 27/100.</w:t>
      </w:r>
    </w:p>
    <w:p w:rsidRDefault="002D5928" w:rsidP="002D5928" w:rsidR="002D5928" w:rsidRPr="002D5928">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E3293" w:rsidP="000E3293" w:rsidR="000E3293">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r>
        <w:rPr>
          <w:rFonts w:cs="Times New Roman" w:hAnsi="Times New Roman" w:ascii="Times New Roman"/>
          <w:sz w:val="24"/>
          <w:szCs w:val="24"/>
        </w:rPr>
        <w:t>Na nekretnini su vidljivi sljedeći upisi:</w:t>
      </w:r>
    </w:p>
    <w:p w:rsidRDefault="002D5928" w:rsidP="002D5928" w:rsidR="002D5928">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97246F" w:rsidP="00AB4F90" w:rsidR="000E3293" w:rsidRPr="00AB4F90">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sidRPr="00DF622D">
        <w:rPr>
          <w:rFonts w:cs="Times New Roman" w:hAnsi="Times New Roman" w:ascii="Times New Roman"/>
          <w:b/>
          <w:sz w:val="24"/>
          <w:szCs w:val="24"/>
        </w:rPr>
        <w:t>Pod brojem Z-5545/10</w:t>
      </w:r>
      <w:r>
        <w:rPr>
          <w:rFonts w:cs="Times New Roman" w:hAnsi="Times New Roman" w:ascii="Times New Roman"/>
          <w:sz w:val="24"/>
          <w:szCs w:val="24"/>
        </w:rPr>
        <w:t xml:space="preserve"> – Temeljem tužbe zaprimljene kod Općinskog građanskog suda u Zagrebu dana 25.10.2010. godine, zabilježen je spor predlagatelja Huzek Ane iz Sesveta, Glavna ulica 29, Kastmuller Marije iz Sesveta, Glavna ulica 31 i Ban Ivane iz Sesveta, Glavna ulica 31 svi zastupani po odvjetniku Andreju Iliću iz Zagreba, Koledinečka 5 protiv Gradnje Pelaić d.o.o., Zagreb, Stipanovićeva 21i Ignjatović Milana iz Zagreba, Horvaćanska 144, radi uspostave stanja prije provedbe rješenja br. Z-3914/10.</w:t>
      </w:r>
    </w:p>
    <w:p w:rsidRDefault="00AB4F90" w:rsidP="00AB4F90" w:rsidR="00AB4F90">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 xml:space="preserve">Pod brojem Z-1004/12 – </w:t>
      </w:r>
      <w:r>
        <w:rPr>
          <w:rFonts w:cs="Times New Roman" w:hAnsi="Times New Roman" w:ascii="Times New Roman"/>
          <w:sz w:val="24"/>
          <w:szCs w:val="24"/>
        </w:rPr>
        <w:t>Na temelju rješenja Trgovačkog suda u Zagrebu posl. br. 32. P-3070/10 od 09.02.2012. predbilježuje se pravo zaloga na nekretnini radi osiguranja tražbine u iznosu od 2.117.365,10 kn zajedno sa zakonskom zateznom kamatom po stopi koja se određuje za svako polugodište, uvećanjem eskontne stope HNB koja je vrijedila zadnjeg dana polugodišta koje je prethodilo tekućem polugodištu za osam postotnih poena za korist:</w:t>
      </w:r>
    </w:p>
    <w:p w:rsidRDefault="00AB4F90" w:rsidP="00AB4F90" w:rsidR="00AB4F90">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ĆURKOVIĆ ANDRIJA I PEZO JOSIP</w:t>
      </w:r>
    </w:p>
    <w:p w:rsidRDefault="000E3293" w:rsidP="002D5928" w:rsidR="000E3293">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E3293" w:rsidP="002D5928" w:rsidR="000E3293">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E3293" w:rsidP="002D5928" w:rsidR="000E3293">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E3293" w:rsidP="002D5928" w:rsidR="000E3293">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6351E" w:rsidP="0006351E" w:rsidR="0006351E" w:rsidRPr="0047785F">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lastRenderedPageBreak/>
        <w:t xml:space="preserve">Pod brojem Z-3612/13 – </w:t>
      </w:r>
      <w:r>
        <w:rPr>
          <w:rFonts w:cs="Times New Roman" w:hAnsi="Times New Roman" w:ascii="Times New Roman"/>
          <w:sz w:val="24"/>
          <w:szCs w:val="24"/>
        </w:rPr>
        <w:t>Temeljem Prijedloga za osiguranje novčane tražbine prisilnim zasnivanjem založnog prava zaprimljenog kod Općinskog suda u Sesvetama dana 04.12.2012. pod brojem ovr-2571/13 zabilježuje se da je kod Općinskog suda u Sesvetama pokrenut postupak za donošenje rješenja o zasnivanju prisilnog založnog prava u predmetu predlagatelja Republike Hrvatske, Ministarstva Financija zastupane po Općinskom državnom odvjetništvu u Sesvetama protiv Gradnja Pelaić d.o.o. iz Zagreba, Stipanovićeva 21.</w:t>
      </w:r>
    </w:p>
    <w:p w:rsidRDefault="00F95245" w:rsidP="00F95245" w:rsidR="00F95245" w:rsidRP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Z-511/15 – </w:t>
      </w:r>
      <w:r>
        <w:rPr>
          <w:rFonts w:cs="Times New Roman" w:hAnsi="Times New Roman" w:ascii="Times New Roman"/>
          <w:sz w:val="24"/>
          <w:szCs w:val="24"/>
        </w:rPr>
        <w:t>Temeljem rješenja o ovrsi Općinskog suda u Sesvetama posl. br. 10-Ovr-64/15 od 04.02.2015. zabilježena je ovrha u predmetu ovrhovoditelja Andrije Ćurković i Josipa Pezo protiv ovršenika Gradnja Pelaić d.o.o., Zagreb, Stipanovićeva 21 radi naplate novčane tražbine ovrhom i to na nekretninama ovršenika i to utvrđenjem vrijednosti nekretnina, njihovom prodajom i namirenjem ovrhovoditelja iz novčanog iznosa dobivenog prodajom, te uplate iznosa dobivenog prodajom na žiro račun ovrhovoditelja.</w:t>
      </w:r>
    </w:p>
    <w:p w:rsidRDefault="00F95245" w:rsidP="00F95245" w:rsidR="00F95245" w:rsidRP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Z-590/15 – </w:t>
      </w:r>
      <w:r>
        <w:rPr>
          <w:rFonts w:cs="Times New Roman" w:hAnsi="Times New Roman" w:ascii="Times New Roman"/>
          <w:sz w:val="24"/>
          <w:szCs w:val="24"/>
        </w:rPr>
        <w:t>Temeljem Rješenja Općinskog suda u Sesvetama posl. br. 4 Ovr-2571/13 od 26.01.2015. uknjižuje se pravo zaloga radi osiguranja novčane tražbine u iznosu od 497.553,09 kn (glavnica 315.130,88 kn i kamate 182.422,21 kn) sa zateznim kamatama koje teku na glavnicu od 23.07.2013. do isplate po stopi koja se za svako polugodište određuje uvećanjem eskontne stope HNB koja je vrijedila zadnjeg dana polugodišta koje je prethodilo tekućem polugodištu za pet postotnih poena, za korist:</w:t>
      </w:r>
    </w:p>
    <w:p w:rsidRDefault="00F95245" w:rsidP="00F95245" w:rsidR="00F95245">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REPUBLIKA HRVATSKA, OIB: 52634238587</w:t>
      </w:r>
    </w:p>
    <w:p w:rsidRDefault="000E3293" w:rsidP="002D5928" w:rsidR="000E3293">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E3293" w:rsidP="002D5928" w:rsidR="000E3293">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0E3293" w:rsidP="0044628A" w:rsidR="000E3293">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p>
    <w:p w:rsidRDefault="000E3293" w:rsidP="002D5928" w:rsidR="000E3293" w:rsidRPr="002D5928">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2D5928" w:rsidP="002D5928" w:rsidR="002D5928" w:rsidRPr="002D5928">
      <w:pPr>
        <w:numPr>
          <w:ilvl w:val="0"/>
          <w:numId w:val="11"/>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sidRPr="002D5928">
        <w:rPr>
          <w:rFonts w:cs="Times New Roman" w:hAnsi="Times New Roman" w:ascii="Times New Roman"/>
          <w:sz w:val="24"/>
          <w:szCs w:val="24"/>
        </w:rPr>
        <w:t>Nekretnina upisana kod Općinskog građanskog suda u Zagrebu, Zemljišnoknjižni odjel Sesvete, zk.ul. 8305, k.o. Sesvetski Kraljevec, k.č. br. 5995/7, LIVADA, KRASNJANSKA ULICA, ukupne površine 208 m2, k.č. br. 5995/11, LIVADA, KRASNJANSKA ULICA, ukupne površine 303 m2, k.č. br. 5995/12, LIVADA, KRASNJANSKA ULICA, ukupne površine 311 m2, k.č. br. 5995/13, LIVADA, KRASNJANSKA ULICA, ukupne površine 208 m2, k.č. br. 5995/14, LIVADA, KRASNJANSKA ULICA, ukupne površine 300 m2, k.č. br. 5995/15, LIVADA, KRASNJANSKA ULICA, ukupne površine 332 m2, k.č. br. 5995/16, LIVADA, KRASNJANSKA ULICA, ukupne površine 200 m2, k.č. br. 5995/17, LIVADA, KRASNJANSKA ULICA, ukupne površine 204 m2, k.č. br. 5995/18, LIVADA, KRASNJANSKA ULICA, ukupne površine 204 m2, k.č. br. 5995/19, LIVADA, KRASNJANSKA ULICA, ukupne površine 306 m2,</w:t>
      </w:r>
      <w:r w:rsidR="00446D6E">
        <w:rPr>
          <w:rFonts w:cs="Times New Roman" w:hAnsi="Times New Roman" w:ascii="Times New Roman"/>
          <w:sz w:val="24"/>
          <w:szCs w:val="24"/>
        </w:rPr>
        <w:t xml:space="preserve"> sve skupa ukupne površine 2.576 m2</w:t>
      </w:r>
    </w:p>
    <w:p w:rsidRDefault="002D5928" w:rsidP="002D5928" w:rsidR="002D5928" w:rsidRPr="002D5928">
      <w:pPr>
        <w:overflowPunct w:val="false"/>
        <w:autoSpaceDE w:val="false"/>
        <w:autoSpaceDN w:val="false"/>
        <w:adjustRightInd w:val="false"/>
        <w:spacing w:lineRule="atLeast" w:line="0"/>
        <w:ind w:left="720"/>
        <w:contextualSpacing/>
        <w:jc w:val="both"/>
        <w:textAlignment w:val="baseline"/>
        <w:rPr>
          <w:rFonts w:cs="Times New Roman" w:hAnsi="Times New Roman" w:ascii="Times New Roman"/>
          <w:sz w:val="24"/>
          <w:szCs w:val="24"/>
        </w:rPr>
      </w:pPr>
    </w:p>
    <w:p w:rsidRDefault="0044628A" w:rsidP="0044628A" w:rsidR="0044628A">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r>
        <w:rPr>
          <w:rFonts w:cs="Times New Roman" w:hAnsi="Times New Roman" w:ascii="Times New Roman"/>
          <w:sz w:val="24"/>
          <w:szCs w:val="24"/>
        </w:rPr>
        <w:t>Na nekretnini su vidljivi sljedeći upisi:</w:t>
      </w:r>
    </w:p>
    <w:p w:rsidRDefault="009943C5" w:rsidP="009228F7" w:rsidR="009943C5">
      <w:pPr>
        <w:suppressAutoHyphens/>
        <w:spacing w:lineRule="auto" w:line="276"/>
        <w:jc w:val="both"/>
        <w:rPr>
          <w:rFonts w:cs="Times New Roman" w:hAnsi="Times New Roman" w:ascii="Times New Roman"/>
          <w:b/>
          <w:sz w:val="24"/>
        </w:rPr>
      </w:pPr>
    </w:p>
    <w:p w:rsidRDefault="0044628A" w:rsidP="0044628A" w:rsidR="0044628A" w:rsidRPr="00AB4F90">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sidRPr="00DF622D">
        <w:rPr>
          <w:rFonts w:cs="Times New Roman" w:hAnsi="Times New Roman" w:ascii="Times New Roman"/>
          <w:b/>
          <w:sz w:val="24"/>
          <w:szCs w:val="24"/>
        </w:rPr>
        <w:t>Pod brojem Z-5545/10</w:t>
      </w:r>
      <w:r>
        <w:rPr>
          <w:rFonts w:cs="Times New Roman" w:hAnsi="Times New Roman" w:ascii="Times New Roman"/>
          <w:sz w:val="24"/>
          <w:szCs w:val="24"/>
        </w:rPr>
        <w:t xml:space="preserve"> – Temeljem tužbe zaprimljene kod Općinskog građanskog suda u Zagrebu dana 25.10.2010. godine, zabilježen je spor predlagatelja Huzek Ane iz Sesveta, Glavna ulica 29, Kastmuller Marije iz Sesveta, Glavna ulica 31 i Ban Ivane iz Sesveta, Glavna ulica 31 svi zastupani po odvjetniku Andreju Iliću iz Zagreba, Koledinečka 5 protiv Gradnje Pelaić d.o.o., Zagreb, Stipanovićeva 21i Ignjatović Milana iz Zagreba, Horvaćanska 144, radi uspostave stanja prije provedbe rješenja br. Z-3914/10.</w:t>
      </w:r>
    </w:p>
    <w:p w:rsidRDefault="00BE46EB" w:rsidP="00BE46EB" w:rsidR="00BE46EB">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sidRPr="00DF622D">
        <w:rPr>
          <w:rFonts w:cs="Times New Roman" w:hAnsi="Times New Roman" w:ascii="Times New Roman"/>
          <w:b/>
          <w:sz w:val="24"/>
          <w:szCs w:val="24"/>
        </w:rPr>
        <w:lastRenderedPageBreak/>
        <w:t>Pod brojem</w:t>
      </w:r>
      <w:r>
        <w:rPr>
          <w:rFonts w:cs="Times New Roman" w:hAnsi="Times New Roman" w:ascii="Times New Roman"/>
          <w:b/>
          <w:sz w:val="24"/>
          <w:szCs w:val="24"/>
        </w:rPr>
        <w:t xml:space="preserve"> Z-5902</w:t>
      </w:r>
      <w:r w:rsidRPr="00DF622D">
        <w:rPr>
          <w:rFonts w:cs="Times New Roman" w:hAnsi="Times New Roman" w:ascii="Times New Roman"/>
          <w:b/>
          <w:sz w:val="24"/>
          <w:szCs w:val="24"/>
        </w:rPr>
        <w:t>/10</w:t>
      </w:r>
      <w:r>
        <w:rPr>
          <w:rFonts w:cs="Times New Roman" w:hAnsi="Times New Roman" w:ascii="Times New Roman"/>
          <w:sz w:val="24"/>
          <w:szCs w:val="24"/>
        </w:rPr>
        <w:t xml:space="preserve"> – Na temelju čl. 111 ZZK-a i 65. st. 2. toč. 7. Zemljišnoknjižnog poslovnika (NN br. 81/97, 109/02, 123/02, 153/02) zabilježenje odbijen prijedlog Albula Dei d.o.o. iz Zagreba, Supetarska 2 za uknjižbu prava vlasništva na kčbr 5995/6</w:t>
      </w:r>
    </w:p>
    <w:p w:rsidRDefault="00E96024" w:rsidP="00E96024" w:rsidR="00E96024">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b/>
          <w:sz w:val="24"/>
          <w:szCs w:val="24"/>
        </w:rPr>
        <w:t xml:space="preserve">Pod brojem Z-1004/12 – </w:t>
      </w:r>
      <w:r>
        <w:rPr>
          <w:rFonts w:cs="Times New Roman" w:hAnsi="Times New Roman" w:ascii="Times New Roman"/>
          <w:sz w:val="24"/>
          <w:szCs w:val="24"/>
        </w:rPr>
        <w:t>Na temelju rješenja Trgovačkog suda u Zagrebu posl. br. 32. P-3070/10 od 09.02.2012. predbilježuje se pravo zaloga na nekretnini radi osiguranja tražbine u iznosu od 2.117.365,10 kn zajedno sa zakonskom zateznom kamatom po stopi koja se određuje za svako polugodište, uvećanjem eskontne stope HNB koja je vrijedila zadnjeg dana polugodišta koje je prethodilo tekućem polugodištu za osam postotnih poena za korist:</w:t>
      </w:r>
    </w:p>
    <w:p w:rsidRDefault="00E96024" w:rsidP="00E96024" w:rsidR="00E96024">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ĆURKOVIĆ ANDRIJA I PEZO JOSIP</w:t>
      </w:r>
    </w:p>
    <w:p w:rsidRDefault="00E96024" w:rsidP="00E96024" w:rsidR="00E96024" w:rsidRPr="0047785F">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Z-3612/13 – </w:t>
      </w:r>
      <w:r>
        <w:rPr>
          <w:rFonts w:cs="Times New Roman" w:hAnsi="Times New Roman" w:ascii="Times New Roman"/>
          <w:sz w:val="24"/>
          <w:szCs w:val="24"/>
        </w:rPr>
        <w:t>Temeljem Prijedloga za osiguranje novčane tražbine prisilnim zasnivanjem založnog prava zaprimljenog kod Općinskog suda u Sesvetama dana 04.12.2012. pod brojem ovr-2571/13 zabilježuje se da je kod Općinskog suda u Sesvetama pokrenut postupak za donošenje rješenja o zasnivanju prisilnog založnog prava u predmetu predlagatelja Republike Hrvatske, Ministarstva Financija zastupane po Općinskom državnom odvjetništvu u Sesvetama protiv Gradnja Pelaić d.o.o. iz Zagreba, Stipanovićeva 21.</w:t>
      </w:r>
    </w:p>
    <w:p w:rsidRDefault="00E96024" w:rsidP="00E96024" w:rsidR="00E96024" w:rsidRP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Z-511/15 – </w:t>
      </w:r>
      <w:r>
        <w:rPr>
          <w:rFonts w:cs="Times New Roman" w:hAnsi="Times New Roman" w:ascii="Times New Roman"/>
          <w:sz w:val="24"/>
          <w:szCs w:val="24"/>
        </w:rPr>
        <w:t>Temeljem rješenja o ovrsi Općinskog suda u Sesvetama posl. br. 10-Ovr-64/15 od 04.02.2015. zabilježena je ovrha u predmetu ovrhovoditelja Andrije Ćurković i Josipa Pezo protiv ovršenika Gradnja Pelaić d.o.o., Zagreb, Stipanovićeva 21 radi naplate novčane tražbine ovrhom i to na nekretninama ovršenika i to utvrđenjem vrijednosti nekretnina, njihovom prodajom i namirenjem ovrhovoditelja iz novčanog iznosa dobivenog prodajom, te uplate iznosa dobivenog prodajom na žiro račun ovrhovoditelja.</w:t>
      </w:r>
    </w:p>
    <w:p w:rsidRDefault="00E96024" w:rsidP="00E96024" w:rsidR="00E96024" w:rsidRPr="000C78E2">
      <w:pPr>
        <w:pStyle w:val="ListParagraph"/>
        <w:numPr>
          <w:ilvl w:val="0"/>
          <w:numId w:val="13"/>
        </w:numPr>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 xml:space="preserve">Pod brojem Z-590/15 – </w:t>
      </w:r>
      <w:r>
        <w:rPr>
          <w:rFonts w:cs="Times New Roman" w:hAnsi="Times New Roman" w:ascii="Times New Roman"/>
          <w:sz w:val="24"/>
          <w:szCs w:val="24"/>
        </w:rPr>
        <w:t>Temeljem Rješenja Općinskog suda u Sesvetama posl. br. 4 Ovr-2571/13 od 26.01.2015. uknjižuje se pravo zaloga radi osiguranja novčane tražbine u iznosu od 497.553,09 kn (glavnica 315.130,88 kn i kamate 182.422,21 kn) sa zateznim kamatama koje teku na glavnicu od 23.07.2013. do isplate po stopi koja se za svako polugodište određuje uvećanjem eskontne stope HNB koja je vrijedila zadnjeg dana polugodišta koje je prethodilo tekućem polugodištu za pet postotnih poena, za korist:</w:t>
      </w:r>
    </w:p>
    <w:p w:rsidRDefault="00E96024" w:rsidP="00E96024" w:rsidR="00E96024">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b/>
          <w:sz w:val="24"/>
          <w:szCs w:val="24"/>
        </w:rPr>
      </w:pPr>
      <w:r>
        <w:rPr>
          <w:rFonts w:cs="Times New Roman" w:hAnsi="Times New Roman" w:ascii="Times New Roman"/>
          <w:b/>
          <w:sz w:val="24"/>
          <w:szCs w:val="24"/>
        </w:rPr>
        <w:t>REPUBLIKA HRVATSKA, OIB: 52634238587</w:t>
      </w:r>
    </w:p>
    <w:p w:rsidRDefault="00BE46EB" w:rsidP="00BE46EB" w:rsidR="00BE46EB" w:rsidRPr="00AB4F90">
      <w:pPr>
        <w:pStyle w:val="ListParagraph"/>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p>
    <w:p w:rsidRDefault="0044628A" w:rsidP="009228F7" w:rsidR="0044628A">
      <w:pPr>
        <w:suppressAutoHyphens/>
        <w:spacing w:lineRule="auto" w:line="276"/>
        <w:jc w:val="both"/>
        <w:rPr>
          <w:rFonts w:cs="Times New Roman" w:hAnsi="Times New Roman" w:ascii="Times New Roman"/>
          <w:b/>
          <w:sz w:val="24"/>
        </w:rPr>
      </w:pPr>
    </w:p>
    <w:p w:rsidRDefault="00B72684" w:rsidP="009228F7" w:rsidR="00B72684">
      <w:pPr>
        <w:suppressAutoHyphens/>
        <w:spacing w:lineRule="auto" w:line="276"/>
        <w:jc w:val="both"/>
        <w:rPr>
          <w:rFonts w:cs="Times New Roman" w:hAnsi="Times New Roman" w:ascii="Times New Roman"/>
          <w:b/>
          <w:sz w:val="24"/>
        </w:rPr>
      </w:pPr>
    </w:p>
    <w:p w:rsidRDefault="00494C22" w:rsidP="009228F7" w:rsidR="00494C22" w:rsidRPr="009228F7">
      <w:pPr>
        <w:suppressAutoHyphens/>
        <w:spacing w:lineRule="auto" w:line="276"/>
        <w:jc w:val="both"/>
        <w:rPr>
          <w:rFonts w:cs="Times New Roman" w:hAnsi="Times New Roman" w:ascii="Times New Roman"/>
          <w:bCs/>
          <w:sz w:val="24"/>
        </w:rPr>
      </w:pPr>
      <w:r w:rsidRPr="00494C22">
        <w:rPr>
          <w:rFonts w:cs="Times New Roman" w:hAnsi="Times New Roman" w:ascii="Times New Roman"/>
          <w:b/>
          <w:sz w:val="24"/>
        </w:rPr>
        <w:t xml:space="preserve">POKRETNINE </w:t>
      </w:r>
    </w:p>
    <w:p w:rsidRDefault="00A025C6" w:rsidP="00494C22" w:rsidR="00494C22" w:rsidRPr="00494C22">
      <w:pPr>
        <w:spacing w:lineRule="auto" w:line="276"/>
        <w:jc w:val="both"/>
        <w:rPr>
          <w:rFonts w:cs="Times New Roman" w:hAnsi="Times New Roman" w:ascii="Times New Roman"/>
          <w:sz w:val="24"/>
        </w:rPr>
      </w:pPr>
      <w:r>
        <w:rPr>
          <w:rFonts w:cs="Times New Roman" w:hAnsi="Times New Roman" w:ascii="Times New Roman"/>
          <w:sz w:val="24"/>
        </w:rPr>
        <w:t>Obzirom da je posljednje godišnje fina</w:t>
      </w:r>
      <w:r w:rsidR="00352EE0">
        <w:rPr>
          <w:rFonts w:cs="Times New Roman" w:hAnsi="Times New Roman" w:ascii="Times New Roman"/>
          <w:sz w:val="24"/>
        </w:rPr>
        <w:t>ncijsko izvješće predano za 2008</w:t>
      </w:r>
      <w:r>
        <w:rPr>
          <w:rFonts w:cs="Times New Roman" w:hAnsi="Times New Roman" w:ascii="Times New Roman"/>
          <w:sz w:val="24"/>
        </w:rPr>
        <w:t xml:space="preserve">. godinu, </w:t>
      </w:r>
      <w:r w:rsidR="009150BA">
        <w:rPr>
          <w:rFonts w:cs="Times New Roman" w:hAnsi="Times New Roman" w:ascii="Times New Roman"/>
          <w:sz w:val="24"/>
        </w:rPr>
        <w:t xml:space="preserve">na temelju toga ne mogu se dati konkretni podaci o pokretninama. </w:t>
      </w:r>
      <w:r w:rsidR="00B7588E">
        <w:rPr>
          <w:rFonts w:cs="Times New Roman" w:hAnsi="Times New Roman" w:ascii="Times New Roman"/>
          <w:sz w:val="24"/>
        </w:rPr>
        <w:t>Na ročištu radi otvaranja stečajnog postupka, bivši direktor se izjasnio da Dužnik nema nikakvih pokretnina.</w:t>
      </w:r>
    </w:p>
    <w:p w:rsidRDefault="00494C22" w:rsidP="00494C22" w:rsidR="00494C22" w:rsidRPr="00494C22">
      <w:pPr>
        <w:spacing w:lineRule="auto" w:line="276"/>
        <w:jc w:val="both"/>
        <w:rPr>
          <w:rFonts w:cs="Times New Roman" w:hAnsi="Times New Roman" w:ascii="Times New Roman"/>
          <w:sz w:val="24"/>
        </w:rPr>
      </w:pPr>
      <w:r w:rsidRPr="00494C22">
        <w:rPr>
          <w:rFonts w:cs="Times New Roman" w:hAnsi="Times New Roman" w:ascii="Times New Roman"/>
          <w:sz w:val="24"/>
        </w:rPr>
        <w:t>Temeljem uvida u uvjerenje Ministarstva unutarnjih poslova, Policijske uprave Zagrebačke, utvrdio sam kako Dužnik nije evidentiran kao vlasnik vozila.</w:t>
      </w:r>
      <w:r w:rsidR="009228F7">
        <w:rPr>
          <w:rFonts w:cs="Times New Roman" w:hAnsi="Times New Roman" w:ascii="Times New Roman"/>
          <w:sz w:val="24"/>
        </w:rPr>
        <w:t xml:space="preserve"> </w:t>
      </w:r>
    </w:p>
    <w:p w:rsidRDefault="00494C22" w:rsidP="00494C22" w:rsidR="00494C22">
      <w:pPr>
        <w:spacing w:lineRule="auto" w:line="276"/>
        <w:jc w:val="both"/>
        <w:rPr>
          <w:rFonts w:cs="Times New Roman" w:hAnsi="Times New Roman" w:ascii="Times New Roman"/>
          <w:sz w:val="24"/>
        </w:rPr>
      </w:pPr>
      <w:r w:rsidRPr="00494C22">
        <w:rPr>
          <w:rFonts w:cs="Times New Roman" w:hAnsi="Times New Roman" w:ascii="Times New Roman"/>
          <w:sz w:val="24"/>
        </w:rPr>
        <w:t>Pretragom javno objavljenih podataka, utvrdio sam kako Dužnik nije osnivač / član drugih trgovačkih društava u Republici Hrvatskoj.</w:t>
      </w:r>
    </w:p>
    <w:p w:rsidRDefault="00121E22" w:rsidP="001270FA" w:rsidR="00121E22">
      <w:pPr>
        <w:spacing w:lineRule="auto" w:line="276"/>
        <w:jc w:val="both"/>
        <w:rPr>
          <w:rFonts w:cs="Times New Roman" w:hAnsi="Times New Roman" w:ascii="Times New Roman"/>
          <w:b/>
          <w:sz w:val="24"/>
          <w:szCs w:val="24"/>
        </w:rPr>
      </w:pPr>
    </w:p>
    <w:p w:rsidRDefault="00165104" w:rsidP="001270FA" w:rsidR="00165104">
      <w:pPr>
        <w:spacing w:lineRule="auto" w:line="276"/>
        <w:jc w:val="both"/>
        <w:rPr>
          <w:rFonts w:cs="Times New Roman" w:hAnsi="Times New Roman" w:ascii="Times New Roman"/>
          <w:b/>
          <w:sz w:val="24"/>
          <w:szCs w:val="24"/>
        </w:rPr>
      </w:pPr>
    </w:p>
    <w:p w:rsidRDefault="001270FA" w:rsidP="001270FA" w:rsidR="001270FA" w:rsidRPr="001270FA">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lastRenderedPageBreak/>
        <w:t>POTRAŽIVANJA</w:t>
      </w:r>
    </w:p>
    <w:p w:rsidRDefault="00E87117" w:rsidP="001270FA" w:rsidR="00E87117">
      <w:pPr>
        <w:spacing w:lineRule="auto" w:line="276"/>
        <w:jc w:val="both"/>
        <w:rPr>
          <w:rFonts w:cs="Times New Roman" w:hAnsi="Times New Roman" w:ascii="Times New Roman"/>
          <w:sz w:val="24"/>
          <w:szCs w:val="24"/>
        </w:rPr>
      </w:pPr>
    </w:p>
    <w:p w:rsidRDefault="00B7588E" w:rsidP="001270FA" w:rsidR="001270FA" w:rsidRPr="001270FA">
      <w:pPr>
        <w:spacing w:lineRule="auto" w:line="276"/>
        <w:jc w:val="both"/>
        <w:rPr>
          <w:rFonts w:cs="Times New Roman" w:hAnsi="Times New Roman" w:ascii="Times New Roman"/>
          <w:sz w:val="24"/>
          <w:szCs w:val="24"/>
        </w:rPr>
      </w:pPr>
      <w:r>
        <w:rPr>
          <w:rFonts w:cs="Times New Roman" w:hAnsi="Times New Roman" w:ascii="Times New Roman"/>
          <w:sz w:val="24"/>
          <w:szCs w:val="24"/>
        </w:rPr>
        <w:t>S obzirom da bivši direktor nije dostav</w:t>
      </w:r>
      <w:r w:rsidR="00890827">
        <w:rPr>
          <w:rFonts w:cs="Times New Roman" w:hAnsi="Times New Roman" w:ascii="Times New Roman"/>
          <w:sz w:val="24"/>
          <w:szCs w:val="24"/>
        </w:rPr>
        <w:t>io nikakvu dokumentaciju, ne može se</w:t>
      </w:r>
      <w:r>
        <w:rPr>
          <w:rFonts w:cs="Times New Roman" w:hAnsi="Times New Roman" w:ascii="Times New Roman"/>
          <w:sz w:val="24"/>
          <w:szCs w:val="24"/>
        </w:rPr>
        <w:t xml:space="preserve"> utvrditi postoje li naplativa potraživanja koja nisu u eventualnoj zastari. Na ročištu radi otvaranja stečajnog postupka, bivši direktor je izjavio da Dužnik</w:t>
      </w:r>
      <w:r w:rsidR="00E327BB" w:rsidRPr="00E327BB">
        <w:rPr>
          <w:sz w:val="24"/>
          <w:szCs w:val="24"/>
        </w:rPr>
        <w:t xml:space="preserve"> </w:t>
      </w:r>
      <w:r w:rsidR="00E327BB" w:rsidRPr="00E327BB">
        <w:rPr>
          <w:rFonts w:cs="Times New Roman" w:hAnsi="Times New Roman" w:ascii="Times New Roman"/>
          <w:sz w:val="24"/>
          <w:szCs w:val="24"/>
        </w:rPr>
        <w:t>nema imovinskih prava na tuđim stvarima, nenovčanih tražbina, niti novčanih sredstava na računu, ali ima novčanu tražbinu u iznosu od 7.100,00 EUR-a prema Savki Rastović, Zagreb, Stipanovićeva 15, na ime ugovorene cijene za stan (24,40 m2 – dio nekretnine sagrađene na kč.br.2189 k.o.Vrapče)</w:t>
      </w:r>
      <w:r w:rsidR="00E327BB">
        <w:rPr>
          <w:rFonts w:cs="Times New Roman" w:hAnsi="Times New Roman" w:ascii="Times New Roman"/>
          <w:sz w:val="24"/>
          <w:szCs w:val="24"/>
        </w:rPr>
        <w:t xml:space="preserve">. Kao ispravu kojom dokazuje navedeno potraživanje, bivši direktor je Sudu dostavio fotokopiju prve stranice Glavnog projekta arhitekture </w:t>
      </w:r>
      <w:r w:rsidR="00CF2B9E">
        <w:rPr>
          <w:rFonts w:cs="Times New Roman" w:hAnsi="Times New Roman" w:ascii="Times New Roman"/>
          <w:sz w:val="24"/>
          <w:szCs w:val="24"/>
        </w:rPr>
        <w:t xml:space="preserve">iz 2007. godine </w:t>
      </w:r>
      <w:r w:rsidR="00E327BB">
        <w:rPr>
          <w:rFonts w:cs="Times New Roman" w:hAnsi="Times New Roman" w:ascii="Times New Roman"/>
          <w:sz w:val="24"/>
          <w:szCs w:val="24"/>
        </w:rPr>
        <w:t xml:space="preserve">gdje je jedino vidljivo da je Savka Rastović bila jedan od investitora spomenute nekretnine. Ova isprava nije niti vjerodostojna niti ovršna te samim time spomenuta tražbina ne </w:t>
      </w:r>
      <w:r w:rsidR="00CF2B9E">
        <w:rPr>
          <w:rFonts w:cs="Times New Roman" w:hAnsi="Times New Roman" w:ascii="Times New Roman"/>
          <w:sz w:val="24"/>
          <w:szCs w:val="24"/>
        </w:rPr>
        <w:t>može se dokazati niti naplatiti. Također, ne postoji nikakva dokumentacija da je pokrenut postupak za naplatu spomenutog potraživanja te je samim time potraživanje</w:t>
      </w:r>
      <w:r w:rsidR="00890827">
        <w:rPr>
          <w:rFonts w:cs="Times New Roman" w:hAnsi="Times New Roman" w:ascii="Times New Roman"/>
          <w:sz w:val="24"/>
          <w:szCs w:val="24"/>
        </w:rPr>
        <w:t>, ako je i postojalo,</w:t>
      </w:r>
      <w:r w:rsidR="00CF2B9E">
        <w:rPr>
          <w:rFonts w:cs="Times New Roman" w:hAnsi="Times New Roman" w:ascii="Times New Roman"/>
          <w:sz w:val="24"/>
          <w:szCs w:val="24"/>
        </w:rPr>
        <w:t xml:space="preserve"> u zastari.</w:t>
      </w:r>
    </w:p>
    <w:p w:rsidRDefault="001270FA" w:rsidP="001270FA" w:rsidR="001270FA" w:rsidRPr="001270FA">
      <w:pPr>
        <w:spacing w:lineRule="auto" w:line="276"/>
        <w:jc w:val="both"/>
        <w:rPr>
          <w:rFonts w:cs="Times New Roman" w:hAnsi="Times New Roman" w:ascii="Times New Roman"/>
          <w:sz w:val="24"/>
          <w:szCs w:val="24"/>
        </w:rPr>
      </w:pPr>
    </w:p>
    <w:p w:rsidRDefault="001270FA" w:rsidP="001270FA" w:rsidR="001270FA" w:rsidRPr="001270FA">
      <w:pPr>
        <w:pStyle w:val="BodyTextIndent"/>
        <w:spacing w:lineRule="auto" w:line="276"/>
        <w:ind w:firstLine="0"/>
        <w:jc w:val="both"/>
        <w:rPr>
          <w:rFonts w:cs="Times New Roman" w:hAnsi="Times New Roman" w:ascii="Times New Roman"/>
          <w:b/>
        </w:rPr>
      </w:pPr>
      <w:r w:rsidRPr="001270FA">
        <w:rPr>
          <w:rFonts w:cs="Times New Roman" w:hAnsi="Times New Roman" w:ascii="Times New Roman"/>
          <w:b/>
        </w:rPr>
        <w:t xml:space="preserve">AKTIVNI SUDSKI PREDMETI </w:t>
      </w:r>
    </w:p>
    <w:p w:rsidRDefault="001270FA" w:rsidP="001270FA" w:rsidR="001270FA" w:rsidRPr="001270FA">
      <w:pPr>
        <w:pStyle w:val="BodyTextIndent"/>
        <w:spacing w:lineRule="auto" w:line="276"/>
        <w:ind w:firstLine="0"/>
        <w:jc w:val="both"/>
        <w:rPr>
          <w:rFonts w:cs="Times New Roman" w:hAnsi="Times New Roman" w:ascii="Times New Roman"/>
          <w:b/>
        </w:rPr>
      </w:pPr>
    </w:p>
    <w:p w:rsidRDefault="00B16BF0" w:rsidP="001270FA" w:rsidR="006902EF">
      <w:pPr>
        <w:spacing w:lineRule="auto" w:line="276"/>
        <w:jc w:val="both"/>
        <w:rPr>
          <w:rFonts w:cs="Times New Roman" w:hAnsi="Times New Roman" w:ascii="Times New Roman"/>
          <w:sz w:val="24"/>
          <w:szCs w:val="24"/>
        </w:rPr>
      </w:pPr>
      <w:r w:rsidRPr="00A46819">
        <w:rPr>
          <w:rFonts w:cs="Times New Roman" w:hAnsi="Times New Roman" w:ascii="Times New Roman"/>
          <w:sz w:val="24"/>
          <w:szCs w:val="24"/>
        </w:rPr>
        <w:t xml:space="preserve">Obzirom da bivši direktor nije dostavio poslovne knjige i dokumentaciju, saznanje o aktivnim sudskim predmetima dobiveno je uvidom u zemljišnoknjižni izvadak za </w:t>
      </w:r>
      <w:r w:rsidR="00C84144">
        <w:rPr>
          <w:rFonts w:cs="Times New Roman" w:hAnsi="Times New Roman" w:ascii="Times New Roman"/>
          <w:sz w:val="24"/>
          <w:szCs w:val="24"/>
        </w:rPr>
        <w:t>nekretnine u vlasništvu Dužnika te putem prijave tražbina steč</w:t>
      </w:r>
      <w:r w:rsidR="002D3783">
        <w:rPr>
          <w:rFonts w:cs="Times New Roman" w:hAnsi="Times New Roman" w:ascii="Times New Roman"/>
          <w:sz w:val="24"/>
          <w:szCs w:val="24"/>
        </w:rPr>
        <w:t>a</w:t>
      </w:r>
      <w:r w:rsidR="00C84144">
        <w:rPr>
          <w:rFonts w:cs="Times New Roman" w:hAnsi="Times New Roman" w:ascii="Times New Roman"/>
          <w:sz w:val="24"/>
          <w:szCs w:val="24"/>
        </w:rPr>
        <w:t>jnih vjerovnika.</w:t>
      </w:r>
    </w:p>
    <w:p w:rsidRDefault="00A46819" w:rsidP="001270FA" w:rsidR="0062126B" w:rsidRPr="009F4349">
      <w:pPr>
        <w:spacing w:lineRule="auto" w:line="276"/>
        <w:jc w:val="both"/>
        <w:rPr>
          <w:rFonts w:cs="Times New Roman" w:hAnsi="Times New Roman" w:ascii="Times New Roman"/>
          <w:b/>
          <w:sz w:val="24"/>
          <w:szCs w:val="24"/>
        </w:rPr>
      </w:pPr>
      <w:r w:rsidRPr="009F4349">
        <w:rPr>
          <w:rFonts w:cs="Times New Roman" w:hAnsi="Times New Roman" w:ascii="Times New Roman"/>
          <w:b/>
          <w:sz w:val="24"/>
          <w:szCs w:val="24"/>
        </w:rPr>
        <w:t xml:space="preserve">Protiv dužnika se vodi spor kod Općinskog građanskog suda u Zagrebu, posl. br. P-16658/10 </w:t>
      </w:r>
      <w:r w:rsidR="00D43067" w:rsidRPr="009F4349">
        <w:rPr>
          <w:rFonts w:cs="Times New Roman" w:hAnsi="Times New Roman" w:ascii="Times New Roman"/>
          <w:b/>
          <w:sz w:val="24"/>
          <w:szCs w:val="24"/>
        </w:rPr>
        <w:t xml:space="preserve">čije će okončanje imati ključan utjecaj </w:t>
      </w:r>
      <w:r w:rsidR="00926C7B">
        <w:rPr>
          <w:rFonts w:cs="Times New Roman" w:hAnsi="Times New Roman" w:ascii="Times New Roman"/>
          <w:b/>
          <w:sz w:val="24"/>
          <w:szCs w:val="24"/>
        </w:rPr>
        <w:t>na stečajnu masu i namirenje razlučnih vjerovnika.</w:t>
      </w:r>
    </w:p>
    <w:p w:rsidRDefault="0062126B" w:rsidP="001270FA" w:rsidR="00A46819">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Osim navedenog spora, na imovini u vlasništvu Dužnika vode se </w:t>
      </w:r>
      <w:r w:rsidR="00926C7B">
        <w:rPr>
          <w:rFonts w:cs="Times New Roman" w:hAnsi="Times New Roman" w:ascii="Times New Roman"/>
          <w:sz w:val="24"/>
          <w:szCs w:val="24"/>
        </w:rPr>
        <w:t>sljedeći ovršni postupci:</w:t>
      </w:r>
    </w:p>
    <w:p w:rsidRDefault="0024395F" w:rsidP="0024395F" w:rsidR="0024395F" w:rsidRPr="0024395F">
      <w:pPr>
        <w:pStyle w:val="ListParagraph"/>
        <w:numPr>
          <w:ilvl w:val="0"/>
          <w:numId w:val="12"/>
        </w:numPr>
        <w:spacing w:lineRule="auto" w:line="276"/>
        <w:jc w:val="both"/>
        <w:rPr>
          <w:rFonts w:cs="Times New Roman" w:hAnsi="Times New Roman" w:ascii="Times New Roman"/>
          <w:sz w:val="24"/>
          <w:szCs w:val="24"/>
        </w:rPr>
      </w:pPr>
      <w:r>
        <w:rPr>
          <w:rFonts w:cs="Times New Roman" w:hAnsi="Times New Roman" w:ascii="Times New Roman"/>
          <w:sz w:val="24"/>
          <w:szCs w:val="24"/>
        </w:rPr>
        <w:t>kod Općinskog građanskog suda u Zagrebu</w:t>
      </w:r>
      <w:r w:rsidR="007A30B3">
        <w:rPr>
          <w:rFonts w:cs="Times New Roman" w:hAnsi="Times New Roman" w:ascii="Times New Roman"/>
          <w:sz w:val="24"/>
          <w:szCs w:val="24"/>
        </w:rPr>
        <w:t>, posl. br. Ovr-12330/16, Ovrhovoditelj: Republika Hrvatska,</w:t>
      </w:r>
    </w:p>
    <w:p w:rsidRDefault="0024395F" w:rsidP="0024395F" w:rsidR="0024395F" w:rsidRPr="0024395F">
      <w:pPr>
        <w:pStyle w:val="ListParagraph"/>
        <w:numPr>
          <w:ilvl w:val="0"/>
          <w:numId w:val="12"/>
        </w:numPr>
        <w:spacing w:lineRule="auto" w:line="276"/>
        <w:jc w:val="both"/>
        <w:rPr>
          <w:rFonts w:cs="Times New Roman" w:hAnsi="Times New Roman" w:ascii="Times New Roman"/>
          <w:sz w:val="24"/>
          <w:szCs w:val="24"/>
        </w:rPr>
      </w:pPr>
      <w:r>
        <w:rPr>
          <w:rFonts w:cs="Times New Roman" w:hAnsi="Times New Roman" w:ascii="Times New Roman"/>
          <w:sz w:val="24"/>
          <w:szCs w:val="24"/>
        </w:rPr>
        <w:t>kod Općinskog građanskog suda u Zagrebu</w:t>
      </w:r>
      <w:r w:rsidR="007A30B3">
        <w:rPr>
          <w:rFonts w:cs="Times New Roman" w:hAnsi="Times New Roman" w:ascii="Times New Roman"/>
          <w:sz w:val="24"/>
          <w:szCs w:val="24"/>
        </w:rPr>
        <w:t>, posl. br. Ovr-6486/16, Ovrhovoditelj: Republika Hrvatska,</w:t>
      </w:r>
    </w:p>
    <w:p w:rsidRDefault="0024395F" w:rsidP="0024395F" w:rsidR="0024395F" w:rsidRPr="0024395F">
      <w:pPr>
        <w:pStyle w:val="ListParagraph"/>
        <w:numPr>
          <w:ilvl w:val="0"/>
          <w:numId w:val="12"/>
        </w:numPr>
        <w:spacing w:lineRule="auto" w:line="276"/>
        <w:jc w:val="both"/>
        <w:rPr>
          <w:rFonts w:cs="Times New Roman" w:hAnsi="Times New Roman" w:ascii="Times New Roman"/>
          <w:sz w:val="24"/>
          <w:szCs w:val="24"/>
        </w:rPr>
      </w:pPr>
      <w:r>
        <w:rPr>
          <w:rFonts w:cs="Times New Roman" w:hAnsi="Times New Roman" w:ascii="Times New Roman"/>
          <w:sz w:val="24"/>
          <w:szCs w:val="24"/>
        </w:rPr>
        <w:t>kod Općinskog građanskog suda u Zagrebu</w:t>
      </w:r>
      <w:r w:rsidR="007A30B3">
        <w:rPr>
          <w:rFonts w:cs="Times New Roman" w:hAnsi="Times New Roman" w:ascii="Times New Roman"/>
          <w:sz w:val="24"/>
          <w:szCs w:val="24"/>
        </w:rPr>
        <w:t>, posl. br. Ovr-6484/16, Ovrhovoditelj: Republika Hrvatska,</w:t>
      </w:r>
    </w:p>
    <w:p w:rsidRDefault="0024395F" w:rsidP="0024395F" w:rsidR="0024395F" w:rsidRPr="0024395F">
      <w:pPr>
        <w:pStyle w:val="ListParagraph"/>
        <w:numPr>
          <w:ilvl w:val="0"/>
          <w:numId w:val="12"/>
        </w:numPr>
        <w:spacing w:lineRule="auto" w:line="276"/>
        <w:jc w:val="both"/>
        <w:rPr>
          <w:rFonts w:cs="Times New Roman" w:hAnsi="Times New Roman" w:ascii="Times New Roman"/>
          <w:sz w:val="24"/>
          <w:szCs w:val="24"/>
        </w:rPr>
      </w:pPr>
      <w:r>
        <w:rPr>
          <w:rFonts w:cs="Times New Roman" w:hAnsi="Times New Roman" w:ascii="Times New Roman"/>
          <w:sz w:val="24"/>
          <w:szCs w:val="24"/>
        </w:rPr>
        <w:t>kod Općinskog građanskog suda u Zagrebu</w:t>
      </w:r>
      <w:r w:rsidR="007A30B3">
        <w:rPr>
          <w:rFonts w:cs="Times New Roman" w:hAnsi="Times New Roman" w:ascii="Times New Roman"/>
          <w:sz w:val="24"/>
          <w:szCs w:val="24"/>
        </w:rPr>
        <w:t>, posl. br. Ovr-</w:t>
      </w:r>
      <w:r w:rsidR="00A00549">
        <w:rPr>
          <w:rFonts w:cs="Times New Roman" w:hAnsi="Times New Roman" w:ascii="Times New Roman"/>
          <w:sz w:val="24"/>
          <w:szCs w:val="24"/>
        </w:rPr>
        <w:t>3474/15, Ovrhovoditelj: Andrija Ćurković i Josip Pezo, vl. Građevinsko trgovački obrt G2- Dva graditelja,</w:t>
      </w:r>
      <w:r w:rsidR="004C1ECF">
        <w:rPr>
          <w:rFonts w:cs="Times New Roman" w:hAnsi="Times New Roman" w:ascii="Times New Roman"/>
          <w:sz w:val="24"/>
          <w:szCs w:val="24"/>
        </w:rPr>
        <w:t xml:space="preserve"> OIB:</w:t>
      </w:r>
      <w:r w:rsidR="004C1ECF" w:rsidRPr="004C1ECF">
        <w:rPr>
          <w:rFonts w:hAnsi="Times New Roman" w:ascii="Times New Roman"/>
          <w:sz w:val="24"/>
          <w:szCs w:val="24"/>
        </w:rPr>
        <w:t xml:space="preserve"> </w:t>
      </w:r>
      <w:r w:rsidR="004C1ECF">
        <w:rPr>
          <w:rFonts w:hAnsi="Times New Roman" w:ascii="Times New Roman"/>
          <w:sz w:val="24"/>
          <w:szCs w:val="24"/>
        </w:rPr>
        <w:t>59343686001, Zagreb, Gajšak 37</w:t>
      </w:r>
    </w:p>
    <w:p w:rsidRDefault="0024395F" w:rsidP="0024395F" w:rsidR="00B16BF0" w:rsidRPr="0024395F">
      <w:pPr>
        <w:pStyle w:val="ListParagraph"/>
        <w:numPr>
          <w:ilvl w:val="0"/>
          <w:numId w:val="12"/>
        </w:numPr>
        <w:spacing w:lineRule="auto" w:line="276"/>
        <w:jc w:val="both"/>
        <w:rPr>
          <w:rFonts w:cs="Times New Roman" w:hAnsi="Times New Roman" w:ascii="Times New Roman"/>
          <w:sz w:val="24"/>
          <w:szCs w:val="24"/>
        </w:rPr>
      </w:pPr>
      <w:r>
        <w:rPr>
          <w:rFonts w:cs="Times New Roman" w:hAnsi="Times New Roman" w:ascii="Times New Roman"/>
          <w:sz w:val="24"/>
          <w:szCs w:val="24"/>
        </w:rPr>
        <w:t>kod Trgovačkog suda u Zagrebu</w:t>
      </w:r>
      <w:r w:rsidR="007A30B3">
        <w:rPr>
          <w:rFonts w:cs="Times New Roman" w:hAnsi="Times New Roman" w:ascii="Times New Roman"/>
          <w:sz w:val="24"/>
          <w:szCs w:val="24"/>
        </w:rPr>
        <w:t>, posl. br. Ovr-</w:t>
      </w:r>
      <w:r w:rsidR="00A00549">
        <w:rPr>
          <w:rFonts w:cs="Times New Roman" w:hAnsi="Times New Roman" w:ascii="Times New Roman"/>
          <w:sz w:val="24"/>
          <w:szCs w:val="24"/>
        </w:rPr>
        <w:t>2298/11, Ovrhovoditelj: IKS Pavić d.o.o.</w:t>
      </w:r>
      <w:r w:rsidR="004C1ECF">
        <w:rPr>
          <w:rFonts w:cs="Times New Roman" w:hAnsi="Times New Roman" w:ascii="Times New Roman"/>
          <w:sz w:val="24"/>
          <w:szCs w:val="24"/>
        </w:rPr>
        <w:t xml:space="preserve">, OIB: </w:t>
      </w:r>
      <w:r w:rsidR="004C1ECF">
        <w:rPr>
          <w:rFonts w:hAnsi="Times New Roman" w:ascii="Times New Roman"/>
          <w:sz w:val="24"/>
          <w:szCs w:val="24"/>
        </w:rPr>
        <w:t>88276202736, Sesvete, Jelkovečka cesta 15</w:t>
      </w:r>
    </w:p>
    <w:p w:rsidRDefault="00271D84" w:rsidP="001270FA" w:rsidR="00271D84">
      <w:pPr>
        <w:spacing w:lineRule="auto" w:line="276"/>
        <w:jc w:val="both"/>
        <w:rPr>
          <w:rFonts w:cs="Times New Roman" w:hAnsi="Times New Roman" w:ascii="Times New Roman"/>
          <w:sz w:val="24"/>
          <w:szCs w:val="24"/>
        </w:rPr>
      </w:pPr>
    </w:p>
    <w:p w:rsidRDefault="004973C9" w:rsidP="001270FA" w:rsidR="004973C9">
      <w:pPr>
        <w:spacing w:lineRule="auto" w:line="276"/>
        <w:jc w:val="both"/>
        <w:rPr>
          <w:rFonts w:cs="Times New Roman" w:hAnsi="Times New Roman" w:ascii="Times New Roman"/>
          <w:b/>
          <w:sz w:val="24"/>
          <w:szCs w:val="24"/>
        </w:rPr>
      </w:pPr>
    </w:p>
    <w:p w:rsidRDefault="004973C9" w:rsidP="001270FA" w:rsidR="004973C9">
      <w:pPr>
        <w:spacing w:lineRule="auto" w:line="276"/>
        <w:jc w:val="both"/>
        <w:rPr>
          <w:rFonts w:cs="Times New Roman" w:hAnsi="Times New Roman" w:ascii="Times New Roman"/>
          <w:b/>
          <w:sz w:val="24"/>
          <w:szCs w:val="24"/>
        </w:rPr>
      </w:pPr>
    </w:p>
    <w:p w:rsidRDefault="001270FA" w:rsidP="001270FA" w:rsidR="001270FA" w:rsidRPr="001270FA">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lastRenderedPageBreak/>
        <w:t>OBVEZE STEČAJNOG DUŽNIKA</w:t>
      </w:r>
    </w:p>
    <w:p w:rsidRDefault="001270FA" w:rsidP="001270FA" w:rsidR="001270FA" w:rsidRPr="001270FA">
      <w:pPr>
        <w:spacing w:lineRule="auto" w:line="276"/>
        <w:jc w:val="both"/>
        <w:rPr>
          <w:rFonts w:cs="Times New Roman" w:hAnsi="Times New Roman" w:ascii="Times New Roman"/>
          <w:b/>
          <w:sz w:val="24"/>
          <w:szCs w:val="24"/>
        </w:rPr>
      </w:pPr>
    </w:p>
    <w:p w:rsidRDefault="001270FA" w:rsidP="001270FA" w:rsidR="001270FA" w:rsidRPr="001270FA">
      <w:pPr>
        <w:spacing w:lineRule="auto" w:line="276"/>
        <w:jc w:val="both"/>
        <w:rPr>
          <w:rFonts w:cs="Times New Roman" w:hAnsi="Times New Roman" w:ascii="Times New Roman"/>
          <w:sz w:val="24"/>
          <w:szCs w:val="24"/>
        </w:rPr>
      </w:pPr>
      <w:r w:rsidRPr="001270FA">
        <w:rPr>
          <w:rFonts w:cs="Times New Roman" w:hAnsi="Times New Roman" w:ascii="Times New Roman"/>
          <w:sz w:val="24"/>
          <w:szCs w:val="24"/>
        </w:rPr>
        <w:t xml:space="preserve">Obveze društva prema prijavljenim i ispitanim tražbinama stečajnih vjerovnika ukupno iznose kako slijedi: </w:t>
      </w:r>
    </w:p>
    <w:p w:rsidRDefault="00494C22" w:rsidP="00494C22" w:rsidR="00494C22" w:rsidRPr="00494C22">
      <w:pPr>
        <w:spacing w:lineRule="auto" w:line="276"/>
        <w:jc w:val="both"/>
        <w:rPr>
          <w:rFonts w:cs="Times New Roman" w:hAnsi="Times New Roman" w:ascii="Times New Roman"/>
          <w:sz w:val="24"/>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rPr>
        <w:t>VJEROVNICI STEČAJNOG DUŽNIKA</w:t>
      </w:r>
    </w:p>
    <w:p w:rsidRDefault="009A1ED9" w:rsidP="004D1CC5" w:rsidR="004D1CC5" w:rsidRPr="004D1CC5">
      <w:pPr>
        <w:spacing w:lineRule="auto" w:line="276"/>
        <w:jc w:val="both"/>
        <w:rPr>
          <w:rFonts w:cs="Times New Roman" w:hAnsi="Times New Roman" w:ascii="Times New Roman"/>
          <w:sz w:val="24"/>
          <w:szCs w:val="24"/>
        </w:rPr>
      </w:pPr>
      <w:r>
        <w:rPr>
          <w:rFonts w:cs="Times New Roman" w:hAnsi="Times New Roman" w:ascii="Times New Roman"/>
          <w:sz w:val="24"/>
          <w:szCs w:val="24"/>
        </w:rPr>
        <w:t>Zaprimio sam ukupno 11</w:t>
      </w:r>
      <w:r w:rsidR="004D1CC5">
        <w:rPr>
          <w:rFonts w:cs="Times New Roman" w:hAnsi="Times New Roman" w:ascii="Times New Roman"/>
          <w:sz w:val="24"/>
          <w:szCs w:val="24"/>
        </w:rPr>
        <w:t xml:space="preserve"> tražbina</w:t>
      </w:r>
      <w:r w:rsidR="004D1CC5" w:rsidRPr="004D1CC5">
        <w:rPr>
          <w:rFonts w:cs="Times New Roman" w:hAnsi="Times New Roman" w:ascii="Times New Roman"/>
          <w:sz w:val="24"/>
          <w:szCs w:val="24"/>
        </w:rPr>
        <w:t xml:space="preserve"> vjerovnika stečajnog dužnika.</w:t>
      </w:r>
    </w:p>
    <w:p w:rsidRDefault="00464178" w:rsidP="004D1CC5" w:rsidR="00464178">
      <w:pPr>
        <w:spacing w:lineRule="auto" w:line="276"/>
        <w:jc w:val="both"/>
        <w:rPr>
          <w:rFonts w:cs="Times New Roman" w:hAnsi="Times New Roman" w:ascii="Times New Roman"/>
          <w:sz w:val="24"/>
          <w:szCs w:val="24"/>
        </w:rPr>
      </w:pPr>
    </w:p>
    <w:p w:rsidRDefault="004D1CC5" w:rsidP="004D1CC5" w:rsidR="004D1CC5" w:rsidRPr="004D1CC5">
      <w:pPr>
        <w:spacing w:lineRule="auto" w:line="276"/>
        <w:jc w:val="both"/>
        <w:rPr>
          <w:rFonts w:cs="Times New Roman" w:eastAsia="Calibri" w:hAnsi="Times New Roman" w:ascii="Times New Roman"/>
          <w:sz w:val="24"/>
          <w:szCs w:val="24"/>
        </w:rPr>
      </w:pPr>
      <w:r w:rsidRPr="004D1CC5">
        <w:rPr>
          <w:rFonts w:cs="Times New Roman" w:eastAsia="Calibri" w:hAnsi="Times New Roman" w:ascii="Times New Roman"/>
          <w:sz w:val="24"/>
          <w:szCs w:val="24"/>
        </w:rPr>
        <w:t xml:space="preserve">Ukupan iznos prijavljenih tražbina: </w:t>
      </w:r>
    </w:p>
    <w:tbl>
      <w:tblPr>
        <w:tblW w:type="pct" w:w="5000"/>
        <w:tblLook w:val="04A0" w:noVBand="1" w:noHBand="0" w:lastColumn="0" w:firstColumn="1" w:lastRow="0" w:firstRow="1"/>
      </w:tblPr>
      <w:tblGrid>
        <w:gridCol w:w="2234"/>
        <w:gridCol w:w="2238"/>
        <w:gridCol w:w="1935"/>
        <w:gridCol w:w="2645"/>
      </w:tblGrid>
      <w:tr w:rsidTr="00B44170" w:rsidR="004D1CC5" w:rsidRPr="004D1CC5">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Osporeno </w:t>
            </w:r>
          </w:p>
        </w:tc>
      </w:tr>
      <w:tr w:rsidTr="00B44170" w:rsidR="004D1CC5" w:rsidRPr="004D1CC5">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052933" w:rsidP="00B44170"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0,00</w:t>
            </w:r>
          </w:p>
        </w:tc>
        <w:tc>
          <w:tcPr>
            <w:tcW w:type="pct" w:w="1069"/>
            <w:tcBorders>
              <w:top w:val="nil"/>
              <w:left w:val="nil"/>
              <w:bottom w:space="0" w:sz="8" w:color="auto" w:val="single"/>
              <w:right w:space="0" w:sz="8" w:color="auto" w:val="single"/>
            </w:tcBorders>
            <w:shd w:fill="auto" w:color="auto" w:val="clear"/>
            <w:vAlign w:val="center"/>
            <w:hideMark/>
          </w:tcPr>
          <w:p w:rsidRDefault="00052933" w:rsidP="00B44170"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0,00</w:t>
            </w:r>
          </w:p>
        </w:tc>
        <w:tc>
          <w:tcPr>
            <w:tcW w:type="pct" w:w="1461"/>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0,00</w:t>
            </w:r>
          </w:p>
        </w:tc>
      </w:tr>
      <w:tr w:rsidTr="00B44170" w:rsidR="004D1CC5" w:rsidRPr="004D1CC5">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9A26B6" w:rsidP="00B44170"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23.017.892,54</w:t>
            </w:r>
          </w:p>
        </w:tc>
        <w:tc>
          <w:tcPr>
            <w:tcW w:type="pct" w:w="1069"/>
            <w:tcBorders>
              <w:top w:val="nil"/>
              <w:left w:val="nil"/>
              <w:bottom w:space="0" w:sz="8" w:color="auto" w:val="single"/>
              <w:right w:space="0" w:sz="8" w:color="auto" w:val="single"/>
            </w:tcBorders>
            <w:shd w:fill="auto" w:color="auto" w:val="clear"/>
            <w:vAlign w:val="center"/>
            <w:hideMark/>
          </w:tcPr>
          <w:p w:rsidRDefault="009A26B6" w:rsidP="00B44170"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9.721.892,54</w:t>
            </w:r>
          </w:p>
        </w:tc>
        <w:tc>
          <w:tcPr>
            <w:tcW w:type="pct" w:w="1461"/>
            <w:tcBorders>
              <w:top w:val="nil"/>
              <w:left w:val="nil"/>
              <w:bottom w:space="0" w:sz="8" w:color="auto" w:val="single"/>
              <w:right w:space="0" w:sz="8" w:color="auto" w:val="single"/>
            </w:tcBorders>
            <w:shd w:fill="auto" w:color="auto" w:val="clear"/>
            <w:vAlign w:val="center"/>
            <w:hideMark/>
          </w:tcPr>
          <w:p w:rsidRDefault="00052933" w:rsidP="00B44170"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13.296.000,00</w:t>
            </w:r>
          </w:p>
        </w:tc>
      </w:tr>
      <w:tr w:rsidTr="00B44170" w:rsidR="004D1CC5" w:rsidRPr="004D1CC5">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rsidRDefault="009A26B6" w:rsidP="00B44170" w:rsidR="004D1CC5" w:rsidRPr="004D1CC5">
            <w:pPr>
              <w:spacing w:lineRule="auto" w:line="276"/>
              <w:jc w:val="right"/>
              <w:rPr>
                <w:rFonts w:cs="Times New Roman" w:hAnsi="Times New Roman" w:ascii="Times New Roman"/>
                <w:sz w:val="24"/>
                <w:szCs w:val="24"/>
              </w:rPr>
            </w:pPr>
            <w:r>
              <w:rPr>
                <w:rFonts w:eastAsia="Times New Roman" w:hAnsi="Times New Roman" w:ascii="Times New Roman"/>
                <w:sz w:val="24"/>
                <w:szCs w:val="24"/>
              </w:rPr>
              <w:t>23.017.892,54</w:t>
            </w:r>
          </w:p>
        </w:tc>
        <w:tc>
          <w:tcPr>
            <w:tcW w:type="pct" w:w="1069"/>
            <w:tcBorders>
              <w:top w:val="nil"/>
              <w:left w:val="nil"/>
              <w:bottom w:space="0" w:sz="8" w:color="auto" w:val="single"/>
              <w:right w:space="0" w:sz="8" w:color="auto" w:val="single"/>
            </w:tcBorders>
            <w:shd w:fill="auto" w:color="auto" w:val="clear"/>
            <w:hideMark/>
          </w:tcPr>
          <w:p w:rsidRDefault="009A26B6" w:rsidP="00B44170" w:rsidR="004D1CC5" w:rsidRPr="004D1CC5">
            <w:pPr>
              <w:spacing w:lineRule="auto" w:line="276"/>
              <w:jc w:val="right"/>
              <w:rPr>
                <w:rFonts w:cs="Times New Roman" w:hAnsi="Times New Roman" w:ascii="Times New Roman"/>
                <w:sz w:val="24"/>
                <w:szCs w:val="24"/>
              </w:rPr>
            </w:pPr>
            <w:r>
              <w:rPr>
                <w:rFonts w:eastAsia="Times New Roman" w:hAnsi="Times New Roman" w:ascii="Times New Roman"/>
                <w:sz w:val="24"/>
                <w:szCs w:val="24"/>
              </w:rPr>
              <w:t>9.721.892,54</w:t>
            </w:r>
          </w:p>
        </w:tc>
        <w:tc>
          <w:tcPr>
            <w:tcW w:type="pct" w:w="1461"/>
            <w:tcBorders>
              <w:top w:val="nil"/>
              <w:left w:val="nil"/>
              <w:bottom w:space="0" w:sz="8" w:color="auto" w:val="single"/>
              <w:right w:space="0" w:sz="8" w:color="auto" w:val="single"/>
            </w:tcBorders>
            <w:shd w:fill="auto" w:color="auto" w:val="clear"/>
            <w:vAlign w:val="center"/>
            <w:hideMark/>
          </w:tcPr>
          <w:p w:rsidRDefault="00052933" w:rsidP="00B44170"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13.296.000,00</w:t>
            </w:r>
          </w:p>
        </w:tc>
      </w:tr>
    </w:tbl>
    <w:p w:rsidRDefault="00663250" w:rsidP="004D1CC5" w:rsidR="00663250">
      <w:pPr>
        <w:spacing w:lineRule="auto" w:line="276"/>
        <w:jc w:val="both"/>
        <w:rPr>
          <w:rFonts w:cs="Times New Roman" w:hAnsi="Times New Roman" w:ascii="Times New Roman"/>
          <w:b/>
          <w:sz w:val="24"/>
          <w:szCs w:val="24"/>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rPr>
        <w:t>PREDRAČUN TROŠKOVA ZA ŠESTOMJESEČNO RAZDOBLJE</w:t>
      </w:r>
    </w:p>
    <w:p w:rsidRDefault="004D1CC5" w:rsidP="004D1CC5" w:rsidR="004D1CC5" w:rsidRPr="004D1CC5">
      <w:pPr>
        <w:spacing w:lineRule="auto" w:line="276"/>
        <w:jc w:val="both"/>
        <w:rPr>
          <w:rFonts w:cs="Times New Roman" w:hAnsi="Times New Roman" w:ascii="Times New Roman"/>
          <w:sz w:val="24"/>
          <w:szCs w:val="24"/>
        </w:rPr>
      </w:pPr>
    </w:p>
    <w:p w:rsidRDefault="004D1CC5" w:rsidP="004D1CC5" w:rsidR="004D1CC5" w:rsidRPr="004D1CC5">
      <w:pPr>
        <w:spacing w:lineRule="auto" w:line="276"/>
        <w:jc w:val="both"/>
        <w:rPr>
          <w:rFonts w:cs="Times New Roman" w:hAnsi="Times New Roman" w:ascii="Times New Roman"/>
          <w:sz w:val="24"/>
          <w:szCs w:val="24"/>
        </w:rPr>
      </w:pPr>
      <w:r w:rsidRPr="004D1CC5">
        <w:rPr>
          <w:rFonts w:cs="Times New Roman" w:hAnsi="Times New Roman" w:ascii="Times New Roman"/>
          <w:sz w:val="24"/>
          <w:szCs w:val="24"/>
        </w:rPr>
        <w:t>U skladu sa čl.89. SZ sastavio sam predračun troškova stečajnog postupka za šestomjesečno razdoblje koje slijedi.</w:t>
      </w:r>
    </w:p>
    <w:p w:rsidRDefault="004D1CC5" w:rsidP="004D1CC5" w:rsidR="004D1CC5" w:rsidRPr="004D1CC5">
      <w:pPr>
        <w:spacing w:lineRule="auto" w:line="276"/>
        <w:jc w:val="both"/>
        <w:rPr>
          <w:rFonts w:cs="Times New Roman" w:hAnsi="Times New Roman" w:ascii="Times New Roman"/>
          <w:sz w:val="24"/>
          <w:szCs w:val="24"/>
        </w:rPr>
      </w:pPr>
    </w:p>
    <w:tbl>
      <w:tblPr>
        <w:tblW w:type="pct" w:w="5040"/>
        <w:tblLook w:val="04A0" w:noVBand="1" w:noHBand="0" w:lastColumn="0" w:firstColumn="1" w:lastRow="0" w:firstRow="1"/>
      </w:tblPr>
      <w:tblGrid>
        <w:gridCol w:w="947"/>
        <w:gridCol w:w="6544"/>
        <w:gridCol w:w="1633"/>
      </w:tblGrid>
      <w:tr w:rsidTr="00B44170" w:rsidR="004D1CC5" w:rsidRPr="004D1CC5">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Iznos u kn</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600,00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420,00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hideMark/>
          </w:tcPr>
          <w:p w:rsidRDefault="00142210" w:rsidP="00B44170" w:rsidR="004D1CC5" w:rsidRPr="004D1CC5">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Knjigovodstvene usluge 600</w:t>
            </w:r>
            <w:r w:rsidR="004D1CC5" w:rsidRPr="004D1CC5">
              <w:rPr>
                <w:rFonts w:cs="Times New Roman" w:hAnsi="Times New Roman" w:ascii="Times New Roman"/>
                <w:color w:val="000000"/>
                <w:sz w:val="24"/>
                <w:szCs w:val="24"/>
              </w:rPr>
              <w:t>,00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142210" w:rsidP="00B44170"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3.60</w:t>
            </w:r>
            <w:r w:rsidR="004D1CC5" w:rsidRPr="004D1CC5">
              <w:rPr>
                <w:rFonts w:cs="Times New Roman" w:hAnsi="Times New Roman" w:ascii="Times New Roman"/>
                <w:color w:val="000000"/>
                <w:sz w:val="24"/>
                <w:szCs w:val="24"/>
              </w:rPr>
              <w:t>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5</w:t>
            </w:r>
          </w:p>
        </w:tc>
        <w:tc>
          <w:tcPr>
            <w:tcW w:type="pct" w:w="3586"/>
            <w:tcBorders>
              <w:top w:val="nil"/>
              <w:left w:val="nil"/>
              <w:bottom w:space="0" w:sz="8" w:color="auto" w:val="single"/>
              <w:right w:space="0" w:sz="8" w:color="auto" w:val="single"/>
            </w:tcBorders>
            <w:shd w:fill="auto" w:color="auto" w:val="clear"/>
            <w:vAlign w:val="center"/>
            <w:hideMark/>
          </w:tcPr>
          <w:p w:rsidRDefault="00A05DF3" w:rsidP="00B44170" w:rsidR="004D1CC5" w:rsidRPr="004D1CC5">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Telefon 200 kn mj x 6 mj</w:t>
            </w:r>
          </w:p>
        </w:tc>
        <w:tc>
          <w:tcPr>
            <w:tcW w:type="pct" w:w="895"/>
            <w:tcBorders>
              <w:top w:val="nil"/>
              <w:left w:val="nil"/>
              <w:bottom w:space="0" w:sz="8" w:color="auto" w:val="single"/>
              <w:right w:space="0" w:sz="8" w:color="auto" w:val="single"/>
            </w:tcBorders>
            <w:shd w:fill="auto" w:color="auto" w:val="clear"/>
            <w:vAlign w:val="center"/>
            <w:hideMark/>
          </w:tcPr>
          <w:p w:rsidRDefault="00A05DF3" w:rsidP="00B44170"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1.2</w:t>
            </w:r>
            <w:r w:rsidR="004D1CC5" w:rsidRPr="004D1CC5">
              <w:rPr>
                <w:rFonts w:cs="Times New Roman" w:hAnsi="Times New Roman" w:ascii="Times New Roman"/>
                <w:color w:val="000000"/>
                <w:sz w:val="24"/>
                <w:szCs w:val="24"/>
              </w:rPr>
              <w:t>00,00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b/>
                <w:bCs/>
                <w:color w:val="000000"/>
                <w:sz w:val="24"/>
                <w:szCs w:val="24"/>
              </w:rPr>
            </w:pPr>
            <w:r w:rsidRPr="004D1CC5">
              <w:rPr>
                <w:rFonts w:cs="Times New Roman" w:hAnsi="Times New Roman" w:ascii="Times New Roman"/>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697670" w:rsidP="00B44170" w:rsidR="004D1CC5" w:rsidRPr="004D1CC5">
            <w:pPr>
              <w:spacing w:lineRule="auto" w:line="276"/>
              <w:jc w:val="right"/>
              <w:rPr>
                <w:rFonts w:cs="Times New Roman" w:hAnsi="Times New Roman" w:ascii="Times New Roman"/>
                <w:b/>
                <w:bCs/>
                <w:color w:val="000000"/>
                <w:sz w:val="24"/>
                <w:szCs w:val="24"/>
              </w:rPr>
            </w:pPr>
            <w:r>
              <w:rPr>
                <w:rFonts w:cs="Times New Roman" w:hAnsi="Times New Roman" w:ascii="Times New Roman"/>
                <w:b/>
                <w:bCs/>
                <w:color w:val="000000"/>
                <w:sz w:val="24"/>
                <w:szCs w:val="24"/>
              </w:rPr>
              <w:t>5</w:t>
            </w:r>
            <w:r w:rsidR="00142210">
              <w:rPr>
                <w:rFonts w:cs="Times New Roman" w:hAnsi="Times New Roman" w:ascii="Times New Roman"/>
                <w:b/>
                <w:bCs/>
                <w:color w:val="000000"/>
                <w:sz w:val="24"/>
                <w:szCs w:val="24"/>
              </w:rPr>
              <w:t>.820</w:t>
            </w:r>
            <w:r w:rsidR="004D1CC5" w:rsidRPr="004D1CC5">
              <w:rPr>
                <w:rFonts w:cs="Times New Roman" w:hAnsi="Times New Roman" w:ascii="Times New Roman"/>
                <w:b/>
                <w:bCs/>
                <w:color w:val="000000"/>
                <w:sz w:val="24"/>
                <w:szCs w:val="24"/>
              </w:rPr>
              <w:t>,00</w:t>
            </w:r>
          </w:p>
        </w:tc>
      </w:tr>
    </w:tbl>
    <w:p w:rsidRDefault="004D1CC5" w:rsidP="004D1CC5" w:rsidR="004D1CC5" w:rsidRPr="004D1CC5">
      <w:pPr>
        <w:spacing w:lineRule="auto" w:line="276"/>
        <w:jc w:val="both"/>
        <w:rPr>
          <w:rFonts w:cs="Times New Roman" w:hAnsi="Times New Roman" w:ascii="Times New Roman"/>
          <w:sz w:val="24"/>
          <w:szCs w:val="24"/>
          <w:lang w:val="pl-PL"/>
        </w:rPr>
      </w:pPr>
    </w:p>
    <w:p w:rsidRDefault="00697670" w:rsidP="004D1CC5" w:rsidR="00697670">
      <w:pPr>
        <w:spacing w:lineRule="auto" w:line="276"/>
        <w:jc w:val="both"/>
        <w:rPr>
          <w:rFonts w:cs="Times New Roman" w:hAnsi="Times New Roman" w:ascii="Times New Roman"/>
          <w:b/>
          <w:sz w:val="24"/>
          <w:szCs w:val="24"/>
          <w:lang w:val="pl-PL"/>
        </w:rPr>
      </w:pPr>
    </w:p>
    <w:p w:rsidRDefault="00697670" w:rsidP="004D1CC5" w:rsidR="00697670">
      <w:pPr>
        <w:spacing w:lineRule="auto" w:line="276"/>
        <w:jc w:val="both"/>
        <w:rPr>
          <w:rFonts w:cs="Times New Roman" w:hAnsi="Times New Roman" w:ascii="Times New Roman"/>
          <w:b/>
          <w:sz w:val="24"/>
          <w:szCs w:val="24"/>
          <w:lang w:val="pl-PL"/>
        </w:rPr>
      </w:pPr>
    </w:p>
    <w:p w:rsidRDefault="00697670" w:rsidP="004D1CC5" w:rsidR="00697670">
      <w:pPr>
        <w:spacing w:lineRule="auto" w:line="276"/>
        <w:jc w:val="both"/>
        <w:rPr>
          <w:rFonts w:cs="Times New Roman" w:hAnsi="Times New Roman" w:ascii="Times New Roman"/>
          <w:b/>
          <w:sz w:val="24"/>
          <w:szCs w:val="24"/>
          <w:lang w:val="pl-PL"/>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lang w:val="pl-PL"/>
        </w:rPr>
        <w:lastRenderedPageBreak/>
        <w:t>ODNOS IMOVINE I OBVEZA STEČAJNOG DUŽNIKA</w:t>
      </w:r>
    </w:p>
    <w:p w:rsidRDefault="004D1CC5" w:rsidP="004D1CC5" w:rsidR="004D1CC5" w:rsidRPr="004D1CC5">
      <w:pPr>
        <w:spacing w:lineRule="auto" w:line="276"/>
        <w:jc w:val="both"/>
        <w:rPr>
          <w:rFonts w:cs="Times New Roman" w:hAnsi="Times New Roman" w:ascii="Times New Roman"/>
          <w:b/>
          <w:sz w:val="24"/>
          <w:szCs w:val="24"/>
        </w:rPr>
      </w:pPr>
    </w:p>
    <w:tbl>
      <w:tblPr>
        <w:tblW w:type="dxa" w:w="8780"/>
        <w:tblInd w:type="dxa" w:w="118"/>
        <w:tblLook w:val="04A0" w:noVBand="1" w:noHBand="0" w:lastColumn="0" w:firstColumn="1" w:lastRow="0" w:firstRow="1"/>
      </w:tblPr>
      <w:tblGrid>
        <w:gridCol w:w="6520"/>
        <w:gridCol w:w="2260"/>
      </w:tblGrid>
      <w:tr w:rsidTr="00B44170" w:rsidR="004D1CC5" w:rsidRPr="004D1CC5">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IMO</w:t>
            </w:r>
            <w:r w:rsidR="00D6786B">
              <w:rPr>
                <w:rFonts w:cs="Times New Roman" w:hAnsi="Times New Roman" w:ascii="Times New Roman"/>
                <w:color w:val="000000"/>
                <w:sz w:val="24"/>
                <w:szCs w:val="24"/>
              </w:rPr>
              <w:t xml:space="preserve">VINA </w:t>
            </w:r>
            <w:r w:rsidR="00DA36C0">
              <w:rPr>
                <w:rFonts w:cs="Times New Roman" w:hAnsi="Times New Roman" w:ascii="Times New Roman"/>
                <w:color w:val="000000"/>
                <w:sz w:val="24"/>
                <w:szCs w:val="24"/>
              </w:rPr>
              <w:t xml:space="preserve">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u kunama</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697670">
            <w:pPr>
              <w:jc w:val="right"/>
              <w:rPr>
                <w:rFonts w:cs="Times New Roman" w:hAnsi="Times New Roman" w:ascii="Times New Roman"/>
                <w:color w:val="000000"/>
                <w:sz w:val="24"/>
              </w:rPr>
            </w:pPr>
            <w:r w:rsidRPr="00697670">
              <w:rPr>
                <w:rFonts w:cs="Times New Roman" w:hAnsi="Times New Roman" w:ascii="Times New Roman"/>
                <w:color w:val="000000"/>
                <w:sz w:val="24"/>
              </w:rPr>
              <w:t>2.445.300,00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697670">
            <w:pPr>
              <w:jc w:val="right"/>
              <w:rPr>
                <w:rFonts w:cs="Times New Roman" w:hAnsi="Times New Roman" w:ascii="Times New Roman"/>
                <w:color w:val="000000"/>
                <w:sz w:val="24"/>
              </w:rPr>
            </w:pPr>
            <w:r w:rsidRPr="00697670">
              <w:rPr>
                <w:rFonts w:cs="Times New Roman" w:hAnsi="Times New Roman" w:ascii="Times New Roman"/>
                <w:color w:val="000000"/>
                <w:sz w:val="24"/>
              </w:rPr>
              <w:t>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697670">
            <w:pPr>
              <w:jc w:val="right"/>
              <w:rPr>
                <w:rFonts w:cs="Times New Roman" w:hAnsi="Times New Roman" w:ascii="Times New Roman"/>
                <w:color w:val="000000"/>
                <w:sz w:val="24"/>
              </w:rPr>
            </w:pPr>
            <w:r w:rsidRPr="00697670">
              <w:rPr>
                <w:rFonts w:cs="Times New Roman" w:hAnsi="Times New Roman" w:ascii="Times New Roman"/>
                <w:color w:val="000000"/>
                <w:sz w:val="24"/>
              </w:rPr>
              <w:t>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697670">
            <w:pPr>
              <w:jc w:val="right"/>
              <w:rPr>
                <w:rFonts w:cs="Times New Roman" w:hAnsi="Times New Roman" w:ascii="Times New Roman"/>
                <w:color w:val="000000"/>
                <w:sz w:val="24"/>
              </w:rPr>
            </w:pPr>
            <w:r w:rsidRPr="00697670">
              <w:rPr>
                <w:rFonts w:cs="Times New Roman" w:hAnsi="Times New Roman" w:ascii="Times New Roman"/>
                <w:color w:val="000000"/>
                <w:sz w:val="24"/>
              </w:rPr>
              <w:t>2.445.300,00</w:t>
            </w:r>
          </w:p>
        </w:tc>
      </w:tr>
      <w:tr w:rsidTr="00B44170" w:rsidR="00697670" w:rsidRPr="004D1CC5">
        <w:trPr>
          <w:trHeight w:val="324"/>
        </w:trPr>
        <w:tc>
          <w:tcPr>
            <w:tcW w:type="dxa" w:w="6520"/>
            <w:tcBorders>
              <w:top w:val="nil"/>
              <w:left w:val="nil"/>
              <w:bottom w:space="0" w:sz="8" w:color="auto" w:val="single"/>
              <w:right w:val="nil"/>
            </w:tcBorders>
            <w:shd w:fill="auto" w:color="auto" w:val="clear"/>
            <w:noWrap/>
            <w:vAlign w:val="center"/>
            <w:hideMark/>
          </w:tcPr>
          <w:p w:rsidRDefault="00697670" w:rsidP="00697670" w:rsidR="00697670">
            <w:pPr>
              <w:spacing w:lineRule="auto" w:line="276"/>
              <w:rPr>
                <w:rFonts w:cs="Times New Roman" w:hAnsi="Times New Roman" w:ascii="Times New Roman"/>
                <w:color w:val="000000"/>
                <w:sz w:val="24"/>
                <w:szCs w:val="24"/>
              </w:rPr>
            </w:pPr>
          </w:p>
          <w:p w:rsidRDefault="00697670" w:rsidP="00697670" w:rsidR="00697670">
            <w:pPr>
              <w:spacing w:lineRule="auto" w:line="276"/>
              <w:rPr>
                <w:rFonts w:cs="Times New Roman" w:hAnsi="Times New Roman" w:ascii="Times New Roman"/>
                <w:color w:val="000000"/>
                <w:sz w:val="24"/>
                <w:szCs w:val="24"/>
              </w:rPr>
            </w:pPr>
          </w:p>
          <w:p w:rsidRDefault="00697670" w:rsidP="00697670" w:rsidR="00697670">
            <w:pPr>
              <w:spacing w:lineRule="auto" w:line="276"/>
              <w:rPr>
                <w:rFonts w:cs="Times New Roman" w:hAnsi="Times New Roman" w:ascii="Times New Roman"/>
                <w:color w:val="000000"/>
                <w:sz w:val="24"/>
                <w:szCs w:val="24"/>
              </w:rPr>
            </w:pPr>
          </w:p>
          <w:p w:rsidRDefault="00697670" w:rsidP="00697670" w:rsidR="00697670" w:rsidRPr="004D1CC5">
            <w:pPr>
              <w:spacing w:lineRule="auto" w:line="276"/>
              <w:rPr>
                <w:rFonts w:cs="Times New Roman" w:hAnsi="Times New Roman" w:ascii="Times New Roman"/>
                <w:color w:val="000000"/>
                <w:sz w:val="24"/>
                <w:szCs w:val="24"/>
              </w:rPr>
            </w:pPr>
          </w:p>
        </w:tc>
        <w:tc>
          <w:tcPr>
            <w:tcW w:type="dxa" w:w="2260"/>
            <w:tcBorders>
              <w:top w:val="nil"/>
              <w:left w:val="nil"/>
              <w:bottom w:space="0" w:sz="8" w:color="auto" w:val="single"/>
              <w:right w:val="nil"/>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 </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u kunama</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5.820,00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2E71EA" w:rsidP="00697670" w:rsidR="00697670"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0,00</w:t>
            </w:r>
          </w:p>
        </w:tc>
      </w:tr>
      <w:tr w:rsidTr="00760FB0" w:rsidR="001F7A3C"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1F7A3C" w:rsidP="001F7A3C" w:rsidR="001F7A3C"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bottom"/>
            <w:hideMark/>
          </w:tcPr>
          <w:p w:rsidRDefault="001F7A3C" w:rsidP="001F7A3C" w:rsidR="001F7A3C" w:rsidRPr="001F7A3C">
            <w:pPr>
              <w:jc w:val="right"/>
              <w:rPr>
                <w:rFonts w:cs="Times New Roman" w:hAnsi="Times New Roman" w:ascii="Times New Roman"/>
                <w:sz w:val="24"/>
              </w:rPr>
            </w:pPr>
            <w:r w:rsidRPr="001F7A3C">
              <w:rPr>
                <w:rFonts w:cs="Times New Roman" w:hAnsi="Times New Roman" w:ascii="Times New Roman"/>
                <w:sz w:val="24"/>
              </w:rPr>
              <w:t>9.721.892,54</w:t>
            </w:r>
          </w:p>
        </w:tc>
      </w:tr>
      <w:tr w:rsidTr="00B44170" w:rsidR="001F7A3C"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1F7A3C" w:rsidP="001F7A3C" w:rsidR="001F7A3C"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1F7A3C" w:rsidP="001F7A3C" w:rsidR="001F7A3C" w:rsidRPr="001F7A3C">
            <w:pPr>
              <w:jc w:val="right"/>
              <w:rPr>
                <w:rFonts w:cs="Times New Roman" w:hAnsi="Times New Roman" w:ascii="Times New Roman"/>
                <w:color w:val="000000"/>
                <w:sz w:val="24"/>
              </w:rPr>
            </w:pPr>
            <w:r w:rsidRPr="001F7A3C">
              <w:rPr>
                <w:rFonts w:cs="Times New Roman" w:hAnsi="Times New Roman" w:ascii="Times New Roman"/>
                <w:color w:val="000000"/>
                <w:sz w:val="24"/>
              </w:rPr>
              <w:t>9.727.712,54</w:t>
            </w:r>
          </w:p>
        </w:tc>
      </w:tr>
    </w:tbl>
    <w:p w:rsidRDefault="00F84E80" w:rsidP="00121E22" w:rsidR="00F84E80">
      <w:pPr>
        <w:rPr>
          <w:rFonts w:cs="Times New Roman" w:hAnsi="Times New Roman" w:ascii="Times New Roman"/>
          <w:b/>
          <w:sz w:val="24"/>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bookmarkStart w:name="_GoBack" w:id="0"/>
      <w:bookmarkEnd w:id="0"/>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186EBE" w:rsidP="006F763E" w:rsidR="00186EBE">
      <w:pPr>
        <w:jc w:val="center"/>
        <w:rPr>
          <w:rFonts w:cs="Times New Roman" w:hAnsi="Times New Roman" w:ascii="Times New Roman"/>
          <w:b/>
          <w:sz w:val="24"/>
          <w:highlight w:val="yellow"/>
        </w:rPr>
      </w:pPr>
    </w:p>
    <w:p w:rsidRDefault="006F763E" w:rsidP="006F763E" w:rsidR="006F763E" w:rsidRPr="00991925">
      <w:pPr>
        <w:jc w:val="center"/>
        <w:rPr>
          <w:rFonts w:cs="Times New Roman" w:hAnsi="Times New Roman" w:ascii="Times New Roman"/>
          <w:b/>
          <w:sz w:val="24"/>
        </w:rPr>
      </w:pPr>
      <w:r w:rsidRPr="00991925">
        <w:rPr>
          <w:rFonts w:cs="Times New Roman" w:hAnsi="Times New Roman" w:ascii="Times New Roman"/>
          <w:b/>
          <w:sz w:val="24"/>
        </w:rPr>
        <w:lastRenderedPageBreak/>
        <w:t>ZAKLJUČAK</w:t>
      </w:r>
    </w:p>
    <w:p w:rsidRDefault="006F763E" w:rsidP="006F763E" w:rsidR="006F763E" w:rsidRPr="00991925">
      <w:pPr>
        <w:jc w:val="both"/>
        <w:rPr>
          <w:rFonts w:cs="Times New Roman" w:hAnsi="Times New Roman" w:ascii="Times New Roman"/>
          <w:sz w:val="24"/>
        </w:rPr>
      </w:pPr>
      <w:r w:rsidRPr="00991925">
        <w:rPr>
          <w:rFonts w:cs="Times New Roman" w:hAnsi="Times New Roman" w:ascii="Times New Roman"/>
          <w:sz w:val="24"/>
        </w:rPr>
        <w:t xml:space="preserve">Društvo </w:t>
      </w:r>
      <w:r w:rsidR="00D53612" w:rsidRPr="00991925">
        <w:rPr>
          <w:rFonts w:cs="Times New Roman" w:hAnsi="Times New Roman" w:ascii="Times New Roman"/>
          <w:sz w:val="24"/>
        </w:rPr>
        <w:t>ima</w:t>
      </w:r>
      <w:r w:rsidRPr="00991925">
        <w:rPr>
          <w:rFonts w:cs="Times New Roman" w:hAnsi="Times New Roman" w:ascii="Times New Roman"/>
          <w:sz w:val="24"/>
        </w:rPr>
        <w:t xml:space="preserve"> imovinu, a sve sukladno navedenom u ovom Izvješću.</w:t>
      </w:r>
    </w:p>
    <w:p w:rsidRDefault="006F763E" w:rsidP="006F763E" w:rsidR="006F763E" w:rsidRPr="00991925">
      <w:pPr>
        <w:jc w:val="both"/>
        <w:rPr>
          <w:rFonts w:cs="Times New Roman" w:hAnsi="Times New Roman" w:ascii="Times New Roman"/>
          <w:sz w:val="24"/>
        </w:rPr>
      </w:pPr>
      <w:r w:rsidRPr="00991925">
        <w:rPr>
          <w:rFonts w:cs="Times New Roman" w:hAnsi="Times New Roman" w:ascii="Times New Roman"/>
          <w:sz w:val="24"/>
        </w:rPr>
        <w:t>Društvo nema uvjeta za nastavak poslovanja.</w:t>
      </w:r>
    </w:p>
    <w:p w:rsidRDefault="00CB2F81" w:rsidP="006F763E" w:rsidR="00CB2F81">
      <w:pPr>
        <w:jc w:val="both"/>
        <w:rPr>
          <w:rFonts w:cs="Times New Roman" w:hAnsi="Times New Roman" w:ascii="Times New Roman"/>
          <w:sz w:val="24"/>
        </w:rPr>
      </w:pPr>
      <w:r>
        <w:rPr>
          <w:rFonts w:cs="Times New Roman" w:hAnsi="Times New Roman" w:ascii="Times New Roman"/>
          <w:sz w:val="24"/>
        </w:rPr>
        <w:t>Kl</w:t>
      </w:r>
      <w:r w:rsidR="006F3188">
        <w:rPr>
          <w:rFonts w:cs="Times New Roman" w:hAnsi="Times New Roman" w:ascii="Times New Roman"/>
          <w:sz w:val="24"/>
        </w:rPr>
        <w:t>j</w:t>
      </w:r>
      <w:r w:rsidR="00C84144">
        <w:rPr>
          <w:rFonts w:cs="Times New Roman" w:hAnsi="Times New Roman" w:ascii="Times New Roman"/>
          <w:sz w:val="24"/>
        </w:rPr>
        <w:t xml:space="preserve">učan utjecaj na </w:t>
      </w:r>
      <w:r>
        <w:rPr>
          <w:rFonts w:cs="Times New Roman" w:hAnsi="Times New Roman" w:ascii="Times New Roman"/>
          <w:sz w:val="24"/>
        </w:rPr>
        <w:t xml:space="preserve">stečajnu masu ima parnica koja se vodi kod Općinskog građanskog suda u Zagrebu, posl. br. P-16658/10, a o čijem ishodu ovisi </w:t>
      </w:r>
      <w:r w:rsidR="00C84144">
        <w:rPr>
          <w:rFonts w:cs="Times New Roman" w:hAnsi="Times New Roman" w:ascii="Times New Roman"/>
          <w:sz w:val="24"/>
        </w:rPr>
        <w:t xml:space="preserve">stanje </w:t>
      </w:r>
      <w:r>
        <w:rPr>
          <w:rFonts w:cs="Times New Roman" w:hAnsi="Times New Roman" w:ascii="Times New Roman"/>
          <w:sz w:val="24"/>
        </w:rPr>
        <w:t>stečajn</w:t>
      </w:r>
      <w:r w:rsidR="00C84144">
        <w:rPr>
          <w:rFonts w:cs="Times New Roman" w:hAnsi="Times New Roman" w:ascii="Times New Roman"/>
          <w:sz w:val="24"/>
        </w:rPr>
        <w:t>e mase</w:t>
      </w:r>
      <w:r>
        <w:rPr>
          <w:rFonts w:cs="Times New Roman" w:hAnsi="Times New Roman" w:ascii="Times New Roman"/>
          <w:sz w:val="24"/>
        </w:rPr>
        <w:t xml:space="preserve"> te namirenje </w:t>
      </w:r>
      <w:r w:rsidR="00C84144">
        <w:rPr>
          <w:rFonts w:cs="Times New Roman" w:hAnsi="Times New Roman" w:ascii="Times New Roman"/>
          <w:sz w:val="24"/>
        </w:rPr>
        <w:t xml:space="preserve">razlučnih </w:t>
      </w:r>
      <w:r>
        <w:rPr>
          <w:rFonts w:cs="Times New Roman" w:hAnsi="Times New Roman" w:ascii="Times New Roman"/>
          <w:sz w:val="24"/>
        </w:rPr>
        <w:t>vjerovnika.</w:t>
      </w:r>
    </w:p>
    <w:p w:rsidRDefault="006F3188" w:rsidP="006F763E" w:rsidR="006F763E" w:rsidRPr="00121E22">
      <w:pPr>
        <w:jc w:val="both"/>
        <w:rPr>
          <w:rFonts w:cs="Times New Roman" w:hAnsi="Times New Roman" w:ascii="Times New Roman"/>
          <w:sz w:val="24"/>
          <w:highlight w:val="yellow"/>
        </w:rPr>
      </w:pPr>
      <w:r>
        <w:rPr>
          <w:rFonts w:cs="Times New Roman" w:hAnsi="Times New Roman" w:ascii="Times New Roman"/>
          <w:sz w:val="24"/>
        </w:rPr>
        <w:t>Ukoliko</w:t>
      </w:r>
      <w:r w:rsidR="0061364B">
        <w:rPr>
          <w:rFonts w:cs="Times New Roman" w:hAnsi="Times New Roman" w:ascii="Times New Roman"/>
          <w:sz w:val="24"/>
        </w:rPr>
        <w:t xml:space="preserve"> navedena parnica bude okončana u korist stečajnog Dužnika,</w:t>
      </w:r>
      <w:r>
        <w:rPr>
          <w:rFonts w:cs="Times New Roman" w:hAnsi="Times New Roman" w:ascii="Times New Roman"/>
          <w:sz w:val="24"/>
        </w:rPr>
        <w:t xml:space="preserve"> </w:t>
      </w:r>
      <w:r w:rsidR="0061364B">
        <w:rPr>
          <w:rFonts w:cs="Times New Roman" w:hAnsi="Times New Roman" w:ascii="Times New Roman"/>
          <w:sz w:val="24"/>
        </w:rPr>
        <w:t>i</w:t>
      </w:r>
      <w:r w:rsidR="00227DD2" w:rsidRPr="00991925">
        <w:rPr>
          <w:rFonts w:cs="Times New Roman" w:hAnsi="Times New Roman" w:ascii="Times New Roman"/>
          <w:sz w:val="24"/>
        </w:rPr>
        <w:t>zvjesno je kako se unovč</w:t>
      </w:r>
      <w:r w:rsidR="00D53612" w:rsidRPr="00991925">
        <w:rPr>
          <w:rFonts w:cs="Times New Roman" w:hAnsi="Times New Roman" w:ascii="Times New Roman"/>
          <w:sz w:val="24"/>
        </w:rPr>
        <w:t>enjem stečajne mase neće moći namirit stečajni vjerovnici, već samo</w:t>
      </w:r>
      <w:r w:rsidR="00F84E80" w:rsidRPr="00991925">
        <w:rPr>
          <w:rFonts w:cs="Times New Roman" w:hAnsi="Times New Roman" w:ascii="Times New Roman"/>
          <w:sz w:val="24"/>
        </w:rPr>
        <w:t xml:space="preserve"> razlučni vjerovnici.</w:t>
      </w:r>
    </w:p>
    <w:p w:rsidRDefault="006F763E" w:rsidP="006F763E" w:rsidR="006F763E" w:rsidRPr="00121E22">
      <w:pPr>
        <w:jc w:val="both"/>
        <w:rPr>
          <w:rFonts w:cs="Times New Roman" w:hAnsi="Times New Roman" w:ascii="Times New Roman"/>
          <w:sz w:val="24"/>
          <w:highlight w:val="yellow"/>
        </w:rPr>
      </w:pPr>
    </w:p>
    <w:p w:rsidRDefault="006F763E" w:rsidP="006F763E" w:rsidR="006F763E" w:rsidRPr="00991925">
      <w:pPr>
        <w:jc w:val="both"/>
        <w:rPr>
          <w:rFonts w:cs="Times New Roman" w:hAnsi="Times New Roman" w:ascii="Times New Roman"/>
          <w:b/>
          <w:sz w:val="24"/>
          <w:u w:val="single"/>
        </w:rPr>
      </w:pPr>
      <w:r w:rsidRPr="00991925">
        <w:rPr>
          <w:rFonts w:cs="Times New Roman" w:hAnsi="Times New Roman" w:ascii="Times New Roman"/>
          <w:b/>
          <w:sz w:val="24"/>
          <w:u w:val="single"/>
        </w:rPr>
        <w:t>Na temelju pročitanog i obrazloženog izvješća stečajnog upravitelja, daje se prijedlog odluka o kojima nazočni vjerovnici na današnjem roč</w:t>
      </w:r>
      <w:r w:rsidR="00F65D90" w:rsidRPr="00991925">
        <w:rPr>
          <w:rFonts w:cs="Times New Roman" w:hAnsi="Times New Roman" w:ascii="Times New Roman"/>
          <w:b/>
          <w:sz w:val="24"/>
          <w:u w:val="single"/>
        </w:rPr>
        <w:t>ištu trebaju odlučivati, a koje glase</w:t>
      </w:r>
      <w:r w:rsidRPr="00991925">
        <w:rPr>
          <w:rFonts w:cs="Times New Roman" w:hAnsi="Times New Roman" w:ascii="Times New Roman"/>
          <w:b/>
          <w:sz w:val="24"/>
          <w:u w:val="single"/>
        </w:rPr>
        <w:t>:</w:t>
      </w:r>
    </w:p>
    <w:p w:rsidRDefault="006F763E" w:rsidP="006F763E" w:rsidR="006F763E" w:rsidRPr="00121E22">
      <w:pPr>
        <w:jc w:val="both"/>
        <w:rPr>
          <w:rFonts w:cs="Times New Roman" w:hAnsi="Times New Roman" w:ascii="Times New Roman"/>
          <w:sz w:val="24"/>
          <w:highlight w:val="yellow"/>
          <w:u w:val="single"/>
        </w:rPr>
      </w:pPr>
    </w:p>
    <w:p w:rsidRDefault="006F763E" w:rsidP="006F763E" w:rsidR="006F763E">
      <w:pPr>
        <w:numPr>
          <w:ilvl w:val="0"/>
          <w:numId w:val="5"/>
        </w:numPr>
        <w:spacing w:lineRule="auto" w:line="240" w:after="0"/>
        <w:jc w:val="both"/>
        <w:rPr>
          <w:rFonts w:cs="Times New Roman" w:hAnsi="Times New Roman" w:ascii="Times New Roman"/>
          <w:b/>
          <w:sz w:val="24"/>
        </w:rPr>
      </w:pPr>
      <w:r w:rsidRPr="00991925">
        <w:rPr>
          <w:rFonts w:cs="Times New Roman" w:hAnsi="Times New Roman" w:ascii="Times New Roman"/>
          <w:b/>
          <w:sz w:val="24"/>
        </w:rPr>
        <w:t>da se prihvati Izvješće stečajnog upravitelja o gospodarskom položaju stečajnog dužnika, te da se odobre sve do sada poduzete radnje stečajnog upravitelja.</w:t>
      </w:r>
    </w:p>
    <w:p w:rsidRDefault="00991925" w:rsidP="008C4985" w:rsidR="00991925" w:rsidRPr="007012D7">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da se da suglasnost stečajnom upravitelju da preuzme parnicu koja se vodi kod Općinskog građanskog suda u Zagrebu, posl. br. P-16</w:t>
      </w:r>
      <w:r w:rsidR="009C5456">
        <w:rPr>
          <w:rFonts w:cs="Times New Roman" w:hAnsi="Times New Roman" w:ascii="Times New Roman"/>
          <w:b/>
          <w:sz w:val="24"/>
        </w:rPr>
        <w:t xml:space="preserve">658/10, a o čijem ishodu ovisi </w:t>
      </w:r>
      <w:r>
        <w:rPr>
          <w:rFonts w:cs="Times New Roman" w:hAnsi="Times New Roman" w:ascii="Times New Roman"/>
          <w:b/>
          <w:sz w:val="24"/>
        </w:rPr>
        <w:t xml:space="preserve">stečajna masa i namirenje </w:t>
      </w:r>
      <w:r w:rsidR="008C4985">
        <w:rPr>
          <w:rFonts w:cs="Times New Roman" w:hAnsi="Times New Roman" w:ascii="Times New Roman"/>
          <w:b/>
          <w:sz w:val="24"/>
        </w:rPr>
        <w:t xml:space="preserve">razlučnih </w:t>
      </w:r>
      <w:r>
        <w:rPr>
          <w:rFonts w:cs="Times New Roman" w:hAnsi="Times New Roman" w:ascii="Times New Roman"/>
          <w:b/>
          <w:sz w:val="24"/>
        </w:rPr>
        <w:t>vjerovnika</w:t>
      </w:r>
      <w:r w:rsidR="007012D7">
        <w:rPr>
          <w:rFonts w:cs="Times New Roman" w:hAnsi="Times New Roman" w:ascii="Times New Roman"/>
          <w:b/>
          <w:sz w:val="24"/>
        </w:rPr>
        <w:t xml:space="preserve"> te </w:t>
      </w:r>
      <w:r w:rsidR="008C4985">
        <w:rPr>
          <w:rFonts w:cs="Times New Roman" w:hAnsi="Times New Roman" w:ascii="Times New Roman"/>
          <w:b/>
          <w:sz w:val="24"/>
        </w:rPr>
        <w:t>da se na račun stečajnog D</w:t>
      </w:r>
      <w:r w:rsidR="0086647D" w:rsidRPr="007012D7">
        <w:rPr>
          <w:rFonts w:cs="Times New Roman" w:hAnsi="Times New Roman" w:ascii="Times New Roman"/>
          <w:b/>
          <w:sz w:val="24"/>
        </w:rPr>
        <w:t xml:space="preserve">užnika </w:t>
      </w:r>
      <w:r w:rsidR="008C4985" w:rsidRPr="008C4985">
        <w:rPr>
          <w:rFonts w:cs="Times New Roman" w:hAnsi="Times New Roman" w:ascii="Times New Roman"/>
          <w:b/>
          <w:sz w:val="24"/>
        </w:rPr>
        <w:t xml:space="preserve">HR6823860021119016654 </w:t>
      </w:r>
      <w:r w:rsidR="00CD1F88" w:rsidRPr="007012D7">
        <w:rPr>
          <w:rFonts w:cs="Times New Roman" w:hAnsi="Times New Roman" w:ascii="Times New Roman"/>
          <w:b/>
          <w:sz w:val="24"/>
        </w:rPr>
        <w:t xml:space="preserve">kod Podravske Banke d.d. </w:t>
      </w:r>
      <w:r w:rsidR="0086647D" w:rsidRPr="007012D7">
        <w:rPr>
          <w:rFonts w:cs="Times New Roman" w:hAnsi="Times New Roman" w:ascii="Times New Roman"/>
          <w:b/>
          <w:sz w:val="24"/>
        </w:rPr>
        <w:t xml:space="preserve">uplati </w:t>
      </w:r>
      <w:r w:rsidR="007012D7">
        <w:rPr>
          <w:rFonts w:cs="Times New Roman" w:hAnsi="Times New Roman" w:ascii="Times New Roman"/>
          <w:b/>
          <w:sz w:val="24"/>
        </w:rPr>
        <w:t>minimalni iznos od 20.000,00</w:t>
      </w:r>
      <w:r w:rsidR="0086647D" w:rsidRPr="007012D7">
        <w:rPr>
          <w:rFonts w:cs="Times New Roman" w:hAnsi="Times New Roman" w:ascii="Times New Roman"/>
          <w:b/>
          <w:sz w:val="24"/>
        </w:rPr>
        <w:t xml:space="preserve"> kn za troškove parnice</w:t>
      </w:r>
    </w:p>
    <w:p w:rsidRDefault="0086647D" w:rsidP="006F763E" w:rsidR="0086647D" w:rsidRPr="00991925">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 xml:space="preserve">da se da suglasnost stečajnom upravitelju za davanje punomoći odvjetniku koji će </w:t>
      </w:r>
      <w:r w:rsidR="00410FE6">
        <w:rPr>
          <w:rFonts w:cs="Times New Roman" w:hAnsi="Times New Roman" w:ascii="Times New Roman"/>
          <w:b/>
          <w:sz w:val="24"/>
        </w:rPr>
        <w:t xml:space="preserve">zastupati stečajnog Dužnika </w:t>
      </w:r>
      <w:r w:rsidR="00E61631">
        <w:rPr>
          <w:rFonts w:cs="Times New Roman" w:hAnsi="Times New Roman" w:ascii="Times New Roman"/>
          <w:b/>
          <w:sz w:val="24"/>
        </w:rPr>
        <w:t>u parnici</w:t>
      </w:r>
    </w:p>
    <w:p w:rsidRDefault="0088274D" w:rsidP="0088274D" w:rsidR="0088274D" w:rsidRPr="006F763E">
      <w:pPr>
        <w:spacing w:lineRule="auto" w:line="240" w:after="0"/>
        <w:ind w:left="720"/>
        <w:jc w:val="both"/>
        <w:rPr>
          <w:rFonts w:cs="Times New Roman" w:hAnsi="Times New Roman" w:ascii="Times New Roman"/>
          <w:b/>
          <w:sz w:val="24"/>
        </w:rPr>
      </w:pPr>
    </w:p>
    <w:p w:rsidRDefault="006F763E" w:rsidP="006F763E" w:rsidR="006F763E" w:rsidRPr="006F763E">
      <w:pPr>
        <w:ind w:left="720"/>
        <w:jc w:val="both"/>
        <w:rPr>
          <w:rFonts w:cs="Times New Roman" w:hAnsi="Times New Roman" w:ascii="Times New Roman"/>
          <w:b/>
          <w:sz w:val="24"/>
        </w:rPr>
      </w:pPr>
    </w:p>
    <w:p w:rsidRDefault="006F763E" w:rsidP="006F763E" w:rsidR="006F763E" w:rsidRPr="006F763E">
      <w:pPr>
        <w:ind w:left="720"/>
        <w:jc w:val="both"/>
        <w:rPr>
          <w:rFonts w:cs="Times New Roman" w:hAnsi="Times New Roman" w:ascii="Times New Roman"/>
          <w:b/>
          <w:sz w:val="24"/>
        </w:rPr>
      </w:pPr>
    </w:p>
    <w:p w:rsidRDefault="006F763E" w:rsidP="006F763E" w:rsidR="006F763E" w:rsidRPr="006F763E">
      <w:pPr>
        <w:jc w:val="both"/>
        <w:rPr>
          <w:rFonts w:cs="Times New Roman" w:hAnsi="Times New Roman" w:ascii="Times New Roman"/>
          <w:b/>
          <w:sz w:val="24"/>
        </w:rPr>
      </w:pPr>
    </w:p>
    <w:p w:rsidRDefault="007D71C8" w:rsidP="007D71C8" w:rsidR="006F763E" w:rsidRPr="006F763E">
      <w:pPr>
        <w:rPr>
          <w:rFonts w:cs="Times New Roman" w:hAnsi="Times New Roman" w:ascii="Times New Roman"/>
          <w:sz w:val="24"/>
        </w:rPr>
      </w:pPr>
      <w:r>
        <w:rPr>
          <w:rFonts w:cs="Times New Roman" w:hAnsi="Times New Roman" w:ascii="Times New Roman"/>
          <w:sz w:val="24"/>
        </w:rPr>
        <w:t xml:space="preserve">                                                                                                             Tibor Toth</w:t>
      </w:r>
    </w:p>
    <w:p w:rsidRDefault="006F763E" w:rsidP="006F763E" w:rsidR="006F763E" w:rsidRPr="006F763E">
      <w:pPr>
        <w:ind w:firstLine="720" w:left="5040"/>
        <w:jc w:val="center"/>
        <w:rPr>
          <w:rFonts w:cs="Times New Roman" w:hAnsi="Times New Roman" w:ascii="Times New Roman"/>
          <w:sz w:val="24"/>
        </w:rPr>
      </w:pPr>
      <w:r w:rsidRPr="006F763E">
        <w:rPr>
          <w:rFonts w:cs="Times New Roman" w:hAnsi="Times New Roman" w:ascii="Times New Roman"/>
          <w:sz w:val="24"/>
        </w:rPr>
        <w:t>Stečajni upravitelj</w:t>
      </w:r>
    </w:p>
    <w:p w:rsidRDefault="007B2DE4" w:rsidP="007B2DE4" w:rsidR="007B2DE4">
      <w:pPr>
        <w:pStyle w:val="BodyTextIndent"/>
        <w:spacing w:lineRule="auto" w:line="276"/>
        <w:ind w:firstLine="0"/>
        <w:jc w:val="both"/>
        <w:rPr>
          <w:rFonts w:cs="Times New Roman" w:hAnsi="Times New Roman" w:ascii="Times New Roman"/>
        </w:rPr>
      </w:pPr>
    </w:p>
    <w:p w:rsidRDefault="007B2DE4" w:rsidP="007B2DE4" w:rsidR="007B2DE4">
      <w:pPr>
        <w:pStyle w:val="BodyTextIndent"/>
        <w:spacing w:lineRule="auto" w:line="276"/>
        <w:ind w:firstLine="0"/>
        <w:jc w:val="both"/>
        <w:rPr>
          <w:rFonts w:cs="Times New Roman" w:hAnsi="Times New Roman" w:ascii="Times New Roman"/>
        </w:rPr>
      </w:pPr>
    </w:p>
    <w:p w:rsidRDefault="007B2DE4" w:rsidP="007B2DE4" w:rsidR="007B2DE4">
      <w:pPr>
        <w:pStyle w:val="BodyTextIndent"/>
        <w:spacing w:lineRule="auto" w:line="276"/>
        <w:ind w:firstLine="0"/>
        <w:jc w:val="both"/>
        <w:rPr>
          <w:rFonts w:cs="Times New Roman" w:hAnsi="Times New Roman" w:ascii="Times New Roman"/>
        </w:rPr>
      </w:pPr>
      <w:r>
        <w:rPr>
          <w:rFonts w:cs="Times New Roman" w:hAnsi="Times New Roman" w:ascii="Times New Roman"/>
        </w:rPr>
        <w:t>Prilozi izvješću:</w:t>
      </w:r>
    </w:p>
    <w:p w:rsidRDefault="007B2DE4" w:rsidP="007B2DE4" w:rsidR="007B2DE4">
      <w:pPr>
        <w:pStyle w:val="BodyTextIndent"/>
        <w:spacing w:lineRule="auto" w:line="276"/>
        <w:ind w:firstLine="0"/>
        <w:jc w:val="both"/>
        <w:rPr>
          <w:rFonts w:cs="Times New Roman" w:hAnsi="Times New Roman" w:ascii="Times New Roman"/>
        </w:rPr>
      </w:pPr>
    </w:p>
    <w:p w:rsidRDefault="007B2DE4" w:rsidP="007B2DE4" w:rsidR="007B2DE4" w:rsidRPr="007B2DE4">
      <w:pPr>
        <w:spacing w:lineRule="auto" w:line="276"/>
        <w:rPr>
          <w:rFonts w:cs="Times New Roman" w:hAnsi="Times New Roman" w:ascii="Times New Roman"/>
          <w:bCs/>
          <w:sz w:val="24"/>
        </w:rPr>
      </w:pPr>
      <w:r w:rsidRPr="007B2DE4">
        <w:rPr>
          <w:rFonts w:cs="Times New Roman" w:hAnsi="Times New Roman" w:ascii="Times New Roman"/>
          <w:bCs/>
          <w:sz w:val="24"/>
        </w:rPr>
        <w:t>- popis predmeta stečajne mase (čl. 221. SZ-a);</w:t>
      </w:r>
    </w:p>
    <w:p w:rsidRDefault="007B2DE4" w:rsidP="007B2DE4" w:rsidR="007B2DE4" w:rsidRPr="007B2DE4">
      <w:pPr>
        <w:spacing w:lineRule="auto" w:line="276"/>
        <w:rPr>
          <w:rFonts w:cs="Times New Roman" w:hAnsi="Times New Roman" w:ascii="Times New Roman"/>
          <w:bCs/>
          <w:sz w:val="24"/>
        </w:rPr>
      </w:pPr>
      <w:r w:rsidRPr="007B2DE4">
        <w:rPr>
          <w:rFonts w:cs="Times New Roman" w:hAnsi="Times New Roman" w:ascii="Times New Roman"/>
          <w:bCs/>
          <w:sz w:val="24"/>
        </w:rPr>
        <w:t>- popis vjerovnika (čl. 222. SZ-a);</w:t>
      </w:r>
    </w:p>
    <w:p w:rsidRDefault="007B2DE4" w:rsidP="007B2DE4" w:rsidR="007B2DE4" w:rsidRPr="007B2DE4">
      <w:pPr>
        <w:spacing w:lineRule="auto" w:line="276"/>
        <w:rPr>
          <w:rFonts w:cs="Times New Roman" w:hAnsi="Times New Roman" w:ascii="Times New Roman"/>
          <w:sz w:val="24"/>
        </w:rPr>
      </w:pPr>
      <w:r w:rsidRPr="007B2DE4">
        <w:rPr>
          <w:rFonts w:cs="Times New Roman" w:hAnsi="Times New Roman" w:ascii="Times New Roman"/>
          <w:bCs/>
          <w:sz w:val="24"/>
        </w:rPr>
        <w:t>- pregled imovine i obveza (čl. 223 SZ-a).</w:t>
      </w:r>
    </w:p>
    <w:sectPr w:rsidR="007B2DE4" w:rsidRPr="007B2DE4">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35E" w:rsidP="00FD5612" w:rsidR="00E1335E">
      <w:pPr>
        <w:spacing w:lineRule="auto" w:line="240" w:after="0"/>
      </w:pPr>
      <w:r>
        <w:separator/>
      </w:r>
    </w:p>
  </w:endnote>
  <w:endnote w:id="0" w:type="continuationSeparator">
    <w:p w:rsidRDefault="00E1335E" w:rsidP="00FD5612" w:rsidR="00E1335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43" w:usb0="E0002EFF"/>
  </w:font>
  <w:font w:name="Calibri Light">
    <w:panose1 w:val="020F0302020204030204"/>
    <w:charset w:val="EE"/>
    <w:family w:val="swiss"/>
    <w:pitch w:val="variable"/>
    <w:sig w:csb1="00000000" w:csb0="000001FF" w:usb3="00000000" w:usb2="00000009" w:usb1="C000247B"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5665469"/>
      <w:docPartObj>
        <w:docPartGallery w:val="Page Numbers (Bottom of Page)"/>
        <w:docPartUnique/>
      </w:docPartObj>
    </w:sdtPr>
    <w:sdtEndPr>
      <w:rPr>
        <w:noProof/>
      </w:rPr>
    </w:sdtEndPr>
    <w:sdtContent>
      <w:p w:rsidRDefault="00FD5612" w:rsidR="00FD5612">
        <w:pPr>
          <w:pStyle w:val="Footer"/>
          <w:jc w:val="right"/>
        </w:pPr>
        <w:r>
          <w:fldChar w:fldCharType="begin"/>
        </w:r>
        <w:r>
          <w:instrText xml:space="preserve"> PAGE   \* MERGEFORMAT </w:instrText>
        </w:r>
        <w:r>
          <w:fldChar w:fldCharType="separate"/>
        </w:r>
        <w:r w:rsidR="001F7A3C">
          <w:rPr>
            <w:noProof/>
          </w:rPr>
          <w:t>13</w:t>
        </w:r>
        <w:r>
          <w:rPr>
            <w:noProof/>
          </w:rPr>
          <w:fldChar w:fldCharType="end"/>
        </w:r>
      </w:p>
    </w:sdtContent>
  </w:sdt>
  <w:p w:rsidRDefault="00FD5612" w:rsidR="00FD5612">
    <w:pPr>
      <w:pStyle w:val="Foo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35E" w:rsidP="00FD5612" w:rsidR="00E1335E">
      <w:pPr>
        <w:spacing w:lineRule="auto" w:line="240" w:after="0"/>
      </w:pPr>
      <w:r>
        <w:separator/>
      </w:r>
    </w:p>
  </w:footnote>
  <w:footnote w:id="0" w:type="continuationSeparator">
    <w:p w:rsidRDefault="00E1335E" w:rsidP="00FD5612" w:rsidR="00E1335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0082C08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2F77DF"/>
    <w:multiLevelType w:val="hybridMultilevel"/>
    <w:tmpl w:val="CDAE285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7BC5778"/>
    <w:multiLevelType w:val="hybridMultilevel"/>
    <w:tmpl w:val="D63A0E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280F05AD"/>
    <w:multiLevelType w:val="hybridMultilevel"/>
    <w:tmpl w:val="64987A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B5223A8"/>
    <w:multiLevelType w:val="hybridMultilevel"/>
    <w:tmpl w:val="46243ED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8E722B"/>
    <w:multiLevelType w:val="hybridMultilevel"/>
    <w:tmpl w:val="5B18197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62274D0"/>
    <w:multiLevelType w:val="hybridMultilevel"/>
    <w:tmpl w:val="EAC8AB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A7C78AF"/>
    <w:multiLevelType w:val="hybridMultilevel"/>
    <w:tmpl w:val="6C36CC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D762655"/>
    <w:multiLevelType w:val="hybridMultilevel"/>
    <w:tmpl w:val="AD38E6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1">
    <w:nsid w:val="7F9E1684"/>
    <w:multiLevelType w:val="hybridMultilevel"/>
    <w:tmpl w:val="811EBF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8"/>
  </w:num>
  <w:num w:numId="3">
    <w:abstractNumId w:val="0"/>
  </w:num>
  <w:num w:numId="4">
    <w:abstractNumId w:val="1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9"/>
  </w:num>
  <w:num w:numId="9">
    <w:abstractNumId w:val="5"/>
  </w:num>
  <w:num w:numId="10">
    <w:abstractNumId w:val="2"/>
  </w:num>
  <w:num w:numId="11">
    <w:abstractNumId w:val="7"/>
  </w:num>
  <w:num w:numId="12">
    <w:abstractNumId w:val="4"/>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EC15B4"/>
    <w:rsid w:val="000116F5"/>
    <w:rsid w:val="000209AC"/>
    <w:rsid w:val="00032C1B"/>
    <w:rsid w:val="00052696"/>
    <w:rsid w:val="00052933"/>
    <w:rsid w:val="00053C79"/>
    <w:rsid w:val="00057AE4"/>
    <w:rsid w:val="0006351E"/>
    <w:rsid w:val="000644A5"/>
    <w:rsid w:val="000A38CA"/>
    <w:rsid w:val="000B4508"/>
    <w:rsid w:val="000C136D"/>
    <w:rsid w:val="000C3454"/>
    <w:rsid w:val="000C78E2"/>
    <w:rsid w:val="000D4CF2"/>
    <w:rsid w:val="000D77F6"/>
    <w:rsid w:val="000E3293"/>
    <w:rsid w:val="000F28E3"/>
    <w:rsid w:val="001134F4"/>
    <w:rsid w:val="00116E02"/>
    <w:rsid w:val="00121AF7"/>
    <w:rsid w:val="00121E22"/>
    <w:rsid w:val="001270FA"/>
    <w:rsid w:val="0013276C"/>
    <w:rsid w:val="00140365"/>
    <w:rsid w:val="00141EC9"/>
    <w:rsid w:val="00142210"/>
    <w:rsid w:val="001532EB"/>
    <w:rsid w:val="0015654D"/>
    <w:rsid w:val="0016345F"/>
    <w:rsid w:val="00163EBF"/>
    <w:rsid w:val="00164C44"/>
    <w:rsid w:val="00165104"/>
    <w:rsid w:val="0016719D"/>
    <w:rsid w:val="0017067C"/>
    <w:rsid w:val="001717B2"/>
    <w:rsid w:val="00171F01"/>
    <w:rsid w:val="00175767"/>
    <w:rsid w:val="00182EA7"/>
    <w:rsid w:val="00186EBE"/>
    <w:rsid w:val="0019413C"/>
    <w:rsid w:val="00195A63"/>
    <w:rsid w:val="001C39C0"/>
    <w:rsid w:val="001C4EA5"/>
    <w:rsid w:val="001C6BDB"/>
    <w:rsid w:val="001D0B99"/>
    <w:rsid w:val="001D1036"/>
    <w:rsid w:val="001F2C14"/>
    <w:rsid w:val="001F7A3C"/>
    <w:rsid w:val="00200A27"/>
    <w:rsid w:val="00211D4F"/>
    <w:rsid w:val="00221F1F"/>
    <w:rsid w:val="00227DD2"/>
    <w:rsid w:val="00233A0B"/>
    <w:rsid w:val="002351FD"/>
    <w:rsid w:val="002352BF"/>
    <w:rsid w:val="0023771B"/>
    <w:rsid w:val="0024395F"/>
    <w:rsid w:val="00250997"/>
    <w:rsid w:val="00255BBC"/>
    <w:rsid w:val="00271D84"/>
    <w:rsid w:val="00273860"/>
    <w:rsid w:val="00274F13"/>
    <w:rsid w:val="00277037"/>
    <w:rsid w:val="00293169"/>
    <w:rsid w:val="002A0F5D"/>
    <w:rsid w:val="002D3783"/>
    <w:rsid w:val="002D5928"/>
    <w:rsid w:val="002D76A5"/>
    <w:rsid w:val="002E71EA"/>
    <w:rsid w:val="002F0C20"/>
    <w:rsid w:val="002F5691"/>
    <w:rsid w:val="0030531E"/>
    <w:rsid w:val="00306571"/>
    <w:rsid w:val="00307FFE"/>
    <w:rsid w:val="003100F5"/>
    <w:rsid w:val="003179DB"/>
    <w:rsid w:val="00344994"/>
    <w:rsid w:val="003460F2"/>
    <w:rsid w:val="003509C8"/>
    <w:rsid w:val="00352EE0"/>
    <w:rsid w:val="00363472"/>
    <w:rsid w:val="00382122"/>
    <w:rsid w:val="003A32B5"/>
    <w:rsid w:val="003B5290"/>
    <w:rsid w:val="003B5CEB"/>
    <w:rsid w:val="003E084F"/>
    <w:rsid w:val="003E670A"/>
    <w:rsid w:val="003F0423"/>
    <w:rsid w:val="003F3C70"/>
    <w:rsid w:val="00410FE6"/>
    <w:rsid w:val="00415A01"/>
    <w:rsid w:val="00442941"/>
    <w:rsid w:val="00445DD7"/>
    <w:rsid w:val="0044628A"/>
    <w:rsid w:val="00446D6E"/>
    <w:rsid w:val="00447523"/>
    <w:rsid w:val="0045211C"/>
    <w:rsid w:val="00456E73"/>
    <w:rsid w:val="00463B25"/>
    <w:rsid w:val="00464178"/>
    <w:rsid w:val="0047785F"/>
    <w:rsid w:val="00480BAF"/>
    <w:rsid w:val="00482B7E"/>
    <w:rsid w:val="00482BB3"/>
    <w:rsid w:val="004863CF"/>
    <w:rsid w:val="00494C22"/>
    <w:rsid w:val="00495EB6"/>
    <w:rsid w:val="004973C9"/>
    <w:rsid w:val="004B56DC"/>
    <w:rsid w:val="004C1ECF"/>
    <w:rsid w:val="004C51E9"/>
    <w:rsid w:val="004D1CC5"/>
    <w:rsid w:val="004D6311"/>
    <w:rsid w:val="004D72A8"/>
    <w:rsid w:val="004E6288"/>
    <w:rsid w:val="005004F7"/>
    <w:rsid w:val="0050059A"/>
    <w:rsid w:val="00505727"/>
    <w:rsid w:val="0051060F"/>
    <w:rsid w:val="0055072D"/>
    <w:rsid w:val="005555EB"/>
    <w:rsid w:val="00561CBE"/>
    <w:rsid w:val="00580566"/>
    <w:rsid w:val="00582708"/>
    <w:rsid w:val="005855AD"/>
    <w:rsid w:val="00586F4A"/>
    <w:rsid w:val="00591FD4"/>
    <w:rsid w:val="00592705"/>
    <w:rsid w:val="005A31F2"/>
    <w:rsid w:val="005C1AB9"/>
    <w:rsid w:val="005C3D11"/>
    <w:rsid w:val="005F17A7"/>
    <w:rsid w:val="005F3FDD"/>
    <w:rsid w:val="00601853"/>
    <w:rsid w:val="00602314"/>
    <w:rsid w:val="0061364B"/>
    <w:rsid w:val="00615DA6"/>
    <w:rsid w:val="00616022"/>
    <w:rsid w:val="0062126B"/>
    <w:rsid w:val="006262BC"/>
    <w:rsid w:val="00627115"/>
    <w:rsid w:val="00631162"/>
    <w:rsid w:val="00637AD7"/>
    <w:rsid w:val="006473AA"/>
    <w:rsid w:val="00655DE8"/>
    <w:rsid w:val="00656501"/>
    <w:rsid w:val="00663250"/>
    <w:rsid w:val="00670635"/>
    <w:rsid w:val="006762D2"/>
    <w:rsid w:val="00682D71"/>
    <w:rsid w:val="006902EF"/>
    <w:rsid w:val="00691430"/>
    <w:rsid w:val="00697670"/>
    <w:rsid w:val="00697C25"/>
    <w:rsid w:val="006A1ED2"/>
    <w:rsid w:val="006A5043"/>
    <w:rsid w:val="006C1FCD"/>
    <w:rsid w:val="006C5224"/>
    <w:rsid w:val="006C5D53"/>
    <w:rsid w:val="006D41C1"/>
    <w:rsid w:val="006F3188"/>
    <w:rsid w:val="006F3CF6"/>
    <w:rsid w:val="006F5398"/>
    <w:rsid w:val="006F763E"/>
    <w:rsid w:val="007012D7"/>
    <w:rsid w:val="00721870"/>
    <w:rsid w:val="00723E56"/>
    <w:rsid w:val="007249E1"/>
    <w:rsid w:val="0072616D"/>
    <w:rsid w:val="007401AE"/>
    <w:rsid w:val="00743FF1"/>
    <w:rsid w:val="00747A86"/>
    <w:rsid w:val="00760DFF"/>
    <w:rsid w:val="00761184"/>
    <w:rsid w:val="00762F6A"/>
    <w:rsid w:val="00771647"/>
    <w:rsid w:val="007717F0"/>
    <w:rsid w:val="007728CC"/>
    <w:rsid w:val="00794777"/>
    <w:rsid w:val="007A30B3"/>
    <w:rsid w:val="007A38DD"/>
    <w:rsid w:val="007B0B63"/>
    <w:rsid w:val="007B2DE4"/>
    <w:rsid w:val="007C1F60"/>
    <w:rsid w:val="007C3963"/>
    <w:rsid w:val="007D3196"/>
    <w:rsid w:val="007D71C8"/>
    <w:rsid w:val="007E0D97"/>
    <w:rsid w:val="007E1D43"/>
    <w:rsid w:val="007E2FA6"/>
    <w:rsid w:val="007E33F1"/>
    <w:rsid w:val="00811AA2"/>
    <w:rsid w:val="0081219A"/>
    <w:rsid w:val="008403AE"/>
    <w:rsid w:val="008459C0"/>
    <w:rsid w:val="008547F7"/>
    <w:rsid w:val="0086647D"/>
    <w:rsid w:val="008804D1"/>
    <w:rsid w:val="0088274D"/>
    <w:rsid w:val="00882AF3"/>
    <w:rsid w:val="00883815"/>
    <w:rsid w:val="00884C3E"/>
    <w:rsid w:val="00890827"/>
    <w:rsid w:val="008A118E"/>
    <w:rsid w:val="008A3B33"/>
    <w:rsid w:val="008B3561"/>
    <w:rsid w:val="008B782B"/>
    <w:rsid w:val="008C4985"/>
    <w:rsid w:val="008D1C81"/>
    <w:rsid w:val="008E1181"/>
    <w:rsid w:val="008E7E62"/>
    <w:rsid w:val="00906431"/>
    <w:rsid w:val="00910CD2"/>
    <w:rsid w:val="00911FB1"/>
    <w:rsid w:val="009142EB"/>
    <w:rsid w:val="009150BA"/>
    <w:rsid w:val="009228F7"/>
    <w:rsid w:val="00926C7B"/>
    <w:rsid w:val="00927917"/>
    <w:rsid w:val="00930BFD"/>
    <w:rsid w:val="0094001A"/>
    <w:rsid w:val="00940C8B"/>
    <w:rsid w:val="009412C5"/>
    <w:rsid w:val="00946545"/>
    <w:rsid w:val="00953972"/>
    <w:rsid w:val="00970DEC"/>
    <w:rsid w:val="0097246F"/>
    <w:rsid w:val="00975DAC"/>
    <w:rsid w:val="00984A27"/>
    <w:rsid w:val="00986E9A"/>
    <w:rsid w:val="0098777A"/>
    <w:rsid w:val="00991925"/>
    <w:rsid w:val="00993C57"/>
    <w:rsid w:val="009943C5"/>
    <w:rsid w:val="009A00E9"/>
    <w:rsid w:val="009A1767"/>
    <w:rsid w:val="009A1ED9"/>
    <w:rsid w:val="009A26B6"/>
    <w:rsid w:val="009A7BA0"/>
    <w:rsid w:val="009B75A8"/>
    <w:rsid w:val="009C5456"/>
    <w:rsid w:val="009F4349"/>
    <w:rsid w:val="009F4F91"/>
    <w:rsid w:val="00A00549"/>
    <w:rsid w:val="00A025C6"/>
    <w:rsid w:val="00A05DF3"/>
    <w:rsid w:val="00A05EDB"/>
    <w:rsid w:val="00A175C5"/>
    <w:rsid w:val="00A400D8"/>
    <w:rsid w:val="00A46819"/>
    <w:rsid w:val="00A5714B"/>
    <w:rsid w:val="00A57938"/>
    <w:rsid w:val="00A614FE"/>
    <w:rsid w:val="00A66BEE"/>
    <w:rsid w:val="00A74980"/>
    <w:rsid w:val="00AA62BA"/>
    <w:rsid w:val="00AB4F90"/>
    <w:rsid w:val="00AD0963"/>
    <w:rsid w:val="00AD6391"/>
    <w:rsid w:val="00AE4762"/>
    <w:rsid w:val="00B05473"/>
    <w:rsid w:val="00B11CC9"/>
    <w:rsid w:val="00B15787"/>
    <w:rsid w:val="00B16BF0"/>
    <w:rsid w:val="00B245C1"/>
    <w:rsid w:val="00B30C16"/>
    <w:rsid w:val="00B71017"/>
    <w:rsid w:val="00B72684"/>
    <w:rsid w:val="00B7588E"/>
    <w:rsid w:val="00B919D8"/>
    <w:rsid w:val="00B95684"/>
    <w:rsid w:val="00B96FB7"/>
    <w:rsid w:val="00B970ED"/>
    <w:rsid w:val="00BA0261"/>
    <w:rsid w:val="00BA78CA"/>
    <w:rsid w:val="00BC2D04"/>
    <w:rsid w:val="00BC2F0A"/>
    <w:rsid w:val="00BC6E1D"/>
    <w:rsid w:val="00BD0017"/>
    <w:rsid w:val="00BD2899"/>
    <w:rsid w:val="00BD6D08"/>
    <w:rsid w:val="00BE46EB"/>
    <w:rsid w:val="00BF2952"/>
    <w:rsid w:val="00C10FAE"/>
    <w:rsid w:val="00C17C3C"/>
    <w:rsid w:val="00C202B1"/>
    <w:rsid w:val="00C205F8"/>
    <w:rsid w:val="00C21A1C"/>
    <w:rsid w:val="00C25D55"/>
    <w:rsid w:val="00C42414"/>
    <w:rsid w:val="00C474DB"/>
    <w:rsid w:val="00C53BDE"/>
    <w:rsid w:val="00C61DC1"/>
    <w:rsid w:val="00C84144"/>
    <w:rsid w:val="00C87A59"/>
    <w:rsid w:val="00C95500"/>
    <w:rsid w:val="00CA1A65"/>
    <w:rsid w:val="00CA1CFB"/>
    <w:rsid w:val="00CA73CB"/>
    <w:rsid w:val="00CB2F81"/>
    <w:rsid w:val="00CC68B2"/>
    <w:rsid w:val="00CD0100"/>
    <w:rsid w:val="00CD1F88"/>
    <w:rsid w:val="00CD58A4"/>
    <w:rsid w:val="00CE6BAD"/>
    <w:rsid w:val="00CF2B9E"/>
    <w:rsid w:val="00CF723C"/>
    <w:rsid w:val="00D14A80"/>
    <w:rsid w:val="00D15BC4"/>
    <w:rsid w:val="00D26660"/>
    <w:rsid w:val="00D311B6"/>
    <w:rsid w:val="00D371D5"/>
    <w:rsid w:val="00D43067"/>
    <w:rsid w:val="00D450F2"/>
    <w:rsid w:val="00D53612"/>
    <w:rsid w:val="00D63F18"/>
    <w:rsid w:val="00D672E0"/>
    <w:rsid w:val="00D6786B"/>
    <w:rsid w:val="00D749FC"/>
    <w:rsid w:val="00D760B2"/>
    <w:rsid w:val="00D862A0"/>
    <w:rsid w:val="00D900E8"/>
    <w:rsid w:val="00D93C98"/>
    <w:rsid w:val="00DA3079"/>
    <w:rsid w:val="00DA36C0"/>
    <w:rsid w:val="00DB7331"/>
    <w:rsid w:val="00DD377B"/>
    <w:rsid w:val="00DE66DD"/>
    <w:rsid w:val="00DF0974"/>
    <w:rsid w:val="00DF622D"/>
    <w:rsid w:val="00E07F83"/>
    <w:rsid w:val="00E1335E"/>
    <w:rsid w:val="00E14528"/>
    <w:rsid w:val="00E24207"/>
    <w:rsid w:val="00E258AE"/>
    <w:rsid w:val="00E275AD"/>
    <w:rsid w:val="00E30D04"/>
    <w:rsid w:val="00E30E1D"/>
    <w:rsid w:val="00E327BB"/>
    <w:rsid w:val="00E433FC"/>
    <w:rsid w:val="00E43D3A"/>
    <w:rsid w:val="00E47AB0"/>
    <w:rsid w:val="00E51DE5"/>
    <w:rsid w:val="00E604AD"/>
    <w:rsid w:val="00E61631"/>
    <w:rsid w:val="00E657E4"/>
    <w:rsid w:val="00E667CB"/>
    <w:rsid w:val="00E86525"/>
    <w:rsid w:val="00E87117"/>
    <w:rsid w:val="00E92E62"/>
    <w:rsid w:val="00E96024"/>
    <w:rsid w:val="00EA0514"/>
    <w:rsid w:val="00EA399C"/>
    <w:rsid w:val="00EB531F"/>
    <w:rsid w:val="00EB616D"/>
    <w:rsid w:val="00EC15B4"/>
    <w:rsid w:val="00ED6BE0"/>
    <w:rsid w:val="00EE0505"/>
    <w:rsid w:val="00EE1669"/>
    <w:rsid w:val="00EF2D48"/>
    <w:rsid w:val="00F10A37"/>
    <w:rsid w:val="00F11F67"/>
    <w:rsid w:val="00F24F79"/>
    <w:rsid w:val="00F40668"/>
    <w:rsid w:val="00F419B3"/>
    <w:rsid w:val="00F56C91"/>
    <w:rsid w:val="00F62F3F"/>
    <w:rsid w:val="00F65298"/>
    <w:rsid w:val="00F65D90"/>
    <w:rsid w:val="00F75A53"/>
    <w:rsid w:val="00F808EA"/>
    <w:rsid w:val="00F81D56"/>
    <w:rsid w:val="00F84E80"/>
    <w:rsid w:val="00F95245"/>
    <w:rsid w:val="00F97EF9"/>
    <w:rsid w:val="00FA088A"/>
    <w:rsid w:val="00FB7063"/>
    <w:rsid w:val="00FD3F15"/>
    <w:rsid w:val="00FD5612"/>
    <w:rsid w:val="00FE2F7A"/>
    <w:rsid w:val="00FE72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2479403E-DDB1-4055-98E8-A4A3DB7437B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uiPriority="0"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442941"/>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Hyperlink" w:type="character">
    <w:name w:val="Hyperlink"/>
    <w:basedOn w:val="DefaultParagraphFont"/>
    <w:uiPriority w:val="99"/>
    <w:unhideWhenUsed/>
    <w:rsid w:val="00442941"/>
    <w:rPr>
      <w:color w:themeColor="hyperlink" w:val="0563C1"/>
      <w:u w:val="single"/>
    </w:rPr>
  </w:style>
  <w:style w:styleId="BodyTextIndent" w:type="paragraph">
    <w:name w:val="Body Text Indent"/>
    <w:basedOn w:val="Normal"/>
    <w:link w:val="BodyTextIndentChar"/>
    <w:unhideWhenUsed/>
    <w:rsid w:val="00E43D3A"/>
    <w:pPr>
      <w:spacing w:lineRule="auto" w:line="240" w:after="0"/>
      <w:ind w:firstLine="708"/>
    </w:pPr>
    <w:rPr>
      <w:rFonts w:cs="Arial" w:eastAsia="Times New Roman" w:hAnsi="Arial" w:ascii="Arial"/>
      <w:sz w:val="24"/>
      <w:szCs w:val="24"/>
      <w:lang w:eastAsia="hr-HR"/>
    </w:rPr>
  </w:style>
  <w:style w:customStyle="true" w:styleId="BodyTextIndentChar" w:type="character">
    <w:name w:val="Body Text Indent Char"/>
    <w:basedOn w:val="DefaultParagraphFont"/>
    <w:link w:val="BodyTextIndent"/>
    <w:rsid w:val="00E43D3A"/>
    <w:rPr>
      <w:rFonts w:cs="Arial" w:eastAsia="Times New Roman" w:hAnsi="Arial" w:ascii="Arial"/>
      <w:sz w:val="24"/>
      <w:szCs w:val="24"/>
      <w:lang w:eastAsia="hr-HR"/>
    </w:rPr>
  </w:style>
  <w:style w:styleId="Header" w:type="paragraph">
    <w:name w:val="header"/>
    <w:basedOn w:val="Normal"/>
    <w:link w:val="HeaderChar"/>
    <w:uiPriority w:val="99"/>
    <w:unhideWhenUsed/>
    <w:rsid w:val="00FD5612"/>
    <w:pPr>
      <w:tabs>
        <w:tab w:pos="4536" w:val="center"/>
        <w:tab w:pos="9072" w:val="right"/>
      </w:tabs>
      <w:spacing w:lineRule="auto" w:line="240" w:after="0"/>
    </w:pPr>
  </w:style>
  <w:style w:customStyle="true" w:styleId="HeaderChar" w:type="character">
    <w:name w:val="Header Char"/>
    <w:basedOn w:val="DefaultParagraphFont"/>
    <w:link w:val="Header"/>
    <w:uiPriority w:val="99"/>
    <w:rsid w:val="00FD5612"/>
  </w:style>
  <w:style w:styleId="Footer" w:type="paragraph">
    <w:name w:val="footer"/>
    <w:basedOn w:val="Normal"/>
    <w:link w:val="FooterChar"/>
    <w:uiPriority w:val="99"/>
    <w:unhideWhenUsed/>
    <w:rsid w:val="00FD5612"/>
    <w:pPr>
      <w:tabs>
        <w:tab w:pos="4536" w:val="center"/>
        <w:tab w:pos="9072" w:val="right"/>
      </w:tabs>
      <w:spacing w:lineRule="auto" w:line="240" w:after="0"/>
    </w:pPr>
  </w:style>
  <w:style w:customStyle="true" w:styleId="FooterChar" w:type="character">
    <w:name w:val="Footer Char"/>
    <w:basedOn w:val="DefaultParagraphFont"/>
    <w:link w:val="Footer"/>
    <w:uiPriority w:val="99"/>
    <w:rsid w:val="00FD5612"/>
  </w:style>
  <w:style w:styleId="ListParagraph" w:type="paragraph">
    <w:name w:val="List Paragraph"/>
    <w:basedOn w:val="Normal"/>
    <w:uiPriority w:val="34"/>
    <w:qFormat/>
    <w:rsid w:val="001C39C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50416">
      <w:bodyDiv w:val="true"/>
      <w:marLeft w:val="0"/>
      <w:marRight w:val="0"/>
      <w:marTop w:val="0"/>
      <w:marBottom w:val="0"/>
      <w:divBdr>
        <w:top w:space="0" w:sz="0" w:color="auto" w:val="none"/>
        <w:left w:space="0" w:sz="0" w:color="auto" w:val="none"/>
        <w:bottom w:space="0" w:sz="0" w:color="auto" w:val="none"/>
        <w:right w:space="0" w:sz="0" w:color="auto" w:val="none"/>
      </w:divBdr>
    </w:div>
    <w:div w:id="729882863">
      <w:bodyDiv w:val="true"/>
      <w:marLeft w:val="0"/>
      <w:marRight w:val="0"/>
      <w:marTop w:val="0"/>
      <w:marBottom w:val="0"/>
      <w:divBdr>
        <w:top w:space="0" w:sz="0" w:color="auto" w:val="none"/>
        <w:left w:space="0" w:sz="0" w:color="auto" w:val="none"/>
        <w:bottom w:space="0" w:sz="0" w:color="auto" w:val="none"/>
        <w:right w:space="0" w:sz="0" w:color="auto" w:val="none"/>
      </w:divBdr>
    </w:div>
    <w:div w:id="833570906">
      <w:bodyDiv w:val="true"/>
      <w:marLeft w:val="0"/>
      <w:marRight w:val="0"/>
      <w:marTop w:val="0"/>
      <w:marBottom w:val="0"/>
      <w:divBdr>
        <w:top w:space="0" w:sz="0" w:color="auto" w:val="none"/>
        <w:left w:space="0" w:sz="0" w:color="auto" w:val="none"/>
        <w:bottom w:space="0" w:sz="0" w:color="auto" w:val="none"/>
        <w:right w:space="0" w:sz="0" w:color="auto" w:val="none"/>
      </w:divBdr>
    </w:div>
    <w:div w:id="2133744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mailto:tibor.toth257@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C8903A11-D764-4164-A813-4E1B2781F842}">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13</properties:Pages>
  <properties:Words>3733</properties:Words>
  <properties:Characters>21280</properties:Characters>
  <properties:Lines>177</properties:Lines>
  <properties:Paragraphs>49</properties:Paragraphs>
  <properties:TotalTime>460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24964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2017-03-20T12:24:00Z</dcterms:created>
  <dc:creator>Tacer</dc:creator>
  <dc:description/>
  <cp:keywords/>
  <cp:lastModifiedBy>Tacer</cp:lastModifiedBy>
  <dcterms:modified xmlns:xsi="http://www.w3.org/2001/XMLSchema-instance" xsi:type="dcterms:W3CDTF">2017-06-26T10:39:00Z</dcterms:modified>
  <cp:revision>364</cp:revision>
  <dc:subject/>
  <dc:title/>
</cp:coreProperties>
</file>