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2f3acb" w14:paraId="32f3acb" w:rsidRDefault="00CE22F5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3 </w:t>
      </w:r>
      <w:r w:rsidR="00521AAE">
        <w:rPr>
          <w:rFonts w:hAnsi="Times New Roman" w:ascii="Times New Roman"/>
          <w:sz w:val="24"/>
        </w:rPr>
        <w:t>St-</w:t>
      </w:r>
      <w:r w:rsidR="00D01417">
        <w:rPr>
          <w:rFonts w:hAnsi="Times New Roman" w:ascii="Times New Roman"/>
          <w:sz w:val="24"/>
        </w:rPr>
        <w:t>6651/16</w:t>
      </w:r>
      <w:r w:rsidR="00E205FB">
        <w:rPr>
          <w:rFonts w:hAnsi="Times New Roman" w:ascii="Times New Roman"/>
          <w:sz w:val="24"/>
        </w:rPr>
        <w:t>-56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 xml:space="preserve">cu Mihaelu Kovačiću, </w:t>
      </w:r>
      <w:r w:rsidR="005F3D03" w:rsidRPr="005F3D03">
        <w:rPr>
          <w:rFonts w:hAnsi="Times New Roman" w:ascii="Times New Roman"/>
          <w:sz w:val="24"/>
        </w:rPr>
        <w:t xml:space="preserve">u </w:t>
      </w:r>
      <w:r w:rsidR="00521AAE" w:rsidRPr="00521AAE">
        <w:rPr>
          <w:rFonts w:hAnsi="Times New Roman" w:ascii="Times New Roman"/>
          <w:sz w:val="24"/>
        </w:rPr>
        <w:t xml:space="preserve">stečajnom postupku nad dužnikom  </w:t>
      </w:r>
      <w:r w:rsidR="00836EB2" w:rsidRPr="00836EB2">
        <w:rPr>
          <w:rFonts w:hAnsi="Times New Roman" w:ascii="Times New Roman"/>
          <w:sz w:val="24"/>
        </w:rPr>
        <w:t>KOLA TRGOVINA d.o.o. u stečaju, Zagreb, Kopernikova 3</w:t>
      </w:r>
      <w:r w:rsidR="00836EB2">
        <w:rPr>
          <w:rFonts w:hAnsi="Times New Roman" w:ascii="Times New Roman"/>
          <w:sz w:val="24"/>
        </w:rPr>
        <w:t>,</w:t>
      </w:r>
      <w:r w:rsidR="00836EB2" w:rsidRPr="00836EB2">
        <w:rPr>
          <w:rFonts w:hAnsi="Times New Roman" w:ascii="Times New Roman"/>
          <w:sz w:val="24"/>
        </w:rPr>
        <w:t xml:space="preserve"> OIB: 87474417766</w:t>
      </w:r>
      <w:r w:rsidR="00836EB2">
        <w:rPr>
          <w:rFonts w:hAnsi="Times New Roman" w:ascii="Times New Roman"/>
          <w:sz w:val="24"/>
        </w:rPr>
        <w:t>,</w:t>
      </w:r>
      <w:r w:rsidR="00521AAE" w:rsidRPr="00521AAE">
        <w:rPr>
          <w:rFonts w:hAnsi="Times New Roman" w:ascii="Times New Roman"/>
          <w:sz w:val="24"/>
        </w:rPr>
        <w:t xml:space="preserve"> </w:t>
      </w:r>
      <w:r w:rsidR="0095449E">
        <w:rPr>
          <w:rFonts w:hAnsi="Times New Roman" w:ascii="Times New Roman"/>
          <w:sz w:val="24"/>
        </w:rPr>
        <w:t xml:space="preserve">temeljem članka </w:t>
      </w:r>
      <w:r w:rsidR="00226AEB">
        <w:rPr>
          <w:rFonts w:hAnsi="Times New Roman" w:ascii="Times New Roman"/>
          <w:sz w:val="24"/>
        </w:rPr>
        <w:t xml:space="preserve">99. stavak 4. </w:t>
      </w:r>
      <w:r w:rsidR="0095449E" w:rsidRPr="0095449E">
        <w:rPr>
          <w:rFonts w:hAnsi="Times New Roman" w:ascii="Times New Roman"/>
          <w:bCs/>
          <w:sz w:val="24"/>
        </w:rPr>
        <w:t xml:space="preserve">Ovršnog zakona ("Narodne novine" broj </w:t>
      </w:r>
      <w:hyperlink r:id="rId11" w:history="true">
        <w:r w:rsidR="0095449E" w:rsidRPr="0095449E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112/12</w:t>
        </w:r>
      </w:hyperlink>
      <w:r w:rsidR="0095449E" w:rsidRPr="0095449E">
        <w:rPr>
          <w:rFonts w:hAnsi="Times New Roman" w:ascii="Times New Roman"/>
          <w:bCs/>
          <w:sz w:val="24"/>
        </w:rPr>
        <w:t xml:space="preserve">, </w:t>
      </w:r>
      <w:hyperlink r:id="rId12" w:history="true">
        <w:r w:rsidR="0095449E" w:rsidRPr="0095449E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25/13</w:t>
        </w:r>
      </w:hyperlink>
      <w:r w:rsidR="0095449E" w:rsidRPr="0095449E">
        <w:rPr>
          <w:rFonts w:hAnsi="Times New Roman" w:ascii="Times New Roman"/>
          <w:bCs/>
          <w:sz w:val="24"/>
        </w:rPr>
        <w:t xml:space="preserve"> – čl. 101. ZiD ZPP, </w:t>
      </w:r>
      <w:hyperlink r:id="rId13" w:history="true">
        <w:r w:rsidR="0095449E" w:rsidRPr="0095449E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93/14</w:t>
        </w:r>
      </w:hyperlink>
      <w:r w:rsidR="0095449E" w:rsidRPr="0095449E">
        <w:rPr>
          <w:rFonts w:hAnsi="Times New Roman" w:ascii="Times New Roman"/>
          <w:sz w:val="24"/>
        </w:rPr>
        <w:t xml:space="preserve">, </w:t>
      </w:r>
      <w:r w:rsidR="0095449E" w:rsidRPr="0095449E">
        <w:rPr>
          <w:rFonts w:hAnsi="Times New Roman" w:ascii="Times New Roman"/>
          <w:bCs/>
          <w:sz w:val="24"/>
        </w:rPr>
        <w:t>55/16 – odluka Ustavnog suda i 73/17)</w:t>
      </w:r>
      <w:r w:rsidR="0095449E">
        <w:rPr>
          <w:rFonts w:hAnsi="Times New Roman" w:ascii="Times New Roman"/>
          <w:bCs/>
          <w:sz w:val="24"/>
        </w:rPr>
        <w:t>,</w:t>
      </w:r>
      <w:r w:rsidR="0095449E" w:rsidRPr="0095449E">
        <w:rPr>
          <w:rFonts w:hAnsi="Times New Roman" w:ascii="Times New Roman"/>
          <w:bCs/>
          <w:sz w:val="24"/>
        </w:rPr>
        <w:t xml:space="preserve"> </w:t>
      </w:r>
      <w:r w:rsidR="00612CEB">
        <w:rPr>
          <w:rFonts w:hAnsi="Times New Roman" w:ascii="Times New Roman"/>
          <w:sz w:val="24"/>
        </w:rPr>
        <w:t xml:space="preserve"> </w:t>
      </w:r>
      <w:r w:rsidR="00836EB2">
        <w:rPr>
          <w:rFonts w:hAnsi="Times New Roman" w:ascii="Times New Roman"/>
          <w:sz w:val="24"/>
        </w:rPr>
        <w:t xml:space="preserve">u svezi s člankom 247. stavak 1. </w:t>
      </w:r>
      <w:r w:rsidR="00836EB2" w:rsidRPr="00836EB2">
        <w:rPr>
          <w:rFonts w:hAnsi="Times New Roman" w:ascii="Times New Roman"/>
          <w:sz w:val="24"/>
        </w:rPr>
        <w:t xml:space="preserve">Stečajnog zakona (Narodne novine, broj </w:t>
      </w:r>
      <w:r w:rsidR="00836EB2" w:rsidRPr="00836EB2">
        <w:rPr>
          <w:rFonts w:hAnsi="Times New Roman" w:ascii="Times New Roman"/>
          <w:bCs/>
          <w:sz w:val="24"/>
        </w:rPr>
        <w:t>71/15 i 104/17)</w:t>
      </w:r>
      <w:r w:rsidR="00836EB2">
        <w:rPr>
          <w:rFonts w:hAnsi="Times New Roman" w:ascii="Times New Roman"/>
          <w:bCs/>
          <w:sz w:val="24"/>
        </w:rPr>
        <w:t>,</w:t>
      </w:r>
      <w:r w:rsidR="00836EB2">
        <w:rPr>
          <w:rFonts w:hAnsi="Times New Roman" w:ascii="Times New Roman"/>
          <w:sz w:val="24"/>
        </w:rPr>
        <w:t xml:space="preserve"> </w:t>
      </w:r>
      <w:r w:rsidR="00907BC6">
        <w:rPr>
          <w:rFonts w:hAnsi="Times New Roman" w:ascii="Times New Roman"/>
          <w:sz w:val="24"/>
        </w:rPr>
        <w:t>30</w:t>
      </w:r>
      <w:r w:rsidR="00D01417">
        <w:rPr>
          <w:rFonts w:hAnsi="Times New Roman" w:ascii="Times New Roman"/>
          <w:sz w:val="24"/>
        </w:rPr>
        <w:t xml:space="preserve">. studenog </w:t>
      </w:r>
      <w:r w:rsidR="00612CEB">
        <w:rPr>
          <w:rFonts w:hAnsi="Times New Roman" w:ascii="Times New Roman"/>
          <w:sz w:val="24"/>
        </w:rPr>
        <w:t>2</w:t>
      </w:r>
      <w:r w:rsidR="00662475">
        <w:rPr>
          <w:rFonts w:hAnsi="Times New Roman" w:ascii="Times New Roman"/>
          <w:bCs/>
          <w:sz w:val="24"/>
        </w:rPr>
        <w:t>018.</w:t>
      </w:r>
      <w:r w:rsidR="00EA59CE">
        <w:rPr>
          <w:rFonts w:hAnsi="Times New Roman" w:ascii="Times New Roman"/>
          <w:bCs/>
          <w:sz w:val="24"/>
        </w:rPr>
        <w:t xml:space="preserve"> 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FB4F3C" w:rsidP="007E31DE" w:rsidR="00FB4F3C">
      <w:pPr>
        <w:spacing w:after="240"/>
        <w:ind w:firstLine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Nalaže se Financijskoj agenciji </w:t>
      </w:r>
      <w:r w:rsidR="007E31DE">
        <w:rPr>
          <w:rFonts w:cs="Tahoma" w:hAnsi="Times New Roman" w:ascii="Times New Roman"/>
          <w:sz w:val="24"/>
        </w:rPr>
        <w:t xml:space="preserve">da </w:t>
      </w:r>
      <w:r w:rsidR="00AE3BFD">
        <w:rPr>
          <w:rFonts w:cs="Tahoma" w:hAnsi="Times New Roman" w:ascii="Times New Roman"/>
          <w:sz w:val="24"/>
        </w:rPr>
        <w:t xml:space="preserve">ponuditeljima </w:t>
      </w:r>
      <w:r w:rsidR="007E31DE">
        <w:rPr>
          <w:rFonts w:cs="Tahoma" w:hAnsi="Times New Roman" w:ascii="Times New Roman"/>
          <w:sz w:val="24"/>
        </w:rPr>
        <w:t xml:space="preserve">u </w:t>
      </w:r>
      <w:r w:rsidR="00AE3BFD">
        <w:rPr>
          <w:rFonts w:cs="Tahoma" w:hAnsi="Times New Roman" w:ascii="Times New Roman"/>
          <w:sz w:val="24"/>
        </w:rPr>
        <w:t xml:space="preserve">elektroničkoj javnoj </w:t>
      </w:r>
      <w:r w:rsidR="007E31DE">
        <w:rPr>
          <w:rFonts w:cs="Tahoma" w:hAnsi="Times New Roman" w:ascii="Times New Roman"/>
          <w:sz w:val="24"/>
        </w:rPr>
        <w:t>dražbi</w:t>
      </w:r>
      <w:r w:rsidR="00C152D6">
        <w:rPr>
          <w:rFonts w:cs="Tahoma" w:hAnsi="Times New Roman" w:ascii="Times New Roman"/>
          <w:sz w:val="24"/>
        </w:rPr>
        <w:t xml:space="preserve"> (identifikator nadmetanja: </w:t>
      </w:r>
      <w:r w:rsidR="00D01417">
        <w:rPr>
          <w:rFonts w:cs="Tahoma" w:hAnsi="Times New Roman" w:ascii="Times New Roman"/>
          <w:sz w:val="24"/>
        </w:rPr>
        <w:t>10960</w:t>
      </w:r>
      <w:r w:rsidR="00C152D6">
        <w:rPr>
          <w:rFonts w:cs="Tahoma" w:hAnsi="Times New Roman" w:ascii="Times New Roman"/>
          <w:sz w:val="24"/>
        </w:rPr>
        <w:t>)</w:t>
      </w:r>
      <w:r w:rsidR="007E31DE">
        <w:rPr>
          <w:rFonts w:cs="Tahoma" w:hAnsi="Times New Roman" w:ascii="Times New Roman"/>
          <w:sz w:val="24"/>
        </w:rPr>
        <w:t xml:space="preserve">, </w:t>
      </w:r>
      <w:r w:rsidR="00AE3BFD">
        <w:rPr>
          <w:rFonts w:cs="Tahoma" w:hAnsi="Times New Roman" w:ascii="Times New Roman"/>
          <w:sz w:val="24"/>
        </w:rPr>
        <w:t xml:space="preserve">čija ponuda nije prihvaćena, </w:t>
      </w:r>
      <w:r w:rsidR="007E31DE">
        <w:rPr>
          <w:rFonts w:cs="Tahoma" w:hAnsi="Times New Roman" w:ascii="Times New Roman"/>
          <w:sz w:val="24"/>
        </w:rPr>
        <w:t xml:space="preserve">vrati </w:t>
      </w:r>
      <w:r w:rsidR="00C152D6">
        <w:rPr>
          <w:rFonts w:cs="Tahoma" w:hAnsi="Times New Roman" w:ascii="Times New Roman"/>
          <w:sz w:val="24"/>
        </w:rPr>
        <w:t xml:space="preserve">uplaćene </w:t>
      </w:r>
      <w:r w:rsidR="00DB06CD">
        <w:rPr>
          <w:rFonts w:cs="Tahoma" w:hAnsi="Times New Roman" w:ascii="Times New Roman"/>
          <w:sz w:val="24"/>
        </w:rPr>
        <w:t>jamčevine, i to:</w:t>
      </w:r>
    </w:p>
    <w:p w:rsidRDefault="00DB06CD" w:rsidP="00723A64" w:rsidR="00DB06CD">
      <w:pPr>
        <w:ind w:firstLine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723A64">
        <w:rPr>
          <w:rFonts w:cs="Tahoma" w:hAnsi="Times New Roman" w:ascii="Times New Roman"/>
          <w:sz w:val="24"/>
        </w:rPr>
        <w:t>Goran Bubičić</w:t>
      </w:r>
    </w:p>
    <w:p w:rsidRDefault="00723A64" w:rsidP="00723A64" w:rsidR="00723A64">
      <w:pPr>
        <w:ind w:firstLine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147C7B">
        <w:rPr>
          <w:rFonts w:cs="Tahoma" w:hAnsi="Times New Roman" w:ascii="Times New Roman"/>
          <w:sz w:val="24"/>
        </w:rPr>
        <w:t>Raul Vitković</w:t>
      </w:r>
    </w:p>
    <w:p w:rsidRDefault="00147C7B" w:rsidP="00723A64" w:rsidR="00147C7B">
      <w:pPr>
        <w:ind w:firstLine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Stjepan Kovač</w:t>
      </w:r>
    </w:p>
    <w:p w:rsidRDefault="00147C7B" w:rsidP="00723A64" w:rsidR="00147C7B">
      <w:pPr>
        <w:ind w:firstLine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Anita Strniščak</w:t>
      </w:r>
    </w:p>
    <w:p w:rsidRDefault="00147C7B" w:rsidP="00723A64" w:rsidR="00147C7B">
      <w:pPr>
        <w:ind w:firstLine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B2 real estate d.o.o.</w:t>
      </w:r>
    </w:p>
    <w:p w:rsidRDefault="00147C7B" w:rsidP="00723A64" w:rsidR="00147C7B">
      <w:pPr>
        <w:ind w:firstLine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B2 kapital d.o.o.</w:t>
      </w:r>
    </w:p>
    <w:p w:rsidRDefault="00310AAD" w:rsidP="001747C6" w:rsidR="00310AAD" w:rsidRPr="00514E94">
      <w:pPr>
        <w:spacing w:after="120" w:before="120"/>
        <w:ind w:left="567"/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907BC6">
        <w:rPr>
          <w:rFonts w:cs="Tahoma" w:hAnsi="Times New Roman" w:ascii="Times New Roman"/>
          <w:sz w:val="24"/>
        </w:rPr>
        <w:t>30</w:t>
      </w:r>
      <w:r w:rsidR="00791393">
        <w:rPr>
          <w:rFonts w:cs="Tahoma" w:hAnsi="Times New Roman" w:ascii="Times New Roman"/>
          <w:sz w:val="24"/>
        </w:rPr>
        <w:t>. studenog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C55AD8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1747C6">
        <w:rPr>
          <w:rFonts w:cs="Tahoma" w:hAnsi="Times New Roman" w:ascii="Times New Roman"/>
          <w:sz w:val="24"/>
        </w:rPr>
        <w:t xml:space="preserve"> 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 xml:space="preserve">AEL </w:t>
      </w:r>
      <w:proofErr w:type="spellStart"/>
      <w:r w:rsidRPr="00514E94">
        <w:rPr>
          <w:rFonts w:cs="Tahoma" w:hAnsi="Times New Roman" w:ascii="Times New Roman"/>
          <w:sz w:val="24"/>
        </w:rPr>
        <w:t>KOVAČIĆ</w:t>
      </w:r>
      <w:proofErr w:type="spellEnd"/>
      <w:r w:rsidR="00D24C72">
        <w:rPr>
          <w:rFonts w:cs="Tahoma" w:hAnsi="Times New Roman" w:ascii="Times New Roman"/>
          <w:sz w:val="24"/>
        </w:rPr>
        <w:t xml:space="preserve"> v. r. 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1747C6" w:rsidP="00482439" w:rsidR="001747C6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 w:rsidRPr="00514E94">
      <w:pPr>
        <w:jc w:val="left"/>
        <w:rPr>
          <w:rFonts w:cs="Tahoma" w:hAnsi="Times New Roman" w:ascii="Times New Roman"/>
          <w:sz w:val="24"/>
        </w:rPr>
      </w:pPr>
    </w:p>
    <w:p w:rsidRDefault="00C152D6" w:rsidP="00B46832" w:rsidR="00C152D6">
      <w:pPr>
        <w:rPr>
          <w:rFonts w:cs="Tahoma" w:hAnsi="Times New Roman" w:ascii="Times New Roman"/>
          <w:sz w:val="24"/>
        </w:rPr>
      </w:pPr>
    </w:p>
    <w:p w:rsidRDefault="00D24C72" w:rsidR="00D24C72" w:rsidRPr="00D24C72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4C72">
        <w:rPr>
          <w:rFonts w:hAnsi="Times New Roman" w:ascii="Times New Roman"/>
          <w:sz w:val="24"/>
        </w:rPr>
        <w:t xml:space="preserve">Za </w:t>
      </w:r>
      <w:proofErr w:type="spellStart"/>
      <w:r w:rsidRPr="00D24C72">
        <w:rPr>
          <w:rFonts w:hAnsi="Times New Roman" w:ascii="Times New Roman"/>
          <w:sz w:val="24"/>
        </w:rPr>
        <w:t>toč</w:t>
      </w:r>
      <w:proofErr w:type="spellEnd"/>
      <w:r w:rsidRPr="00D24C72">
        <w:rPr>
          <w:rFonts w:hAnsi="Times New Roman" w:ascii="Times New Roman"/>
          <w:sz w:val="24"/>
        </w:rPr>
        <w:t xml:space="preserve">. </w:t>
      </w:r>
      <w:proofErr w:type="spellStart"/>
      <w:r w:rsidRPr="00D24C72">
        <w:rPr>
          <w:rFonts w:hAnsi="Times New Roman" w:ascii="Times New Roman"/>
          <w:sz w:val="24"/>
        </w:rPr>
        <w:t>otpravka</w:t>
      </w:r>
      <w:proofErr w:type="spellEnd"/>
      <w:r w:rsidRPr="00D24C72">
        <w:rPr>
          <w:rFonts w:hAnsi="Times New Roman" w:ascii="Times New Roman"/>
          <w:sz w:val="24"/>
        </w:rPr>
        <w:t xml:space="preserve"> – </w:t>
      </w:r>
      <w:proofErr w:type="spellStart"/>
      <w:r w:rsidRPr="00D24C72">
        <w:rPr>
          <w:rFonts w:hAnsi="Times New Roman" w:ascii="Times New Roman"/>
          <w:sz w:val="24"/>
        </w:rPr>
        <w:t>ovl</w:t>
      </w:r>
      <w:proofErr w:type="spellEnd"/>
      <w:r w:rsidRPr="00D24C72">
        <w:rPr>
          <w:rFonts w:hAnsi="Times New Roman" w:ascii="Times New Roman"/>
          <w:sz w:val="24"/>
        </w:rPr>
        <w:t>. službenik</w:t>
      </w:r>
    </w:p>
    <w:p w:rsidRDefault="00D24C72" w:rsidR="00D24C72" w:rsidRPr="00D24C72">
      <w:pPr>
        <w:rPr>
          <w:rFonts w:hAnsi="Times New Roman" w:ascii="Times New Roman"/>
          <w:sz w:val="24"/>
        </w:rPr>
      </w:pPr>
      <w:r w:rsidRPr="00D24C72">
        <w:rPr>
          <w:rFonts w:hAnsi="Times New Roman" w:ascii="Times New Roman"/>
          <w:sz w:val="24"/>
        </w:rPr>
        <w:tab/>
      </w:r>
      <w:r w:rsidRPr="00D24C72">
        <w:rPr>
          <w:rFonts w:hAnsi="Times New Roman" w:ascii="Times New Roman"/>
          <w:sz w:val="24"/>
        </w:rPr>
        <w:tab/>
      </w:r>
      <w:r w:rsidRPr="00D24C72">
        <w:rPr>
          <w:rFonts w:hAnsi="Times New Roman" w:ascii="Times New Roman"/>
          <w:sz w:val="24"/>
        </w:rPr>
        <w:tab/>
      </w:r>
      <w:r w:rsidRPr="00D24C72">
        <w:rPr>
          <w:rFonts w:hAnsi="Times New Roman" w:ascii="Times New Roman"/>
          <w:sz w:val="24"/>
        </w:rPr>
        <w:tab/>
      </w:r>
      <w:r w:rsidRPr="00D24C72">
        <w:rPr>
          <w:rFonts w:hAnsi="Times New Roman" w:ascii="Times New Roman"/>
          <w:sz w:val="24"/>
        </w:rPr>
        <w:tab/>
      </w:r>
      <w:r w:rsidRPr="00D24C72">
        <w:rPr>
          <w:rFonts w:hAnsi="Times New Roman" w:ascii="Times New Roman"/>
          <w:sz w:val="24"/>
        </w:rPr>
        <w:tab/>
      </w:r>
      <w:r w:rsidRPr="00D24C72">
        <w:rPr>
          <w:rFonts w:hAnsi="Times New Roman" w:ascii="Times New Roman"/>
          <w:sz w:val="24"/>
        </w:rPr>
        <w:tab/>
      </w:r>
      <w:r w:rsidRPr="00D24C72">
        <w:rPr>
          <w:rFonts w:hAnsi="Times New Roman" w:ascii="Times New Roman"/>
          <w:sz w:val="24"/>
        </w:rPr>
        <w:tab/>
      </w:r>
      <w:r w:rsidRPr="00D24C72">
        <w:rPr>
          <w:rFonts w:hAnsi="Times New Roman" w:ascii="Times New Roman"/>
          <w:sz w:val="24"/>
        </w:rPr>
        <w:tab/>
        <w:t>Kristina Švajger</w:t>
      </w:r>
    </w:p>
    <w:p w:rsidRDefault="00D24C72" w:rsidP="00B46832" w:rsidR="00D24C72" w:rsidRPr="00D24C72">
      <w:pPr>
        <w:rPr>
          <w:rFonts w:hAnsi="Times New Roman" w:ascii="Times New Roman"/>
          <w:sz w:val="24"/>
        </w:rPr>
      </w:pPr>
    </w:p>
    <w:sectPr w:rsidSect="00EA52A1" w:rsidR="00D24C72" w:rsidRPr="00D24C72">
      <w:headerReference w:type="even" r:id="rId14"/>
      <w:headerReference w:type="default" r:id="rId15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546" w:rsidR="00055546">
      <w:r>
        <w:separator/>
      </w:r>
    </w:p>
  </w:endnote>
  <w:endnote w:id="0" w:type="continuationSeparator">
    <w:p w:rsidRDefault="00055546" w:rsidR="00055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546" w:rsidR="00055546">
      <w:r>
        <w:separator/>
      </w:r>
    </w:p>
  </w:footnote>
  <w:footnote w:id="0" w:type="continuationSeparator">
    <w:p w:rsidRDefault="00055546" w:rsidR="00055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7E31DE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C55AD8" w:rsidR="004B2E31">
    <w:pPr>
      <w:jc w:val="right"/>
    </w:pPr>
    <w:r w:rsidRPr="003B519F">
      <w:rPr>
        <w:rFonts w:hAnsi="Times New Roman" w:ascii="Times New Roman"/>
        <w:szCs w:val="22"/>
      </w:rPr>
      <w:t xml:space="preserve">3 </w:t>
    </w:r>
    <w:r w:rsidR="00B46832">
      <w:rPr>
        <w:rFonts w:hAnsi="Times New Roman" w:ascii="Times New Roman"/>
        <w:szCs w:val="22"/>
      </w:rPr>
      <w:t>St-6651/16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6EB2"/>
    <w:rsid w:val="00001B5A"/>
    <w:rsid w:val="0000739F"/>
    <w:rsid w:val="0001639B"/>
    <w:rsid w:val="00027480"/>
    <w:rsid w:val="0003508D"/>
    <w:rsid w:val="00037791"/>
    <w:rsid w:val="00055546"/>
    <w:rsid w:val="00062DD1"/>
    <w:rsid w:val="00070CB4"/>
    <w:rsid w:val="000764D8"/>
    <w:rsid w:val="00082124"/>
    <w:rsid w:val="00085E0B"/>
    <w:rsid w:val="000A046A"/>
    <w:rsid w:val="000A39EB"/>
    <w:rsid w:val="000A5A68"/>
    <w:rsid w:val="000D010B"/>
    <w:rsid w:val="000D24BB"/>
    <w:rsid w:val="0010635B"/>
    <w:rsid w:val="0011454F"/>
    <w:rsid w:val="001165B7"/>
    <w:rsid w:val="00121B10"/>
    <w:rsid w:val="001241C1"/>
    <w:rsid w:val="00124BB0"/>
    <w:rsid w:val="00144B75"/>
    <w:rsid w:val="00147C7B"/>
    <w:rsid w:val="00153260"/>
    <w:rsid w:val="00164FDA"/>
    <w:rsid w:val="0017159D"/>
    <w:rsid w:val="001747C6"/>
    <w:rsid w:val="00177A30"/>
    <w:rsid w:val="001D3FBC"/>
    <w:rsid w:val="001D52CD"/>
    <w:rsid w:val="001D6BB1"/>
    <w:rsid w:val="001E3F02"/>
    <w:rsid w:val="001E575C"/>
    <w:rsid w:val="00201460"/>
    <w:rsid w:val="00201E9E"/>
    <w:rsid w:val="002165CE"/>
    <w:rsid w:val="00226AEB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54E7"/>
    <w:rsid w:val="00346A90"/>
    <w:rsid w:val="00360318"/>
    <w:rsid w:val="003652A3"/>
    <w:rsid w:val="0036625F"/>
    <w:rsid w:val="00385A16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839A0"/>
    <w:rsid w:val="004B2E31"/>
    <w:rsid w:val="004B38AD"/>
    <w:rsid w:val="004C622E"/>
    <w:rsid w:val="004F4D02"/>
    <w:rsid w:val="0050163A"/>
    <w:rsid w:val="005054F0"/>
    <w:rsid w:val="00514E94"/>
    <w:rsid w:val="00521AAE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5B229B"/>
    <w:rsid w:val="005F3D03"/>
    <w:rsid w:val="006008F9"/>
    <w:rsid w:val="00612CEB"/>
    <w:rsid w:val="00642359"/>
    <w:rsid w:val="00662475"/>
    <w:rsid w:val="00667F76"/>
    <w:rsid w:val="006718DF"/>
    <w:rsid w:val="006B72D9"/>
    <w:rsid w:val="006C0F1C"/>
    <w:rsid w:val="006C569D"/>
    <w:rsid w:val="006E1347"/>
    <w:rsid w:val="006E52BB"/>
    <w:rsid w:val="0070227B"/>
    <w:rsid w:val="00703834"/>
    <w:rsid w:val="007160D0"/>
    <w:rsid w:val="00723A64"/>
    <w:rsid w:val="00724546"/>
    <w:rsid w:val="00736971"/>
    <w:rsid w:val="00747CC8"/>
    <w:rsid w:val="0076682C"/>
    <w:rsid w:val="00791393"/>
    <w:rsid w:val="007B75AF"/>
    <w:rsid w:val="007E0A65"/>
    <w:rsid w:val="007E31DE"/>
    <w:rsid w:val="007E3B92"/>
    <w:rsid w:val="007E70CC"/>
    <w:rsid w:val="007F048E"/>
    <w:rsid w:val="008217D5"/>
    <w:rsid w:val="00836EB2"/>
    <w:rsid w:val="00846BB3"/>
    <w:rsid w:val="008A516D"/>
    <w:rsid w:val="008B6BCE"/>
    <w:rsid w:val="008C1DF4"/>
    <w:rsid w:val="008C4232"/>
    <w:rsid w:val="008D75FB"/>
    <w:rsid w:val="008F7361"/>
    <w:rsid w:val="00907BC6"/>
    <w:rsid w:val="0091152D"/>
    <w:rsid w:val="009245AD"/>
    <w:rsid w:val="00940327"/>
    <w:rsid w:val="0095449E"/>
    <w:rsid w:val="00957E52"/>
    <w:rsid w:val="00961C6D"/>
    <w:rsid w:val="00970A43"/>
    <w:rsid w:val="00971D49"/>
    <w:rsid w:val="00973546"/>
    <w:rsid w:val="0099322D"/>
    <w:rsid w:val="009F6435"/>
    <w:rsid w:val="00A10CCA"/>
    <w:rsid w:val="00A23DC2"/>
    <w:rsid w:val="00A34BA8"/>
    <w:rsid w:val="00A358F5"/>
    <w:rsid w:val="00A55E00"/>
    <w:rsid w:val="00A62482"/>
    <w:rsid w:val="00A74130"/>
    <w:rsid w:val="00A75025"/>
    <w:rsid w:val="00A77093"/>
    <w:rsid w:val="00A86B99"/>
    <w:rsid w:val="00A92FC2"/>
    <w:rsid w:val="00AA04CA"/>
    <w:rsid w:val="00AB0009"/>
    <w:rsid w:val="00AB1309"/>
    <w:rsid w:val="00AC30C2"/>
    <w:rsid w:val="00AC4BAE"/>
    <w:rsid w:val="00AD361A"/>
    <w:rsid w:val="00AE3BFD"/>
    <w:rsid w:val="00B31B82"/>
    <w:rsid w:val="00B36118"/>
    <w:rsid w:val="00B46832"/>
    <w:rsid w:val="00B52117"/>
    <w:rsid w:val="00B53969"/>
    <w:rsid w:val="00B5633F"/>
    <w:rsid w:val="00B77104"/>
    <w:rsid w:val="00B8091D"/>
    <w:rsid w:val="00BA6505"/>
    <w:rsid w:val="00BB5ADD"/>
    <w:rsid w:val="00BC2141"/>
    <w:rsid w:val="00BC429A"/>
    <w:rsid w:val="00BC5D96"/>
    <w:rsid w:val="00BD1838"/>
    <w:rsid w:val="00BD59AE"/>
    <w:rsid w:val="00C011C5"/>
    <w:rsid w:val="00C03A19"/>
    <w:rsid w:val="00C152D6"/>
    <w:rsid w:val="00C172D4"/>
    <w:rsid w:val="00C2297B"/>
    <w:rsid w:val="00C32C1D"/>
    <w:rsid w:val="00C40290"/>
    <w:rsid w:val="00C43637"/>
    <w:rsid w:val="00C531B2"/>
    <w:rsid w:val="00C55AD8"/>
    <w:rsid w:val="00C74832"/>
    <w:rsid w:val="00C75BD2"/>
    <w:rsid w:val="00C93F35"/>
    <w:rsid w:val="00CA7EBA"/>
    <w:rsid w:val="00CE22F5"/>
    <w:rsid w:val="00CE4D39"/>
    <w:rsid w:val="00CE585D"/>
    <w:rsid w:val="00CF419D"/>
    <w:rsid w:val="00CF57A2"/>
    <w:rsid w:val="00D01417"/>
    <w:rsid w:val="00D07094"/>
    <w:rsid w:val="00D138CB"/>
    <w:rsid w:val="00D14DF0"/>
    <w:rsid w:val="00D24C72"/>
    <w:rsid w:val="00D2504B"/>
    <w:rsid w:val="00D54DB0"/>
    <w:rsid w:val="00DA048F"/>
    <w:rsid w:val="00DA3916"/>
    <w:rsid w:val="00DA5863"/>
    <w:rsid w:val="00DB06CD"/>
    <w:rsid w:val="00DB5644"/>
    <w:rsid w:val="00DE3115"/>
    <w:rsid w:val="00E066CE"/>
    <w:rsid w:val="00E07686"/>
    <w:rsid w:val="00E076E3"/>
    <w:rsid w:val="00E13F3C"/>
    <w:rsid w:val="00E205FB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59CE"/>
    <w:rsid w:val="00EA6308"/>
    <w:rsid w:val="00EB5EE6"/>
    <w:rsid w:val="00EC7CC7"/>
    <w:rsid w:val="00ED7A5F"/>
    <w:rsid w:val="00EF42CF"/>
    <w:rsid w:val="00F00392"/>
    <w:rsid w:val="00F00E58"/>
    <w:rsid w:val="00F04195"/>
    <w:rsid w:val="00F0444D"/>
    <w:rsid w:val="00F14B88"/>
    <w:rsid w:val="00F35635"/>
    <w:rsid w:val="00F46678"/>
    <w:rsid w:val="00F478FA"/>
    <w:rsid w:val="00F53D5D"/>
    <w:rsid w:val="00F60137"/>
    <w:rsid w:val="00F61A18"/>
    <w:rsid w:val="00F641A0"/>
    <w:rsid w:val="00F84A11"/>
    <w:rsid w:val="00FB4597"/>
    <w:rsid w:val="00FB4F3C"/>
    <w:rsid w:val="00FB5B83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4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C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C7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C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C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4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C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C7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C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C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101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5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2017.</izvorni_sadrzaj>
    <derivirana_varijabla naziv="DomainObject.Predmet.DatumZadnjeOdrzaneSudskeRadnje_1">11. svibnja 2017.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St-6651/2016-45</izvorni_sadrzaj>
    <derivirana_varijabla naziv="DomainObject.PredzadnjaOdlukaIzPredmeta.Oznaka_1">St-6651/2016-45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848</properties:Characters>
  <properties:Lines>38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2018-11-30T10:27:00Z</dcterms:created>
  <dc:creator>MK</dc:creator>
  <cp:lastModifiedBy>Kristina Švajger</cp:lastModifiedBy>
  <cp:lastPrinted>2018-11-30T10:28:00Z</cp:lastPrinted>
  <dcterms:modified xmlns:xsi="http://www.w3.org/2001/XMLSchema-instance" xsi:type="dcterms:W3CDTF">2018-11-30T10:28:00Z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za povrat jamčevina 2 (2), 30.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