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53ab0" w14:paraId="6553ab0" w:rsidRDefault="00E27DF0" w:rsidP="00E27DF0" w:rsidR="00E27DF0" w:rsidRPr="00E27DF0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E27DF0">
        <w:rPr>
          <w:rFonts w:hAnsi="Times New Roman" w:ascii="Times New Roman"/>
          <w:sz w:val="24"/>
          <w:szCs w:val="24"/>
        </w:rPr>
        <w:t>Broj: 6 St-</w:t>
      </w:r>
      <w:r w:rsidR="003028F7">
        <w:rPr>
          <w:rFonts w:hAnsi="Times New Roman" w:ascii="Times New Roman"/>
          <w:sz w:val="24"/>
          <w:szCs w:val="24"/>
        </w:rPr>
        <w:t>58</w:t>
      </w:r>
      <w:r w:rsidRPr="00E27DF0">
        <w:rPr>
          <w:rFonts w:hAnsi="Times New Roman" w:ascii="Times New Roman"/>
          <w:sz w:val="24"/>
          <w:szCs w:val="24"/>
        </w:rPr>
        <w:t>/16-</w:t>
      </w:r>
      <w:r w:rsidR="003028F7">
        <w:rPr>
          <w:rFonts w:hAnsi="Times New Roman" w:ascii="Times New Roman"/>
          <w:sz w:val="24"/>
          <w:szCs w:val="24"/>
        </w:rPr>
        <w:t>22</w:t>
      </w: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  <w:r w:rsidRPr="00B712C7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2A37C6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rPr>
          <w:rFonts w:hAnsi="Times New Roman" w:ascii="Times New Roman"/>
          <w:b/>
          <w:sz w:val="24"/>
          <w:szCs w:val="24"/>
        </w:rPr>
      </w:pPr>
      <w:r w:rsidRPr="00B712C7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  <w:r w:rsidRPr="00B712C7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3028F7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3028F7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3028F7">
        <w:rPr>
          <w:rFonts w:hAnsi="Times New Roman" w:ascii="Times New Roman"/>
          <w:sz w:val="24"/>
          <w:szCs w:val="24"/>
        </w:rPr>
        <w:t>R J E Š E N J E</w:t>
      </w: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E27DF0" w:rsidR="00B712C7" w:rsidRPr="00B712C7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712C7" w:rsidP="00E27DF0" w:rsidR="00E27DF0" w:rsidRPr="00E27DF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E27DF0">
        <w:rPr>
          <w:rFonts w:hAnsi="Times New Roman" w:ascii="Times New Roman"/>
          <w:sz w:val="24"/>
          <w:szCs w:val="24"/>
        </w:rPr>
        <w:t>Trgovački sud u Osijeku, po stečajnoj sutkinji Nadi Roso u stečajnom predmetu stečajnog dužnika</w:t>
      </w:r>
      <w:r w:rsidRPr="00E27DF0">
        <w:rPr>
          <w:rFonts w:hAnsi="Times New Roman" w:ascii="Times New Roman"/>
          <w:b/>
          <w:sz w:val="24"/>
          <w:szCs w:val="24"/>
        </w:rPr>
        <w:t xml:space="preserve"> </w:t>
      </w:r>
      <w:r w:rsidR="003028F7" w:rsidRPr="003028F7">
        <w:rPr>
          <w:rFonts w:hAnsi="Times New Roman" w:ascii="Times New Roman"/>
          <w:b/>
          <w:sz w:val="24"/>
          <w:szCs w:val="24"/>
        </w:rPr>
        <w:t>DOK d.o.o. Osijek, Ulica hrvatske Republike 1, OIB: 76015018565, MBS: 030151965</w:t>
      </w:r>
      <w:r w:rsidR="00E27DF0" w:rsidRPr="00E27DF0">
        <w:rPr>
          <w:rFonts w:hAnsi="Times New Roman" w:ascii="Times New Roman"/>
          <w:sz w:val="24"/>
          <w:szCs w:val="24"/>
        </w:rPr>
        <w:t xml:space="preserve">, dana </w:t>
      </w:r>
      <w:r w:rsidR="003028F7">
        <w:rPr>
          <w:rFonts w:hAnsi="Times New Roman" w:ascii="Times New Roman"/>
          <w:sz w:val="24"/>
          <w:szCs w:val="24"/>
        </w:rPr>
        <w:t>3. listopada</w:t>
      </w:r>
      <w:r w:rsidR="00E27DF0" w:rsidRPr="00E27DF0">
        <w:rPr>
          <w:rFonts w:hAnsi="Times New Roman" w:ascii="Times New Roman"/>
          <w:sz w:val="24"/>
          <w:szCs w:val="24"/>
        </w:rPr>
        <w:t xml:space="preserve"> 2016. g.,</w:t>
      </w:r>
    </w:p>
    <w:p w:rsidRDefault="0063768B" w:rsidP="002C1967" w:rsidR="00F427F2" w:rsidRPr="00E27DF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7DF0">
        <w:rPr>
          <w:rFonts w:hAnsi="Times New Roman" w:ascii="Times New Roman"/>
          <w:sz w:val="24"/>
          <w:szCs w:val="24"/>
        </w:rPr>
        <w:tab/>
      </w:r>
    </w:p>
    <w:p w:rsidRDefault="002C0D19" w:rsidP="00752475" w:rsidR="00404F3C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76B41" w:rsidP="00423997" w:rsidR="00A10D32" w:rsidRPr="00423997">
      <w:pPr>
        <w:pStyle w:val="Bezproreda"/>
        <w:numPr>
          <w:ilvl w:val="0"/>
          <w:numId w:val="16"/>
        </w:numPr>
        <w:ind w:firstLine="709" w:left="0"/>
        <w:jc w:val="both"/>
        <w:rPr>
          <w:rFonts w:hAnsi="Times New Roman" w:ascii="Times New Roman"/>
          <w:sz w:val="24"/>
          <w:szCs w:val="24"/>
        </w:rPr>
      </w:pPr>
      <w:r w:rsidRPr="00423997">
        <w:rPr>
          <w:rFonts w:hAnsi="Times New Roman" w:ascii="Times New Roman"/>
          <w:sz w:val="24"/>
          <w:szCs w:val="24"/>
        </w:rPr>
        <w:t>Stečajnom</w:t>
      </w:r>
      <w:r w:rsidR="002C0D19" w:rsidRPr="00423997">
        <w:rPr>
          <w:rFonts w:hAnsi="Times New Roman" w:ascii="Times New Roman"/>
          <w:sz w:val="24"/>
          <w:szCs w:val="24"/>
        </w:rPr>
        <w:t xml:space="preserve"> upravitelj</w:t>
      </w:r>
      <w:r w:rsidRPr="00423997">
        <w:rPr>
          <w:rFonts w:hAnsi="Times New Roman" w:ascii="Times New Roman"/>
          <w:sz w:val="24"/>
          <w:szCs w:val="24"/>
        </w:rPr>
        <w:t xml:space="preserve">u </w:t>
      </w:r>
      <w:r w:rsidR="00423997" w:rsidRPr="00423997">
        <w:rPr>
          <w:rFonts w:hAnsi="Times New Roman" w:ascii="Times New Roman"/>
          <w:b/>
          <w:sz w:val="24"/>
          <w:szCs w:val="24"/>
        </w:rPr>
        <w:t>Željk</w:t>
      </w:r>
      <w:r w:rsidR="00423997">
        <w:rPr>
          <w:rFonts w:hAnsi="Times New Roman" w:ascii="Times New Roman"/>
          <w:b/>
          <w:sz w:val="24"/>
          <w:szCs w:val="24"/>
        </w:rPr>
        <w:t>u</w:t>
      </w:r>
      <w:r w:rsidR="00423997" w:rsidRPr="00423997">
        <w:rPr>
          <w:rFonts w:hAnsi="Times New Roman" w:ascii="Times New Roman"/>
          <w:b/>
          <w:sz w:val="24"/>
          <w:szCs w:val="24"/>
        </w:rPr>
        <w:t xml:space="preserve"> Ferenčić dipl. iur. iz Vukovara, Kardinala A. Stepinca 2, p.p. 82, OIB 73873182459</w:t>
      </w:r>
      <w:r w:rsidR="00423997" w:rsidRPr="00423997">
        <w:rPr>
          <w:rFonts w:hAnsi="Times New Roman" w:ascii="Times New Roman"/>
          <w:sz w:val="24"/>
          <w:szCs w:val="24"/>
        </w:rPr>
        <w:t xml:space="preserve"> </w:t>
      </w:r>
      <w:r w:rsidR="002066CF" w:rsidRPr="00423997">
        <w:rPr>
          <w:rFonts w:hAnsi="Times New Roman" w:ascii="Times New Roman"/>
          <w:sz w:val="24"/>
          <w:szCs w:val="24"/>
        </w:rPr>
        <w:t xml:space="preserve">određuje se nagrada za rad u prethodnom postupku radi ispitivanja uvjeta za otvaranja stečajnog postupka nad dužnikom </w:t>
      </w:r>
      <w:r w:rsidR="003028F7" w:rsidRPr="003028F7">
        <w:rPr>
          <w:rFonts w:hAnsi="Times New Roman" w:ascii="Times New Roman"/>
          <w:b/>
          <w:sz w:val="24"/>
          <w:szCs w:val="24"/>
        </w:rPr>
        <w:t>DOK d.o.o. Osijek, Ulica hrvatske Republike 1, OIB: 76015018565, MBS: 030151965</w:t>
      </w:r>
      <w:r w:rsidR="003028F7">
        <w:rPr>
          <w:rFonts w:hAnsi="Times New Roman" w:ascii="Times New Roman"/>
          <w:b/>
          <w:sz w:val="24"/>
          <w:szCs w:val="24"/>
        </w:rPr>
        <w:t xml:space="preserve"> </w:t>
      </w:r>
      <w:r w:rsidR="00A10D32" w:rsidRPr="00423997">
        <w:rPr>
          <w:rFonts w:hAnsi="Times New Roman" w:ascii="Times New Roman"/>
          <w:sz w:val="24"/>
          <w:szCs w:val="24"/>
        </w:rPr>
        <w:t xml:space="preserve">u iznosu od </w:t>
      </w:r>
      <w:r w:rsidR="001027DC" w:rsidRPr="00423997">
        <w:rPr>
          <w:rFonts w:hAnsi="Times New Roman" w:ascii="Times New Roman"/>
          <w:sz w:val="24"/>
          <w:szCs w:val="24"/>
        </w:rPr>
        <w:t>3</w:t>
      </w:r>
      <w:r w:rsidR="003028F7">
        <w:rPr>
          <w:rFonts w:hAnsi="Times New Roman" w:ascii="Times New Roman"/>
          <w:sz w:val="24"/>
          <w:szCs w:val="24"/>
        </w:rPr>
        <w:t>.5</w:t>
      </w:r>
      <w:r w:rsidR="00A10D32" w:rsidRPr="00423997">
        <w:rPr>
          <w:rFonts w:hAnsi="Times New Roman" w:ascii="Times New Roman"/>
          <w:sz w:val="24"/>
          <w:szCs w:val="24"/>
        </w:rPr>
        <w:t>00,00 kn</w:t>
      </w:r>
      <w:r w:rsidR="00D5323C">
        <w:rPr>
          <w:rFonts w:hAnsi="Times New Roman" w:ascii="Times New Roman"/>
          <w:sz w:val="24"/>
          <w:szCs w:val="24"/>
        </w:rPr>
        <w:t xml:space="preserve"> bruto</w:t>
      </w:r>
      <w:r w:rsidR="00A10D32" w:rsidRPr="00423997">
        <w:rPr>
          <w:rFonts w:hAnsi="Times New Roman" w:ascii="Times New Roman"/>
          <w:sz w:val="24"/>
          <w:szCs w:val="24"/>
        </w:rPr>
        <w:t>, sukladno članku 4 i 15 Ured o kriterijima i načinu obračuna i plaćanja nagrada stečajnim upraviteljima (NN br. 105/15).</w:t>
      </w:r>
    </w:p>
    <w:p w:rsidRDefault="00A10D32" w:rsidP="009849F0" w:rsidR="00A10D32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b w:val="false"/>
          <w:sz w:val="24"/>
          <w:szCs w:val="24"/>
        </w:rPr>
      </w:pPr>
      <w:r w:rsidRPr="00B712C7">
        <w:rPr>
          <w:b w:val="false"/>
          <w:sz w:val="24"/>
          <w:szCs w:val="24"/>
        </w:rPr>
        <w:t xml:space="preserve">Nalaže se računovodstvu ovoga suda da sa </w:t>
      </w:r>
      <w:r w:rsidR="003028F7">
        <w:rPr>
          <w:b w:val="false"/>
          <w:sz w:val="24"/>
          <w:szCs w:val="24"/>
        </w:rPr>
        <w:t>kontovnika 8500</w:t>
      </w:r>
      <w:r w:rsidRPr="00B712C7">
        <w:rPr>
          <w:b w:val="false"/>
          <w:sz w:val="24"/>
          <w:szCs w:val="24"/>
        </w:rPr>
        <w:t xml:space="preserve"> isplati iznos od </w:t>
      </w:r>
      <w:r w:rsidR="009849F0">
        <w:rPr>
          <w:b w:val="false"/>
          <w:sz w:val="24"/>
          <w:szCs w:val="24"/>
        </w:rPr>
        <w:t>3</w:t>
      </w:r>
      <w:r w:rsidRPr="00B712C7">
        <w:rPr>
          <w:b w:val="false"/>
          <w:sz w:val="24"/>
          <w:szCs w:val="24"/>
        </w:rPr>
        <w:t>.</w:t>
      </w:r>
      <w:r w:rsidR="003028F7">
        <w:rPr>
          <w:b w:val="false"/>
          <w:sz w:val="24"/>
          <w:szCs w:val="24"/>
        </w:rPr>
        <w:t>5</w:t>
      </w:r>
      <w:r w:rsidRPr="00B712C7">
        <w:rPr>
          <w:b w:val="false"/>
          <w:sz w:val="24"/>
          <w:szCs w:val="24"/>
        </w:rPr>
        <w:t xml:space="preserve">00,00 kn bruto stečajnom upravitelju </w:t>
      </w:r>
      <w:r w:rsidR="00423997" w:rsidRPr="00423997">
        <w:rPr>
          <w:sz w:val="24"/>
          <w:szCs w:val="24"/>
        </w:rPr>
        <w:t>Željk</w:t>
      </w:r>
      <w:r w:rsidR="00423997">
        <w:rPr>
          <w:b w:val="false"/>
          <w:sz w:val="24"/>
          <w:szCs w:val="24"/>
        </w:rPr>
        <w:t>u</w:t>
      </w:r>
      <w:r w:rsidR="00423997" w:rsidRPr="00423997">
        <w:rPr>
          <w:sz w:val="24"/>
          <w:szCs w:val="24"/>
        </w:rPr>
        <w:t xml:space="preserve"> Ferenčić dipl. iur. iz Vukovara, Kardinala A. Stepi</w:t>
      </w:r>
      <w:r w:rsidR="003028F7">
        <w:rPr>
          <w:sz w:val="24"/>
          <w:szCs w:val="24"/>
        </w:rPr>
        <w:t xml:space="preserve">nca 2, p.p. 82, OIB 73873182459, </w:t>
      </w:r>
      <w:r w:rsidRPr="00B712C7">
        <w:rPr>
          <w:b w:val="false"/>
          <w:sz w:val="24"/>
          <w:szCs w:val="24"/>
        </w:rPr>
        <w:t xml:space="preserve"> žiro račun </w:t>
      </w:r>
      <w:r w:rsidR="003028F7">
        <w:rPr>
          <w:b w:val="false"/>
          <w:sz w:val="24"/>
          <w:szCs w:val="24"/>
        </w:rPr>
        <w:t xml:space="preserve">stečajnog upravitelj </w:t>
      </w:r>
      <w:r w:rsidRPr="00B712C7">
        <w:rPr>
          <w:b w:val="false"/>
          <w:sz w:val="24"/>
          <w:szCs w:val="24"/>
        </w:rPr>
        <w:t>broj</w:t>
      </w:r>
      <w:r w:rsidRPr="00B712C7">
        <w:rPr>
          <w:sz w:val="24"/>
          <w:szCs w:val="24"/>
        </w:rPr>
        <w:t xml:space="preserve"> </w:t>
      </w:r>
      <w:r w:rsidR="00C02EEC" w:rsidRPr="00C02EEC">
        <w:rPr>
          <w:sz w:val="24"/>
          <w:szCs w:val="24"/>
        </w:rPr>
        <w:t>IBAN: HR</w:t>
      </w:r>
      <w:r w:rsidR="00423997">
        <w:rPr>
          <w:sz w:val="24"/>
          <w:szCs w:val="24"/>
        </w:rPr>
        <w:t xml:space="preserve">8923400093100652903 </w:t>
      </w:r>
      <w:r w:rsidR="00B712C7">
        <w:rPr>
          <w:b w:val="false"/>
          <w:sz w:val="24"/>
          <w:szCs w:val="24"/>
        </w:rPr>
        <w:t>a</w:t>
      </w:r>
      <w:r w:rsidRPr="00B712C7">
        <w:rPr>
          <w:sz w:val="24"/>
          <w:szCs w:val="24"/>
        </w:rPr>
        <w:t xml:space="preserve"> </w:t>
      </w:r>
      <w:r w:rsidRPr="00B712C7">
        <w:rPr>
          <w:b w:val="false"/>
          <w:sz w:val="24"/>
          <w:szCs w:val="24"/>
        </w:rPr>
        <w:t xml:space="preserve">obveze na </w:t>
      </w:r>
      <w:r w:rsidR="00A77371">
        <w:rPr>
          <w:b w:val="false"/>
          <w:sz w:val="24"/>
          <w:szCs w:val="24"/>
        </w:rPr>
        <w:t xml:space="preserve">bruto </w:t>
      </w:r>
      <w:r w:rsidRPr="00B712C7">
        <w:rPr>
          <w:b w:val="false"/>
          <w:sz w:val="24"/>
          <w:szCs w:val="24"/>
        </w:rPr>
        <w:t>nagradu obračunava i plaća isplatitelj, nakon pravomoćnosti ovog rješenja.</w:t>
      </w:r>
    </w:p>
    <w:p w:rsidRDefault="003028F7" w:rsidP="003028F7" w:rsidR="003028F7" w:rsidRPr="003028F7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b w:val="false"/>
          <w:sz w:val="24"/>
          <w:szCs w:val="24"/>
        </w:rPr>
      </w:pPr>
      <w:r w:rsidRPr="003028F7">
        <w:rPr>
          <w:b w:val="false"/>
          <w:sz w:val="24"/>
          <w:szCs w:val="24"/>
        </w:rPr>
        <w:t>Privremenom stečajnom upravitelju</w:t>
      </w:r>
      <w:r w:rsidRPr="003028F7">
        <w:rPr>
          <w:sz w:val="24"/>
          <w:szCs w:val="24"/>
        </w:rPr>
        <w:t xml:space="preserve"> </w:t>
      </w:r>
      <w:r w:rsidRPr="00423997">
        <w:rPr>
          <w:sz w:val="24"/>
          <w:szCs w:val="24"/>
        </w:rPr>
        <w:t>Željk</w:t>
      </w:r>
      <w:r>
        <w:rPr>
          <w:sz w:val="24"/>
          <w:szCs w:val="24"/>
        </w:rPr>
        <w:t>u</w:t>
      </w:r>
      <w:r w:rsidRPr="00423997">
        <w:rPr>
          <w:sz w:val="24"/>
          <w:szCs w:val="24"/>
        </w:rPr>
        <w:t xml:space="preserve"> Ferenčić dipl. iur. iz Vukovara, Kardinala A. Stepinca 2, p.p. 82, OIB 73873182459 </w:t>
      </w:r>
      <w:r w:rsidRPr="003028F7">
        <w:rPr>
          <w:b w:val="false"/>
          <w:sz w:val="24"/>
          <w:szCs w:val="24"/>
        </w:rPr>
        <w:t>odobrava se naknada stvarnih troškova u stečajnom postupku nad dužnikom</w:t>
      </w:r>
      <w:r w:rsidRPr="003028F7">
        <w:rPr>
          <w:sz w:val="24"/>
          <w:szCs w:val="24"/>
        </w:rPr>
        <w:t xml:space="preserve"> DOK d.o.o. Osijek, Ulica hrvatske Republike 1, OIB: 76015018565, MBS: 030151965</w:t>
      </w:r>
      <w:r>
        <w:rPr>
          <w:b w:val="false"/>
          <w:sz w:val="24"/>
          <w:szCs w:val="24"/>
        </w:rPr>
        <w:t xml:space="preserve"> </w:t>
      </w:r>
      <w:r w:rsidRPr="003028F7">
        <w:rPr>
          <w:sz w:val="24"/>
          <w:szCs w:val="24"/>
        </w:rPr>
        <w:t xml:space="preserve"> iznosu od </w:t>
      </w:r>
      <w:r>
        <w:rPr>
          <w:sz w:val="24"/>
          <w:szCs w:val="24"/>
        </w:rPr>
        <w:t>420,00</w:t>
      </w:r>
      <w:r w:rsidRPr="003028F7">
        <w:rPr>
          <w:sz w:val="24"/>
          <w:szCs w:val="24"/>
        </w:rPr>
        <w:t xml:space="preserve"> kn neto, sukladno članku 94. st. 1. i 3. Stečajnog zakona (NN br. 71/15).</w:t>
      </w:r>
    </w:p>
    <w:p w:rsidRDefault="003028F7" w:rsidP="003028F7" w:rsidR="003028F7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b w:val="false"/>
          <w:sz w:val="24"/>
          <w:szCs w:val="24"/>
        </w:rPr>
      </w:pPr>
      <w:r w:rsidRPr="003028F7">
        <w:rPr>
          <w:b w:val="false"/>
          <w:sz w:val="24"/>
          <w:szCs w:val="24"/>
        </w:rPr>
        <w:t xml:space="preserve">Nalaže se računovodstvu ovoga suda da sa kontovnika 8500 isplati iznos od </w:t>
      </w:r>
      <w:r>
        <w:rPr>
          <w:sz w:val="24"/>
          <w:szCs w:val="24"/>
        </w:rPr>
        <w:t>420,00</w:t>
      </w:r>
      <w:r w:rsidRPr="003028F7">
        <w:rPr>
          <w:sz w:val="24"/>
          <w:szCs w:val="24"/>
        </w:rPr>
        <w:t xml:space="preserve"> kn neto</w:t>
      </w:r>
      <w:r w:rsidRPr="003028F7">
        <w:rPr>
          <w:b w:val="false"/>
          <w:sz w:val="24"/>
          <w:szCs w:val="24"/>
        </w:rPr>
        <w:t xml:space="preserve"> (točka 3 izreke rješenja) privremenom stečajnom upravitelju </w:t>
      </w:r>
      <w:r w:rsidRPr="00423997">
        <w:rPr>
          <w:sz w:val="24"/>
          <w:szCs w:val="24"/>
        </w:rPr>
        <w:t>Željk</w:t>
      </w:r>
      <w:r>
        <w:rPr>
          <w:sz w:val="24"/>
          <w:szCs w:val="24"/>
        </w:rPr>
        <w:t>u</w:t>
      </w:r>
      <w:r w:rsidRPr="00423997">
        <w:rPr>
          <w:sz w:val="24"/>
          <w:szCs w:val="24"/>
        </w:rPr>
        <w:t xml:space="preserve"> Ferenčić dipl. iur. iz Vukovara, Kardinala A. Stepinca 2, p.p. 82, OIB 73873182459 </w:t>
      </w:r>
      <w:r w:rsidRPr="003028F7">
        <w:rPr>
          <w:b w:val="false"/>
          <w:sz w:val="24"/>
          <w:szCs w:val="24"/>
        </w:rPr>
        <w:t>na žiro račun broj</w:t>
      </w:r>
      <w:r w:rsidRPr="003028F7">
        <w:rPr>
          <w:sz w:val="24"/>
          <w:szCs w:val="24"/>
        </w:rPr>
        <w:t xml:space="preserve"> </w:t>
      </w:r>
      <w:r w:rsidRPr="00C02EEC">
        <w:rPr>
          <w:sz w:val="24"/>
          <w:szCs w:val="24"/>
        </w:rPr>
        <w:t>HR</w:t>
      </w:r>
      <w:r>
        <w:rPr>
          <w:sz w:val="24"/>
          <w:szCs w:val="24"/>
        </w:rPr>
        <w:t>8923400093100652903</w:t>
      </w:r>
      <w:r w:rsidRPr="003028F7">
        <w:rPr>
          <w:b w:val="false"/>
          <w:sz w:val="24"/>
          <w:szCs w:val="24"/>
        </w:rPr>
        <w:t>, nakon pravomoćnosti ovog rješenja.</w:t>
      </w:r>
    </w:p>
    <w:p w:rsidRDefault="00A10D32" w:rsidP="003028F7" w:rsidR="00A10D32" w:rsidRPr="003028F7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b w:val="false"/>
          <w:sz w:val="24"/>
          <w:szCs w:val="24"/>
        </w:rPr>
      </w:pPr>
      <w:r w:rsidRPr="003028F7">
        <w:rPr>
          <w:b w:val="false"/>
          <w:sz w:val="24"/>
          <w:szCs w:val="24"/>
        </w:rPr>
        <w:t>Ovo rješenje objaviti će se u izvodu, na mrežnoj stranici e-Oglasna ploča Trgovačkog suda u Osijeku (čl. 94 st. 4 SZ).</w:t>
      </w:r>
    </w:p>
    <w:p w:rsidRDefault="00A10D32" w:rsidP="003028F7" w:rsidR="00A10D32" w:rsidRPr="003028F7">
      <w:pPr>
        <w:pStyle w:val="Odlomakpopisa"/>
        <w:tabs>
          <w:tab w:pos="4365" w:val="left"/>
        </w:tabs>
        <w:ind w:firstLine="0" w:left="1068"/>
        <w:rPr>
          <w:rFonts w:hAnsi="Times New Roman" w:ascii="Times New Roman"/>
          <w:sz w:val="24"/>
          <w:szCs w:val="24"/>
          <w:lang w:val="hr-HR"/>
        </w:rPr>
      </w:pPr>
      <w:r w:rsidRPr="003028F7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028F7" w:rsidRPr="003028F7">
        <w:rPr>
          <w:rFonts w:hAnsi="Times New Roman" w:ascii="Times New Roman"/>
          <w:sz w:val="24"/>
          <w:szCs w:val="24"/>
          <w:lang w:val="hr-HR"/>
        </w:rPr>
        <w:tab/>
      </w:r>
    </w:p>
    <w:p w:rsidRDefault="00A10D32" w:rsidP="00AA006E" w:rsidR="00A10D32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A10D32" w:rsidP="003028F7" w:rsidR="002C1967">
      <w:pPr>
        <w:pStyle w:val="Tijeloteksta"/>
        <w:ind w:firstLine="708"/>
      </w:pPr>
      <w:r w:rsidRPr="0086293E">
        <w:t xml:space="preserve">Rješenjem ovog suda broj </w:t>
      </w:r>
      <w:r>
        <w:t>6 St-</w:t>
      </w:r>
      <w:r w:rsidR="003028F7">
        <w:t>58/16 od 8. travnja</w:t>
      </w:r>
      <w:r w:rsidR="0063768B">
        <w:t xml:space="preserve"> </w:t>
      </w:r>
      <w:r w:rsidR="00B712C7">
        <w:t>2016. g.</w:t>
      </w:r>
      <w:r w:rsidRPr="0086293E">
        <w:t xml:space="preserve"> pokrenut je prethodni postupak radi utvrđivanja uvjeta za otvaranje stečajnog postupka</w:t>
      </w:r>
      <w:r>
        <w:t xml:space="preserve"> nad dužnikom </w:t>
      </w:r>
      <w:r w:rsidR="00C02EEC" w:rsidRPr="00D70FBF">
        <w:t xml:space="preserve">pojedincem </w:t>
      </w:r>
    </w:p>
    <w:p w:rsidRDefault="002C1967" w:rsidP="002C1967" w:rsidR="002C1967" w:rsidRPr="00E27DF0">
      <w:pPr>
        <w:jc w:val="right"/>
        <w:rPr>
          <w:rFonts w:hAnsi="Times New Roman" w:ascii="Times New Roman"/>
          <w:sz w:val="24"/>
          <w:szCs w:val="24"/>
        </w:rPr>
      </w:pPr>
      <w:r w:rsidRPr="00E27DF0">
        <w:rPr>
          <w:rFonts w:hAnsi="Times New Roman" w:ascii="Times New Roman"/>
          <w:sz w:val="24"/>
          <w:szCs w:val="24"/>
        </w:rPr>
        <w:lastRenderedPageBreak/>
        <w:t>Broj: 6 St-</w:t>
      </w:r>
      <w:r>
        <w:rPr>
          <w:rFonts w:hAnsi="Times New Roman" w:ascii="Times New Roman"/>
          <w:sz w:val="24"/>
          <w:szCs w:val="24"/>
        </w:rPr>
        <w:t>58</w:t>
      </w:r>
      <w:r w:rsidRPr="00E27DF0">
        <w:rPr>
          <w:rFonts w:hAnsi="Times New Roman" w:ascii="Times New Roman"/>
          <w:sz w:val="24"/>
          <w:szCs w:val="24"/>
        </w:rPr>
        <w:t>/16-</w:t>
      </w:r>
      <w:r>
        <w:rPr>
          <w:rFonts w:hAnsi="Times New Roman" w:ascii="Times New Roman"/>
          <w:sz w:val="24"/>
          <w:szCs w:val="24"/>
        </w:rPr>
        <w:t>22</w:t>
      </w:r>
    </w:p>
    <w:p w:rsidRDefault="002C1967" w:rsidP="002C1967" w:rsidR="002C1967">
      <w:pPr>
        <w:pStyle w:val="Tijeloteksta"/>
      </w:pPr>
    </w:p>
    <w:p w:rsidRDefault="003028F7" w:rsidP="002C1967" w:rsidR="009849F0">
      <w:pPr>
        <w:pStyle w:val="Tijeloteksta"/>
      </w:pPr>
      <w:r w:rsidRPr="003028F7">
        <w:rPr>
          <w:b/>
        </w:rPr>
        <w:t>DOK d.o.o. Osijek, Ulica hrvatske Republike 1, OIB: 76015018565, MBS: 030151965</w:t>
      </w:r>
      <w:r w:rsidR="009849F0">
        <w:t xml:space="preserve">, </w:t>
      </w:r>
      <w:r w:rsidR="00A10D32" w:rsidRPr="0086293E">
        <w:t xml:space="preserve">te je </w:t>
      </w:r>
      <w:r w:rsidR="00A10D32">
        <w:t xml:space="preserve">metodom slučajnog odabira (automatski odabir) sukladno čl. 115 st. 2 SZ u vezi s čl. 132 st. 2 SZ i 432 SZ (NN 71/15) </w:t>
      </w:r>
      <w:r w:rsidR="00A10D32" w:rsidRPr="0086293E">
        <w:t>za privremen</w:t>
      </w:r>
      <w:r w:rsidR="00A10D32">
        <w:t>og</w:t>
      </w:r>
      <w:r w:rsidR="00A10D32" w:rsidRPr="0086293E">
        <w:t xml:space="preserve"> stečajn</w:t>
      </w:r>
      <w:r w:rsidR="00A10D32">
        <w:t>og</w:t>
      </w:r>
      <w:r w:rsidR="00A10D32" w:rsidRPr="0086293E">
        <w:t xml:space="preserve"> upravitelj</w:t>
      </w:r>
      <w:r w:rsidR="00A10D32">
        <w:t>a</w:t>
      </w:r>
      <w:r w:rsidR="00A10D32" w:rsidRPr="0086293E">
        <w:t xml:space="preserve"> imenovan</w:t>
      </w:r>
      <w:r w:rsidR="00A10D32">
        <w:t xml:space="preserve"> </w:t>
      </w:r>
      <w:r w:rsidR="00D56361">
        <w:t>Željko Ferenčić iz Vukovara</w:t>
      </w:r>
      <w:r w:rsidR="00B712C7">
        <w:t>.</w:t>
      </w:r>
    </w:p>
    <w:p w:rsidRDefault="00A10D32" w:rsidP="009849F0" w:rsidR="00A10D32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A10D32" w:rsidP="00A10D32" w:rsidR="00A10D32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3028F7">
        <w:rPr>
          <w:rFonts w:hAnsi="Times New Roman" w:ascii="Times New Roman"/>
          <w:sz w:val="24"/>
          <w:szCs w:val="24"/>
        </w:rPr>
        <w:t>19. svibnja</w:t>
      </w:r>
      <w:r w:rsidR="00AA006E">
        <w:rPr>
          <w:rFonts w:hAnsi="Times New Roman" w:ascii="Times New Roman"/>
          <w:sz w:val="24"/>
          <w:szCs w:val="24"/>
        </w:rPr>
        <w:t xml:space="preserve"> 2016.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obavio radi utvrđivanja činjeničnog stanja. 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D4766C">
        <w:rPr>
          <w:rFonts w:hAnsi="Times New Roman" w:ascii="Times New Roman"/>
          <w:sz w:val="24"/>
          <w:szCs w:val="24"/>
        </w:rPr>
        <w:t>Privremeni 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="00D56361">
        <w:rPr>
          <w:rFonts w:hAnsi="Times New Roman" w:ascii="Times New Roman"/>
          <w:sz w:val="24"/>
          <w:szCs w:val="24"/>
        </w:rPr>
        <w:t xml:space="preserve">je </w:t>
      </w:r>
      <w:r w:rsidR="003028F7">
        <w:rPr>
          <w:rFonts w:hAnsi="Times New Roman" w:ascii="Times New Roman"/>
          <w:sz w:val="24"/>
          <w:szCs w:val="24"/>
        </w:rPr>
        <w:t>podneskom od 16. lipnja</w:t>
      </w:r>
      <w:r w:rsidR="00D56361">
        <w:rPr>
          <w:rFonts w:hAnsi="Times New Roman" w:ascii="Times New Roman"/>
          <w:sz w:val="24"/>
          <w:szCs w:val="24"/>
        </w:rPr>
        <w:t xml:space="preserve"> 2016.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</w:t>
      </w:r>
      <w:r w:rsidR="003028F7">
        <w:rPr>
          <w:rFonts w:hAnsi="Times New Roman" w:ascii="Times New Roman"/>
          <w:sz w:val="24"/>
          <w:szCs w:val="24"/>
        </w:rPr>
        <w:t xml:space="preserve"> te je zatražio i stvarne troškove u iznosu od 420,00 kn na ime troškova biljega 60,00 kn te za troškove putovanja u ukupnom iznosu od 360,00 kn relacija Vukovar-Osijek-Vukovar koje je dokumentirao materijalnom dokumentacijom putnim nalozima i putnim računom uz podnesak od 19. rujna 2016. g. (str. 38-44 spisa).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2C1967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1027DC">
        <w:rPr>
          <w:rFonts w:hAnsi="Times New Roman" w:ascii="Times New Roman"/>
          <w:sz w:val="24"/>
          <w:szCs w:val="24"/>
        </w:rPr>
        <w:t>3</w:t>
      </w:r>
      <w:r>
        <w:rPr>
          <w:rFonts w:hAnsi="Times New Roman" w:ascii="Times New Roman"/>
          <w:sz w:val="24"/>
          <w:szCs w:val="24"/>
        </w:rPr>
        <w:t>.</w:t>
      </w:r>
      <w:r w:rsidR="002C1967">
        <w:rPr>
          <w:rFonts w:hAnsi="Times New Roman" w:ascii="Times New Roman"/>
          <w:sz w:val="24"/>
          <w:szCs w:val="24"/>
        </w:rPr>
        <w:t>5</w:t>
      </w:r>
      <w:r>
        <w:rPr>
          <w:rFonts w:hAnsi="Times New Roman" w:ascii="Times New Roman"/>
          <w:sz w:val="24"/>
          <w:szCs w:val="24"/>
        </w:rPr>
        <w:t xml:space="preserve">00,00 kn bruto </w:t>
      </w:r>
      <w:r w:rsidR="002C1967">
        <w:rPr>
          <w:rFonts w:hAnsi="Times New Roman" w:ascii="Times New Roman"/>
          <w:sz w:val="24"/>
          <w:szCs w:val="24"/>
        </w:rPr>
        <w:t>te iznos od 420,00 kn neto na ime stvarnih troškova kako je to gore obrazloženo.</w:t>
      </w:r>
    </w:p>
    <w:p w:rsidRDefault="002C1967" w:rsidP="002C1967" w:rsidR="002C1967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C1967" w:rsidP="002C1967" w:rsidR="002C1967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Slijedom navedenog valjalo je sukladno čl. 94 st. 1, 2 i 3 Stečajnog zakona (NN br. 71/15) odlučiti kao u izreci pod točkom 1 i 3.</w:t>
      </w:r>
      <w:r w:rsidRPr="00F427F2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AA006E" w:rsidR="002066CF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>
        <w:rPr>
          <w:rFonts w:hAnsi="Times New Roman" w:ascii="Times New Roman"/>
          <w:sz w:val="24"/>
          <w:szCs w:val="24"/>
        </w:rPr>
        <w:t xml:space="preserve"> </w:t>
      </w:r>
      <w:r w:rsidR="002C1967">
        <w:rPr>
          <w:rFonts w:hAnsi="Times New Roman" w:ascii="Times New Roman"/>
          <w:sz w:val="24"/>
          <w:szCs w:val="24"/>
        </w:rPr>
        <w:t>3. listopada</w:t>
      </w:r>
      <w:r w:rsidR="00AA006E">
        <w:rPr>
          <w:rFonts w:hAnsi="Times New Roman" w:ascii="Times New Roman"/>
          <w:sz w:val="24"/>
          <w:szCs w:val="24"/>
        </w:rPr>
        <w:t xml:space="preserve"> 2016. g.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AA006E" w:rsidP="002066CF" w:rsidR="00D56361" w:rsidRPr="00D56361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D56361">
        <w:rPr>
          <w:rFonts w:hAnsi="Times New Roman" w:ascii="Times New Roman"/>
          <w:sz w:val="24"/>
          <w:szCs w:val="24"/>
        </w:rPr>
        <w:t xml:space="preserve">st. uprav. </w:t>
      </w:r>
      <w:r w:rsidR="00D56361" w:rsidRPr="00D56361">
        <w:rPr>
          <w:rFonts w:hAnsi="Times New Roman" w:ascii="Times New Roman"/>
          <w:sz w:val="24"/>
          <w:szCs w:val="24"/>
        </w:rPr>
        <w:t>Željku Ferenčić dipl. iur. iz Vukovara, Kardinala A. Stepinca 2</w:t>
      </w:r>
    </w:p>
    <w:p w:rsidRDefault="00AA006E" w:rsidP="002066CF" w:rsidR="00AA006E" w:rsidRPr="00D56361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D56361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2C1967">
        <w:rPr>
          <w:rFonts w:hAnsi="Times New Roman" w:ascii="Times New Roman"/>
          <w:sz w:val="24"/>
          <w:szCs w:val="24"/>
        </w:rPr>
        <w:t>3.11.</w:t>
      </w:r>
    </w:p>
    <w:p w:rsidRDefault="002066CF" w:rsidP="002066CF" w:rsidR="002066CF" w:rsidRPr="002A09D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D4766C" w:rsidR="00594D7A" w:rsidRPr="00594D7A">
      <w:pPr>
        <w:pStyle w:val="Bezproreda1"/>
        <w:ind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Pr="00594D7A">
        <w:rPr>
          <w:rFonts w:hAnsi="Times New Roman" w:ascii="Times New Roman"/>
          <w:sz w:val="24"/>
          <w:szCs w:val="24"/>
        </w:rPr>
        <w:t xml:space="preserve"> </w:t>
      </w:r>
      <w:r w:rsidR="00D4766C">
        <w:rPr>
          <w:rFonts w:hAnsi="Times New Roman" w:ascii="Times New Roman"/>
          <w:sz w:val="24"/>
          <w:szCs w:val="24"/>
        </w:rPr>
        <w:t>STEČAJNA SUTKINJA</w:t>
      </w:r>
    </w:p>
    <w:p w:rsidRDefault="00594D7A" w:rsidP="00594D7A" w:rsidR="00594D7A" w:rsidRPr="00594D7A">
      <w:pPr>
        <w:pStyle w:val="Bezproreda1"/>
        <w:ind w:firstLine="708" w:left="5664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       Nada Roso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>POUKA O PRAVNOM LIJEKU: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>Protiv ovog rješenja nezadovoljna stranka može izjaviti žalbu Visokom trgovačkom sudu Republike Hrvatske u Zagrebu u roku od 8 dana u 3 primjerka putem ovog suda.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                                    Za točnost otpravka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Ovlašteni službenik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  Danijela Sekulić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>Za točnost otpravka</w:t>
      </w:r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53" w:rsidP="00F427F2" w:rsidR="00E57753">
      <w:pPr>
        <w:spacing w:lineRule="auto" w:line="240" w:after="0"/>
      </w:pPr>
      <w:r>
        <w:separator/>
      </w:r>
    </w:p>
  </w:endnote>
  <w:endnote w:id="0" w:type="continuationSeparator">
    <w:p w:rsidRDefault="00E57753" w:rsidP="00F427F2" w:rsidR="00E5775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53" w:rsidP="00F427F2" w:rsidR="00E57753">
      <w:pPr>
        <w:spacing w:lineRule="auto" w:line="240" w:after="0"/>
      </w:pPr>
      <w:r>
        <w:separator/>
      </w:r>
    </w:p>
  </w:footnote>
  <w:footnote w:id="0" w:type="continuationSeparator">
    <w:p w:rsidRDefault="00E57753" w:rsidP="00F427F2" w:rsidR="00E5775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B7F66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43B4D91"/>
    <w:multiLevelType w:val="hybridMultilevel"/>
    <w:tmpl w:val="BF4C5240"/>
    <w:lvl w:tplc="CE5AD1E4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2F1065F"/>
    <w:multiLevelType w:val="hybridMultilevel"/>
    <w:tmpl w:val="BF4C5240"/>
    <w:lvl w:tplc="CE5AD1E4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4"/>
  </w:num>
  <w:num w:numId="17">
    <w:abstractNumId w:val="17"/>
  </w:num>
  <w:num w:numId="18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5F4D"/>
    <w:rsid w:val="00005C36"/>
    <w:rsid w:val="0001232F"/>
    <w:rsid w:val="00065080"/>
    <w:rsid w:val="000A0E36"/>
    <w:rsid w:val="000D2A5B"/>
    <w:rsid w:val="000D2DDD"/>
    <w:rsid w:val="000F132D"/>
    <w:rsid w:val="000F1B6A"/>
    <w:rsid w:val="001027DC"/>
    <w:rsid w:val="00103414"/>
    <w:rsid w:val="00147EC6"/>
    <w:rsid w:val="00152705"/>
    <w:rsid w:val="001B157C"/>
    <w:rsid w:val="001C6383"/>
    <w:rsid w:val="002066CF"/>
    <w:rsid w:val="00215958"/>
    <w:rsid w:val="00246940"/>
    <w:rsid w:val="00283837"/>
    <w:rsid w:val="002A09DE"/>
    <w:rsid w:val="002A37C6"/>
    <w:rsid w:val="002A7962"/>
    <w:rsid w:val="002C0D19"/>
    <w:rsid w:val="002C1967"/>
    <w:rsid w:val="002E49F3"/>
    <w:rsid w:val="003028F7"/>
    <w:rsid w:val="00307927"/>
    <w:rsid w:val="00332F53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404F3C"/>
    <w:rsid w:val="004164EB"/>
    <w:rsid w:val="00417717"/>
    <w:rsid w:val="00423997"/>
    <w:rsid w:val="00467F8B"/>
    <w:rsid w:val="00482C31"/>
    <w:rsid w:val="004D52CC"/>
    <w:rsid w:val="004F2585"/>
    <w:rsid w:val="00506963"/>
    <w:rsid w:val="00512209"/>
    <w:rsid w:val="00512965"/>
    <w:rsid w:val="00573829"/>
    <w:rsid w:val="00593C2F"/>
    <w:rsid w:val="00594D7A"/>
    <w:rsid w:val="005A583D"/>
    <w:rsid w:val="005E4C89"/>
    <w:rsid w:val="005E5342"/>
    <w:rsid w:val="005F5F4D"/>
    <w:rsid w:val="0063768B"/>
    <w:rsid w:val="0066718C"/>
    <w:rsid w:val="00682389"/>
    <w:rsid w:val="00697B15"/>
    <w:rsid w:val="0071464C"/>
    <w:rsid w:val="00752475"/>
    <w:rsid w:val="00760EDA"/>
    <w:rsid w:val="007B43BB"/>
    <w:rsid w:val="007B7E29"/>
    <w:rsid w:val="007F0A8A"/>
    <w:rsid w:val="00837290"/>
    <w:rsid w:val="0086436C"/>
    <w:rsid w:val="00865D1F"/>
    <w:rsid w:val="00876B41"/>
    <w:rsid w:val="008847B6"/>
    <w:rsid w:val="00887529"/>
    <w:rsid w:val="008B41BC"/>
    <w:rsid w:val="008C6C0E"/>
    <w:rsid w:val="008D6FC8"/>
    <w:rsid w:val="0090044B"/>
    <w:rsid w:val="00923BDA"/>
    <w:rsid w:val="0093701A"/>
    <w:rsid w:val="009849F0"/>
    <w:rsid w:val="00990647"/>
    <w:rsid w:val="009A0499"/>
    <w:rsid w:val="009A0FA2"/>
    <w:rsid w:val="009A3C05"/>
    <w:rsid w:val="009D4867"/>
    <w:rsid w:val="009F06DF"/>
    <w:rsid w:val="00A012EA"/>
    <w:rsid w:val="00A10D32"/>
    <w:rsid w:val="00A40ED7"/>
    <w:rsid w:val="00A5153D"/>
    <w:rsid w:val="00A601A9"/>
    <w:rsid w:val="00A77371"/>
    <w:rsid w:val="00A855CE"/>
    <w:rsid w:val="00AA006E"/>
    <w:rsid w:val="00AC6D07"/>
    <w:rsid w:val="00B071A9"/>
    <w:rsid w:val="00B1188C"/>
    <w:rsid w:val="00B40E85"/>
    <w:rsid w:val="00B5773C"/>
    <w:rsid w:val="00B63922"/>
    <w:rsid w:val="00B712C7"/>
    <w:rsid w:val="00BE0DC1"/>
    <w:rsid w:val="00C02EEC"/>
    <w:rsid w:val="00C275E9"/>
    <w:rsid w:val="00C4010F"/>
    <w:rsid w:val="00C50577"/>
    <w:rsid w:val="00C545A2"/>
    <w:rsid w:val="00CA1194"/>
    <w:rsid w:val="00CE019E"/>
    <w:rsid w:val="00CE792B"/>
    <w:rsid w:val="00D16580"/>
    <w:rsid w:val="00D22296"/>
    <w:rsid w:val="00D26261"/>
    <w:rsid w:val="00D463FF"/>
    <w:rsid w:val="00D4766C"/>
    <w:rsid w:val="00D5323C"/>
    <w:rsid w:val="00D56361"/>
    <w:rsid w:val="00D60E3D"/>
    <w:rsid w:val="00D6411F"/>
    <w:rsid w:val="00D74553"/>
    <w:rsid w:val="00D74722"/>
    <w:rsid w:val="00D96660"/>
    <w:rsid w:val="00DA05D5"/>
    <w:rsid w:val="00DA4F7B"/>
    <w:rsid w:val="00DB2D35"/>
    <w:rsid w:val="00E27DF0"/>
    <w:rsid w:val="00E32CE3"/>
    <w:rsid w:val="00E516BE"/>
    <w:rsid w:val="00E57753"/>
    <w:rsid w:val="00E6761F"/>
    <w:rsid w:val="00E91423"/>
    <w:rsid w:val="00E94CF4"/>
    <w:rsid w:val="00E958DF"/>
    <w:rsid w:val="00E96EFB"/>
    <w:rsid w:val="00ED52A8"/>
    <w:rsid w:val="00EE3FA6"/>
    <w:rsid w:val="00EE6EBF"/>
    <w:rsid w:val="00F03754"/>
    <w:rsid w:val="00F119AF"/>
    <w:rsid w:val="00F42570"/>
    <w:rsid w:val="00F427F2"/>
    <w:rsid w:val="00F949C5"/>
    <w:rsid w:val="00FA7BD2"/>
    <w:rsid w:val="00FB7F66"/>
    <w:rsid w:val="00FD2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FB7F6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B7F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7F6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7F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7F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FB7F6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B7F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7F6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7F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7F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rujna 2016.</izvorni_sadrzaj>
    <derivirana_varijabla naziv="DomainObject.Predmet.DatumRjesavanja_1">9.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St-58/2016</izvorni_sadrzaj>
    <derivirana_varijabla naziv="DomainObject.Predmet.OznakaBroj_1">St-58/2016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DOK d.o.o. za trgovinu i usluge</izvorni_sadrzaj>
    <derivirana_varijabla naziv="DomainObject.Predmet.ProtustrankaFormated_1">  DOK d.o.o. za trgovinu i usluge</derivirana_varijabla>
  </DomainObject.Predmet.ProtustrankaFormated>
  <DomainObject.Predmet.ProtustrankaFormatedOIB>
    <izvorni_sadrzaj>  DOK d.o.o. za trgovinu i usluge, OIB 76015018565</izvorni_sadrzaj>
    <derivirana_varijabla naziv="DomainObject.Predmet.ProtustrankaFormatedOIB_1">  DOK d.o.o. za trgovinu i usluge, OIB 76015018565</derivirana_varijabla>
  </DomainObject.Predmet.ProtustrankaFormatedOIB>
  <DomainObject.Predmet.ProtustrankaFormatedWithAdress>
    <izvorni_sadrzaj> DOK d.o.o. za trgovinu i usluge, Ulica Hrvatske Republike 1, 31000 Osijek</izvorni_sadrzaj>
    <derivirana_varijabla naziv="DomainObject.Predmet.ProtustrankaFormatedWithAdress_1"> DOK d.o.o. za trgovinu i usluge, Ulica Hrvatske Republike 1, 31000 Osijek</derivirana_varijabla>
  </DomainObject.Predmet.ProtustrankaFormatedWithAdress>
  <DomainObject.Predmet.ProtustrankaFormatedWithAdressOIB>
    <izvorni_sadrzaj> DOK d.o.o. za trgovinu i usluge, OIB 76015018565, Ulica Hrvatske Republike 1, 31000 Osijek</izvorni_sadrzaj>
    <derivirana_varijabla naziv="DomainObject.Predmet.ProtustrankaFormatedWithAdressOIB_1"> DOK d.o.o. za trgovinu i usluge, OIB 76015018565, Ulica Hrvatske Republike 1, 31000 Osijek</derivirana_varijabla>
  </DomainObject.Predmet.ProtustrankaFormatedWithAdressOIB>
  <DomainObject.Predmet.ProtustrankaWithAdress>
    <izvorni_sadrzaj>DOK d.o.o. za trgovinu i usluge Ulica Hrvatske Republike 1, 31000 Osijek</izvorni_sadrzaj>
    <derivirana_varijabla naziv="DomainObject.Predmet.ProtustrankaWithAdress_1">DOK d.o.o. za trgovinu i usluge Ulica Hrvatske Republike 1, 31000 Osijek</derivirana_varijabla>
  </DomainObject.Predmet.ProtustrankaWithAdress>
  <DomainObject.Predmet.ProtustrankaWithAdressOIB>
    <izvorni_sadrzaj>DOK d.o.o. za trgovinu i usluge, OIB 76015018565, Ulica Hrvatske Republike 1, 31000 Osijek</izvorni_sadrzaj>
    <derivirana_varijabla naziv="DomainObject.Predmet.ProtustrankaWithAdressOIB_1">DOK d.o.o. za trgovinu i usluge, OIB 76015018565, Ulica Hrvatske Republike 1, 31000 Osijek</derivirana_varijabla>
  </DomainObject.Predmet.ProtustrankaWithAdressOIB>
  <DomainObject.Predmet.ProtustrankaNazivFormated>
    <izvorni_sadrzaj>DOK d.o.o. za trgovinu i usluge</izvorni_sadrzaj>
    <derivirana_varijabla naziv="DomainObject.Predmet.ProtustrankaNazivFormated_1">DOK d.o.o. za trgovinu i usluge</derivirana_varijabla>
  </DomainObject.Predmet.ProtustrankaNazivFormated>
  <DomainObject.Predmet.ProtustrankaNazivFormatedOIB>
    <izvorni_sadrzaj>DOK d.o.o. za trgovinu i usluge, OIB 76015018565</izvorni_sadrzaj>
    <derivirana_varijabla naziv="DomainObject.Predmet.ProtustrankaNazivFormatedOIB_1">DOK d.o.o. za trgovinu i usluge, OIB 76015018565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DOK d.o.o. za trgovinu i usluge</item>
    </izvorni_sadrzaj>
    <derivirana_varijabla naziv="DomainObject.Predmet.ProtuStrankaListFormated_1">
      <item>DOK d.o.o. za trgovinu i usluge</item>
    </derivirana_varijabla>
  </DomainObject.Predmet.ProtuStrankaListFormated>
  <DomainObject.Predmet.ProtuStrankaListFormatedOIB>
    <izvorni_sadrzaj>
      <item>DOK d.o.o. za trgovinu i usluge, OIB 76015018565</item>
    </izvorni_sadrzaj>
    <derivirana_varijabla naziv="DomainObject.Predmet.ProtuStrankaListFormatedOIB_1">
      <item>DOK d.o.o. za trgovinu i usluge, OIB 76015018565</item>
    </derivirana_varijabla>
  </DomainObject.Predmet.ProtuStrankaListFormatedOIB>
  <DomainObject.Predmet.ProtuStrankaListFormatedWithAdress>
    <izvorni_sadrzaj>
      <item>DOK d.o.o. za trgovinu i usluge, Ulica Hrvatske Republike 1, 31000 Osijek</item>
    </izvorni_sadrzaj>
    <derivirana_varijabla naziv="DomainObject.Predmet.ProtuStrankaListFormatedWithAdress_1">
      <item>DOK d.o.o. za trgovinu i usluge, Ulica Hrvatske Republike 1, 31000 Osijek</item>
    </derivirana_varijabla>
  </DomainObject.Predmet.ProtuStrankaListFormatedWithAdress>
  <DomainObject.Predmet.ProtuStrankaListFormatedWithAdressOIB>
    <izvorni_sadrzaj>
      <item>DOK d.o.o. za trgovinu i usluge, OIB 76015018565, Ulica Hrvatske Republike 1, 31000 Osijek</item>
    </izvorni_sadrzaj>
    <derivirana_varijabla naziv="DomainObject.Predmet.ProtuStrankaListFormatedWithAdressOIB_1">
      <item>DOK d.o.o. za trgovinu i usluge, OIB 76015018565, Ulica Hrvatske Republike 1, 31000 Osijek</item>
    </derivirana_varijabla>
  </DomainObject.Predmet.ProtuStrankaListFormatedWithAdressOIB>
  <DomainObject.Predmet.ProtuStrankaListNazivFormated>
    <izvorni_sadrzaj>
      <item>DOK d.o.o. za trgovinu i usluge</item>
    </izvorni_sadrzaj>
    <derivirana_varijabla naziv="DomainObject.Predmet.ProtuStrankaListNazivFormated_1">
      <item>DOK d.o.o. za trgovinu i usluge</item>
    </derivirana_varijabla>
  </DomainObject.Predmet.ProtuStrankaListNazivFormated>
  <DomainObject.Predmet.ProtuStrankaListNazivFormatedOIB>
    <izvorni_sadrzaj>
      <item>DOK d.o.o. za trgovinu i usluge, OIB 76015018565</item>
    </izvorni_sadrzaj>
    <derivirana_varijabla naziv="DomainObject.Predmet.ProtuStrankaListNazivFormatedOIB_1">
      <item>DOK d.o.o. za trgovinu i usluge, OIB 76015018565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DOK d.o.o. za trgovinu i usluge</izvorni_sadrzaj>
    <derivirana_varijabla naziv="DomainObject.Predmet.ProtustrankaIDrugi_1">DOK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DOK d.o.o. za trgovinu i usluge, OIB 76015018565, Ulica Hrvatske Republike 1, 31000 Osijek</izvorni_sadrzaj>
    <derivirana_varijabla naziv="DomainObject.Predmet.ProtustrankaIDrugiAdressOIB_1">DOK d.o.o. za trgovinu i usluge, OIB 76015018565, Ulica Hrvatske Republike 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rujna 2016.</izvorni_sadrzaj>
    <derivirana_varijabla naziv="DomainObject.Predmet.OdlukaRjesenje.DatumDonosenjaOdluke_1">8. rujna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St-58/2016-18</izvorni_sadrzaj>
    <derivirana_varijabla naziv="DomainObject.Predmet.OdlukaRjesenje.Oznaka_1">St-58/2016-18</derivirana_varijabla>
  </DomainObject.Predmet.OdlukaRjesenje.Oznaka>
  <DomainObject.Predmet.SudioniciListNaziv>
    <izvorni_sadrzaj>
      <item>FINA RC OSIJEK</item>
      <item>DOK d.o.o. za trgovinu i usluge</item>
    </izvorni_sadrzaj>
    <derivirana_varijabla naziv="DomainObject.Predmet.SudioniciListNaziv_1">
      <item>FINA RC OSIJEK</item>
      <item>DOK d.o.o. za trgovinu i usluge</item>
    </derivirana_varijabla>
  </DomainObject.Predmet.SudioniciListNaziv>
  <DomainObject.Predmet.SudioniciListAdressOIB>
    <izvorni_sadrzaj>
      <item>FINA RC OSIJEK, OIB 85821130368</item>
      <item>DOK d.o.o. za trgovinu i usluge, OIB 76015018565, Ulica Hrvatske Republike 1,31000 Osijek</item>
    </izvorni_sadrzaj>
    <derivirana_varijabla naziv="DomainObject.Predmet.SudioniciListAdressOIB_1">
      <item>FINA RC OSIJEK, OIB 85821130368</item>
      <item>DOK d.o.o. za trgovinu i usluge, OIB 76015018565, Ulica Hrvatske Republike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76015018565</item>
    </izvorni_sadrzaj>
    <derivirana_varijabla naziv="DomainObject.Predmet.SudioniciListNazivOIB_1">
      <item>, OIB 85821130368</item>
      <item>, OIB 76015018565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B0F3CB-E64B-4613-A487-6BFA188C97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4</properties:Pages>
  <properties:Words>728</properties:Words>
  <properties:Characters>3982</properties:Characters>
  <properties:Lines>148</properties:Lines>
  <properties:Paragraphs>39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4863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2016-10-03T10:09:00Z</dcterms:created>
  <dc:creator>Danijela Sekulić</dc:creator>
  <cp:lastModifiedBy>Danijela Sekulić</cp:lastModifiedBy>
  <cp:lastPrinted>2016-10-03T10:09:00Z</cp:lastPrinted>
  <dcterms:modified xmlns:xsi="http://www.w3.org/2001/XMLSchema-instance" xsi:type="dcterms:W3CDTF">2016-10-03T10:10:00Z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