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263e" w14:paraId="7e1263e" w:rsidRDefault="004C402B" w:rsidR="004C40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0709C8">
        <w:rPr>
          <w:rFonts w:hAnsi="Times New Roman" w:ascii="Times New Roman"/>
          <w:szCs w:val="24"/>
          <w:lang w:val="hr-HR"/>
        </w:rPr>
        <w:t xml:space="preserve"> St-1872</w:t>
      </w:r>
      <w:r w:rsidRPr="00FF74E7">
        <w:rPr>
          <w:rFonts w:hAnsi="Times New Roman" w:ascii="Times New Roman"/>
          <w:szCs w:val="24"/>
          <w:lang w:val="hr-HR"/>
        </w:rPr>
        <w:t>/</w:t>
      </w:r>
      <w:r w:rsidR="002B20DC">
        <w:rPr>
          <w:rFonts w:hAnsi="Times New Roman" w:ascii="Times New Roman"/>
          <w:szCs w:val="24"/>
          <w:lang w:val="hr-HR"/>
        </w:rPr>
        <w:t>13</w:t>
      </w:r>
      <w:r w:rsidR="004C402B">
        <w:rPr>
          <w:rFonts w:hAnsi="Times New Roman" w:ascii="Times New Roman"/>
          <w:szCs w:val="24"/>
          <w:lang w:val="hr-HR"/>
        </w:rPr>
        <w:t>-76</w:t>
      </w:r>
    </w:p>
    <w:p w:rsidRDefault="00656E44" w:rsidP="00C64661" w:rsidR="00656E44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0709C8" w:rsidRPr="000709C8">
        <w:rPr>
          <w:rFonts w:hAnsi="Times New Roman" w:ascii="Times New Roman"/>
          <w:szCs w:val="24"/>
          <w:lang w:val="hr-HR"/>
        </w:rPr>
        <w:t xml:space="preserve">Trgovački sud u Zagrebu, po stečajnom sucu Gordanu Zubaku, u stečajnom  postupku nad dužnikom 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E05EB1">
        <w:rPr>
          <w:rFonts w:hAnsi="Times New Roman" w:ascii="Times New Roman"/>
          <w:szCs w:val="24"/>
          <w:lang w:val="hr-HR"/>
        </w:rPr>
        <w:t>25. siječnja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E05EB1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i o</w:t>
      </w:r>
      <w:r w:rsidR="00C64661" w:rsidRPr="00C866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813FAD" w:rsidR="00EF6A70" w:rsidRPr="00FF74E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C866A9">
        <w:rPr>
          <w:rFonts w:hAnsi="Times New Roman" w:ascii="Times New Roman"/>
          <w:szCs w:val="24"/>
          <w:lang w:val="hr-HR"/>
        </w:rPr>
        <w:t>šes</w:t>
      </w:r>
      <w:r w:rsidR="00006EAF">
        <w:rPr>
          <w:rFonts w:hAnsi="Times New Roman" w:ascii="Times New Roman"/>
          <w:szCs w:val="24"/>
          <w:lang w:val="hr-HR"/>
        </w:rPr>
        <w:t>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0709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0709C8">
        <w:rPr>
          <w:rFonts w:hAnsi="Times New Roman" w:ascii="Times New Roman"/>
          <w:szCs w:val="24"/>
          <w:lang w:val="hr-HR"/>
        </w:rPr>
        <w:t xml:space="preserve"> upisane</w:t>
      </w:r>
      <w:r w:rsidR="002870C8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0709C8">
        <w:rPr>
          <w:rFonts w:hAnsi="Times New Roman" w:ascii="Times New Roman"/>
          <w:szCs w:val="24"/>
          <w:lang w:val="hr-HR"/>
        </w:rPr>
        <w:t>Sesvetama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</w:p>
    <w:p w:rsidRDefault="00EF6A70" w:rsidP="00C64661" w:rsidR="00EF6A70" w:rsidRPr="00FF74E7">
      <w:pPr>
        <w:rPr>
          <w:rFonts w:hAnsi="Times New Roman" w:ascii="Times New Roman"/>
          <w:szCs w:val="24"/>
          <w:lang w:val="hr-HR"/>
        </w:rPr>
      </w:pPr>
    </w:p>
    <w:p w:rsidRDefault="000709C8" w:rsidP="00127278" w:rsidR="00810E05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0709C8">
        <w:rPr>
          <w:rFonts w:hAnsi="Times New Roman" w:ascii="Times New Roman"/>
          <w:szCs w:val="24"/>
          <w:lang w:val="hr-HR"/>
        </w:rPr>
        <w:t>zk. ul. br. 8089, k.o. Sesvetski Kraljevec, kat. čest. br. 8361 Zavjeće, u naravi oranica Zavjeće površine 4839m2</w:t>
      </w:r>
      <w:r w:rsidR="00127278" w:rsidRPr="00127278">
        <w:rPr>
          <w:rFonts w:hAnsi="Times New Roman" w:ascii="Times New Roman"/>
          <w:szCs w:val="24"/>
          <w:lang w:val="hr-HR"/>
        </w:rPr>
        <w:t>.</w:t>
      </w:r>
      <w:r w:rsidRPr="000709C8">
        <w:rPr>
          <w:rFonts w:hAnsi="Times New Roman" w:ascii="Times New Roman"/>
          <w:szCs w:val="24"/>
          <w:lang w:val="hr-HR"/>
        </w:rPr>
        <w:t xml:space="preserve"> </w:t>
      </w:r>
      <w:r w:rsidR="004A6785" w:rsidRPr="004A6785">
        <w:rPr>
          <w:rFonts w:hAnsi="Times New Roman" w:ascii="Times New Roman"/>
          <w:szCs w:val="24"/>
          <w:lang w:val="hr-HR"/>
        </w:rPr>
        <w:t xml:space="preserve">Početna cijena nekretnine iz točke I. ovog zaključka je </w:t>
      </w:r>
      <w:r w:rsidR="00C866A9">
        <w:rPr>
          <w:rFonts w:hAnsi="Times New Roman" w:ascii="Times New Roman"/>
          <w:szCs w:val="24"/>
          <w:lang w:val="hr-HR"/>
        </w:rPr>
        <w:t>40%</w:t>
      </w:r>
      <w:r w:rsidR="004A6785" w:rsidRPr="004A6785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4A6785">
        <w:rPr>
          <w:rFonts w:hAnsi="Times New Roman" w:ascii="Times New Roman"/>
          <w:szCs w:val="24"/>
          <w:lang w:val="hr-HR"/>
        </w:rPr>
        <w:t xml:space="preserve"> </w:t>
      </w:r>
      <w:r w:rsidR="00C866A9">
        <w:rPr>
          <w:rFonts w:hAnsi="Times New Roman" w:ascii="Times New Roman"/>
          <w:szCs w:val="24"/>
          <w:lang w:val="hr-HR"/>
        </w:rPr>
        <w:t>408.834,68</w:t>
      </w:r>
      <w:r w:rsidR="004A6785" w:rsidRPr="004A6785">
        <w:rPr>
          <w:rFonts w:hAnsi="Times New Roman" w:ascii="Times New Roman"/>
          <w:szCs w:val="24"/>
          <w:lang w:val="hr-HR"/>
        </w:rPr>
        <w:t xml:space="preserve"> kn</w:t>
      </w:r>
      <w:r w:rsidR="004A6785">
        <w:rPr>
          <w:rFonts w:hAnsi="Times New Roman" w:ascii="Times New Roman"/>
          <w:szCs w:val="24"/>
          <w:lang w:val="hr-HR"/>
        </w:rPr>
        <w:t>.</w:t>
      </w:r>
      <w:r w:rsidR="004A6785" w:rsidRPr="004A6785">
        <w:rPr>
          <w:rFonts w:hAnsi="Times New Roman" w:ascii="Times New Roman"/>
          <w:szCs w:val="24"/>
          <w:lang w:val="hr-HR"/>
        </w:rPr>
        <w:t xml:space="preserve"> </w:t>
      </w:r>
    </w:p>
    <w:p w:rsidRDefault="000709C8" w:rsidP="00810E05" w:rsidR="000709C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709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nekretnini</w:t>
      </w:r>
      <w:r w:rsidR="00127278" w:rsidRPr="00127278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Pr="000709C8">
        <w:rPr>
          <w:rFonts w:hAnsi="Times New Roman" w:ascii="Times New Roman"/>
          <w:szCs w:val="24"/>
          <w:lang w:val="hr-HR"/>
        </w:rPr>
        <w:t>Nava banka d.d. u stečaju i Mamić, Perić, Reberski, Rimac odvjetničko društvo d.o.o.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0709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C866A9">
        <w:rPr>
          <w:rFonts w:hAnsi="Times New Roman" w:ascii="Times New Roman"/>
          <w:szCs w:val="24"/>
          <w:lang w:val="hr-HR"/>
        </w:rPr>
        <w:t>šes</w:t>
      </w:r>
      <w:r w:rsidR="00006EAF">
        <w:rPr>
          <w:rFonts w:hAnsi="Times New Roman" w:ascii="Times New Roman"/>
          <w:szCs w:val="24"/>
          <w:lang w:val="hr-HR"/>
        </w:rPr>
        <w:t>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pred steč</w:t>
      </w:r>
      <w:r w:rsidR="0073654A" w:rsidRPr="00FF74E7">
        <w:rPr>
          <w:rFonts w:hAnsi="Times New Roman" w:ascii="Times New Roman"/>
          <w:szCs w:val="24"/>
          <w:lang w:val="hr-HR"/>
        </w:rPr>
        <w:t>a</w:t>
      </w:r>
      <w:r w:rsidR="00EB03A1" w:rsidRPr="00FF74E7">
        <w:rPr>
          <w:rFonts w:hAnsi="Times New Roman" w:ascii="Times New Roman"/>
          <w:szCs w:val="24"/>
          <w:lang w:val="hr-HR"/>
        </w:rPr>
        <w:t>jnim sucem u zgradi Trgovačkog suda u Zagrebu</w:t>
      </w:r>
      <w:r w:rsidR="00EB03A1" w:rsidRPr="00C866A9">
        <w:rPr>
          <w:rFonts w:hAnsi="Times New Roman" w:ascii="Times New Roman"/>
          <w:szCs w:val="24"/>
          <w:lang w:val="hr-HR"/>
        </w:rPr>
        <w:t xml:space="preserve">, soba 85/II (ulična zgrada) </w:t>
      </w:r>
      <w:r w:rsidR="00DA1964" w:rsidRPr="00C866A9">
        <w:rPr>
          <w:rFonts w:hAnsi="Times New Roman" w:ascii="Times New Roman"/>
          <w:szCs w:val="24"/>
          <w:lang w:val="hr-HR"/>
        </w:rPr>
        <w:br/>
      </w:r>
      <w:r w:rsidR="00E05EB1">
        <w:rPr>
          <w:rFonts w:hAnsi="Times New Roman" w:ascii="Times New Roman"/>
          <w:szCs w:val="24"/>
          <w:lang w:val="hr-HR"/>
        </w:rPr>
        <w:t>2. ožujka</w:t>
      </w:r>
      <w:r w:rsidR="00C866A9">
        <w:rPr>
          <w:rFonts w:hAnsi="Times New Roman" w:ascii="Times New Roman"/>
          <w:szCs w:val="24"/>
          <w:lang w:val="hr-HR"/>
        </w:rPr>
        <w:t xml:space="preserve"> 2016. u </w:t>
      </w:r>
      <w:r w:rsidR="00E05EB1">
        <w:rPr>
          <w:rFonts w:hAnsi="Times New Roman" w:ascii="Times New Roman"/>
          <w:szCs w:val="24"/>
          <w:lang w:val="hr-HR"/>
        </w:rPr>
        <w:t>10,15</w:t>
      </w:r>
      <w:r w:rsidR="00810E05" w:rsidRPr="00C866A9">
        <w:rPr>
          <w:rFonts w:hAnsi="Times New Roman" w:ascii="Times New Roman"/>
          <w:szCs w:val="24"/>
          <w:lang w:val="hr-HR"/>
        </w:rPr>
        <w:t xml:space="preserve"> sati</w:t>
      </w:r>
      <w:r w:rsidR="0073654A" w:rsidRPr="00C866A9">
        <w:rPr>
          <w:rFonts w:hAnsi="Times New Roman" w:ascii="Times New Roman"/>
          <w:szCs w:val="24"/>
          <w:lang w:val="hr-HR"/>
        </w:rPr>
        <w:t>.</w:t>
      </w:r>
      <w:r w:rsidR="0073654A" w:rsidRPr="00FF74E7">
        <w:rPr>
          <w:rFonts w:hAnsi="Times New Roman" w:ascii="Times New Roman"/>
          <w:szCs w:val="24"/>
          <w:lang w:val="hr-HR"/>
        </w:rPr>
        <w:t xml:space="preserve">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C8216D">
        <w:rPr>
          <w:rFonts w:hAnsi="Times New Roman" w:ascii="Times New Roman"/>
          <w:szCs w:val="24"/>
          <w:lang w:val="hr-HR"/>
        </w:rPr>
        <w:t>e-oglasnoj ploči,</w:t>
      </w:r>
      <w:r w:rsidR="0073654A" w:rsidRPr="00FF74E7">
        <w:rPr>
          <w:rFonts w:hAnsi="Times New Roman" w:ascii="Times New Roman"/>
          <w:szCs w:val="24"/>
          <w:lang w:val="hr-HR"/>
        </w:rPr>
        <w:t xml:space="preserve">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0709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0709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0709C8">
        <w:rPr>
          <w:rFonts w:hAnsi="Times New Roman" w:ascii="Times New Roman"/>
          <w:szCs w:val="24"/>
          <w:lang w:val="hr-HR"/>
        </w:rPr>
        <w:t>Navedena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0709C8">
        <w:rPr>
          <w:rFonts w:hAnsi="Times New Roman" w:ascii="Times New Roman"/>
          <w:szCs w:val="24"/>
          <w:lang w:val="hr-HR"/>
        </w:rPr>
        <w:t xml:space="preserve"> opisana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C866A9">
        <w:rPr>
          <w:rFonts w:hAnsi="Times New Roman" w:ascii="Times New Roman"/>
          <w:szCs w:val="24"/>
          <w:lang w:val="hr-HR"/>
        </w:rPr>
        <w:t>šestom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A178D9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C866A9">
        <w:rPr>
          <w:rFonts w:hAnsi="Times New Roman" w:ascii="Times New Roman"/>
          <w:szCs w:val="24"/>
          <w:lang w:val="hr-HR"/>
        </w:rPr>
        <w:t>šes</w:t>
      </w:r>
      <w:r w:rsidR="00C8216D">
        <w:rPr>
          <w:rFonts w:hAnsi="Times New Roman" w:ascii="Times New Roman"/>
          <w:szCs w:val="24"/>
          <w:lang w:val="hr-HR"/>
        </w:rPr>
        <w:t>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178D9">
        <w:rPr>
          <w:rFonts w:hAnsi="Times New Roman" w:ascii="Times New Roman"/>
          <w:szCs w:val="24"/>
          <w:lang w:val="hr-HR"/>
        </w:rPr>
        <w:t>a 1872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127278">
        <w:rPr>
          <w:rFonts w:hAnsi="Times New Roman" w:ascii="Times New Roman"/>
          <w:szCs w:val="24"/>
          <w:lang w:val="hr-HR"/>
        </w:rPr>
        <w:t>13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A178D9">
        <w:rPr>
          <w:rFonts w:hAnsi="Times New Roman" w:ascii="Times New Roman"/>
          <w:szCs w:val="24"/>
          <w:lang w:val="hr-HR"/>
        </w:rPr>
        <w:t xml:space="preserve"> ovog suda poslovni broj St-1872</w:t>
      </w:r>
      <w:r w:rsidR="00127278">
        <w:rPr>
          <w:rFonts w:hAnsi="Times New Roman" w:ascii="Times New Roman"/>
          <w:szCs w:val="24"/>
          <w:lang w:val="hr-HR"/>
        </w:rPr>
        <w:t>/13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A178D9">
        <w:rPr>
          <w:rFonts w:hAnsi="Times New Roman" w:ascii="Times New Roman"/>
          <w:szCs w:val="24"/>
          <w:lang w:val="hr-HR"/>
        </w:rPr>
        <w:t>1. listopada</w:t>
      </w:r>
      <w:r w:rsidR="00127278">
        <w:rPr>
          <w:rFonts w:hAnsi="Times New Roman" w:ascii="Times New Roman"/>
          <w:szCs w:val="24"/>
          <w:lang w:val="hr-HR"/>
        </w:rPr>
        <w:t xml:space="preserve">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</w:t>
      </w:r>
      <w:r w:rsidR="00A178D9">
        <w:rPr>
          <w:rFonts w:hAnsi="Times New Roman" w:ascii="Times New Roman"/>
          <w:szCs w:val="24"/>
          <w:lang w:val="hr-HR"/>
        </w:rPr>
        <w:t>d dužnikom, a stečajnu masu čini nekretnina koja je</w:t>
      </w:r>
      <w:r w:rsidR="00745D14" w:rsidRPr="00745D14">
        <w:rPr>
          <w:rFonts w:hAnsi="Times New Roman" w:ascii="Times New Roman"/>
          <w:szCs w:val="24"/>
          <w:lang w:val="hr-HR"/>
        </w:rPr>
        <w:t xml:space="preserve">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je podneskom od </w:t>
      </w:r>
      <w:r w:rsidR="00A178D9">
        <w:rPr>
          <w:rFonts w:hAnsi="Times New Roman" w:ascii="Times New Roman"/>
          <w:szCs w:val="24"/>
          <w:lang w:val="hr-HR"/>
        </w:rPr>
        <w:t>25. ožujka 2015</w:t>
      </w:r>
      <w:r w:rsidRPr="00745D14">
        <w:rPr>
          <w:rFonts w:hAnsi="Times New Roman" w:ascii="Times New Roman"/>
          <w:szCs w:val="24"/>
          <w:lang w:val="hr-HR"/>
        </w:rPr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>,  p</w:t>
      </w:r>
      <w:r w:rsidR="00A178D9">
        <w:rPr>
          <w:rFonts w:hAnsi="Times New Roman" w:ascii="Times New Roman"/>
          <w:szCs w:val="24"/>
          <w:lang w:val="hr-HR"/>
        </w:rPr>
        <w:t>odnio prijedlog 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</w:t>
      </w:r>
      <w:r w:rsidR="00127278">
        <w:rPr>
          <w:rFonts w:hAnsi="Times New Roman" w:ascii="Times New Roman"/>
          <w:szCs w:val="24"/>
          <w:lang w:val="hr-HR"/>
        </w:rPr>
        <w:t>o</w:t>
      </w:r>
      <w:r w:rsidR="00A178D9">
        <w:rPr>
          <w:rFonts w:hAnsi="Times New Roman" w:ascii="Times New Roman"/>
          <w:szCs w:val="24"/>
          <w:lang w:val="hr-HR"/>
        </w:rPr>
        <w:t>čki I. ovog zaključka, na kojoj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A178D9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127278">
        <w:rPr>
          <w:rFonts w:hAnsi="Times New Roman" w:ascii="Times New Roman"/>
          <w:szCs w:val="24"/>
          <w:lang w:val="hr-HR"/>
        </w:rPr>
        <w:t>jednosti nekretnina</w:t>
      </w:r>
      <w:r w:rsidR="00AA1A0F">
        <w:rPr>
          <w:rFonts w:hAnsi="Times New Roman" w:ascii="Times New Roman"/>
          <w:szCs w:val="24"/>
          <w:lang w:val="hr-HR"/>
        </w:rPr>
        <w:t xml:space="preserve">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A178D9">
        <w:rPr>
          <w:rFonts w:hAnsi="Times New Roman" w:ascii="Times New Roman"/>
          <w:szCs w:val="24"/>
          <w:lang w:val="hr-HR"/>
        </w:rPr>
        <w:t>Hrvoju Baliji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</w:t>
      </w:r>
      <w:r w:rsidR="00127278">
        <w:rPr>
          <w:rFonts w:hAnsi="Times New Roman" w:ascii="Times New Roman"/>
          <w:szCs w:val="24"/>
          <w:lang w:val="hr-HR"/>
        </w:rPr>
        <w:t>i utvrditi vrijednost nekretnina</w:t>
      </w:r>
      <w:r w:rsidRPr="00745D14">
        <w:rPr>
          <w:rFonts w:hAnsi="Times New Roman" w:ascii="Times New Roman"/>
          <w:szCs w:val="24"/>
          <w:lang w:val="hr-HR"/>
        </w:rPr>
        <w:t>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</w:t>
      </w:r>
      <w:r w:rsidR="00127278">
        <w:rPr>
          <w:rFonts w:hAnsi="Times New Roman" w:ascii="Times New Roman"/>
          <w:szCs w:val="24"/>
          <w:lang w:val="hr-HR"/>
        </w:rPr>
        <w:t>dredio početnu cijenu nekretnina</w:t>
      </w:r>
      <w:r w:rsidRPr="00745D14">
        <w:rPr>
          <w:rFonts w:hAnsi="Times New Roman" w:ascii="Times New Roman"/>
          <w:szCs w:val="24"/>
          <w:lang w:val="hr-HR"/>
        </w:rPr>
        <w:t xml:space="preserve">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127278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Prodaja nekretnina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="00745D14"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E05EB1">
        <w:rPr>
          <w:rFonts w:hAnsi="Times New Roman" w:ascii="Times New Roman"/>
          <w:szCs w:val="24"/>
        </w:rPr>
        <w:t>25. siječnja</w:t>
      </w:r>
      <w:r w:rsidR="00BF26F0">
        <w:rPr>
          <w:rFonts w:hAnsi="Times New Roman" w:ascii="Times New Roman"/>
          <w:szCs w:val="24"/>
        </w:rPr>
        <w:t xml:space="preserve"> </w:t>
      </w:r>
      <w:r w:rsidR="00E05EB1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  <w:t>Sudac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BF26F0">
        <w:rPr>
          <w:rFonts w:hAnsi="Times New Roman" w:ascii="Times New Roman"/>
          <w:szCs w:val="24"/>
        </w:rPr>
        <w:t xml:space="preserve">               Gordan Zubak</w:t>
      </w:r>
      <w:r w:rsidR="004C402B">
        <w:rPr>
          <w:rFonts w:hAnsi="Times New Roman" w:ascii="Times New Roman"/>
          <w:szCs w:val="24"/>
        </w:rPr>
        <w:t>, v.r.</w:t>
      </w:r>
      <w:r w:rsidR="00BF26F0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A178D9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FF74E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4C402B" w:rsidP="008E1697" w:rsidR="004C402B" w:rsidRPr="00FF74E7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</w:p>
    <w:p w:rsidRDefault="004C402B" w:rsidP="001745C1" w:rsidR="004C402B" w:rsidRPr="004C402B">
      <w:pPr>
        <w:jc w:val="right"/>
        <w:rPr>
          <w:rFonts w:hAnsi="Times New Roman" w:ascii="Times New Roman"/>
        </w:rPr>
      </w:pPr>
      <w:r w:rsidRPr="004C402B">
        <w:rPr>
          <w:rFonts w:hAnsi="Times New Roman" w:ascii="Times New Roman"/>
        </w:rPr>
        <w:t>Za točnost otpravka-ovlašteni službenik:</w:t>
      </w:r>
      <w:r w:rsidRPr="004C402B">
        <w:rPr>
          <w:rFonts w:hAnsi="Times New Roman" w:ascii="Times New Roman"/>
        </w:rPr>
        <w:br/>
        <w:t>Ivana Rogić</w:t>
      </w:r>
    </w:p>
    <w:p w:rsidRDefault="00745D14" w:rsidP="00745D14" w:rsidR="00745D14" w:rsidRPr="00745D14">
      <w:pPr>
        <w:rPr>
          <w:rFonts w:hAnsi="Times New Roman" w:ascii="Times New Roman"/>
          <w:szCs w:val="24"/>
        </w:rPr>
      </w:pPr>
    </w:p>
    <w:sectPr w:rsidSect="004C402B" w:rsidR="00745D14" w:rsidRPr="00745D14">
      <w:headerReference w:type="default" r:id="rId10"/>
      <w:foot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02B" w:rsidP="004C402B" w:rsidR="004C402B">
      <w:r>
        <w:separator/>
      </w:r>
    </w:p>
  </w:endnote>
  <w:endnote w:id="0" w:type="continuationSeparator">
    <w:p w:rsidRDefault="004C402B" w:rsidP="004C402B" w:rsidR="004C4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5785275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4C402B" w:rsidR="004C402B" w:rsidRPr="004C402B">
        <w:pPr>
          <w:pStyle w:val="Podnoje"/>
          <w:jc w:val="right"/>
          <w:rPr>
            <w:rFonts w:hAnsi="Times New Roman" w:ascii="Times New Roman"/>
          </w:rPr>
        </w:pPr>
        <w:r w:rsidRPr="004C402B">
          <w:rPr>
            <w:rFonts w:hAnsi="Times New Roman" w:ascii="Times New Roman"/>
          </w:rPr>
          <w:fldChar w:fldCharType="begin"/>
        </w:r>
        <w:r w:rsidRPr="004C402B">
          <w:rPr>
            <w:rFonts w:hAnsi="Times New Roman" w:ascii="Times New Roman"/>
          </w:rPr>
          <w:instrText>PAGE   \* MERGEFORMAT</w:instrText>
        </w:r>
        <w:r w:rsidRPr="004C402B">
          <w:rPr>
            <w:rFonts w:hAnsi="Times New Roman" w:ascii="Times New Roman"/>
          </w:rPr>
          <w:fldChar w:fldCharType="separate"/>
        </w:r>
        <w:r w:rsidRPr="004C402B">
          <w:rPr>
            <w:rFonts w:hAnsi="Times New Roman" w:ascii="Times New Roman"/>
            <w:noProof/>
            <w:lang w:val="hr-HR"/>
          </w:rPr>
          <w:t>3</w:t>
        </w:r>
        <w:r w:rsidRPr="004C402B">
          <w:rPr>
            <w:rFonts w:hAnsi="Times New Roman" w:ascii="Times New Roman"/>
          </w:rPr>
          <w:fldChar w:fldCharType="end"/>
        </w:r>
      </w:p>
    </w:sdtContent>
  </w:sdt>
  <w:p w:rsidRDefault="004C402B" w:rsidR="004C40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02B" w:rsidP="004C402B" w:rsidR="004C402B">
      <w:r>
        <w:separator/>
      </w:r>
    </w:p>
  </w:footnote>
  <w:footnote w:id="0" w:type="continuationSeparator">
    <w:p w:rsidRDefault="004C402B" w:rsidP="004C402B" w:rsidR="004C4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02B" w:rsidR="004C402B" w:rsidRPr="004C402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4C402B">
      <w:rPr>
        <w:rFonts w:hAnsi="Times New Roman" w:ascii="Times New Roman"/>
        <w:lang w:val="hr-HR"/>
      </w:rPr>
      <w:t>67. St-1872/13-76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9"/>
  </w:num>
  <w:num w:numId="20">
    <w:abstractNumId w:val="20"/>
  </w:num>
  <w:num w:numId="21">
    <w:abstractNumId w:val="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6EAF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09C8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27278"/>
    <w:rsid w:val="00132E9B"/>
    <w:rsid w:val="00134620"/>
    <w:rsid w:val="0014062D"/>
    <w:rsid w:val="00142636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2657"/>
    <w:rsid w:val="002A7EB7"/>
    <w:rsid w:val="002B20D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785"/>
    <w:rsid w:val="004A6E1A"/>
    <w:rsid w:val="004B0D0A"/>
    <w:rsid w:val="004B1AF4"/>
    <w:rsid w:val="004B5285"/>
    <w:rsid w:val="004C1393"/>
    <w:rsid w:val="004C22F2"/>
    <w:rsid w:val="004C402B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322E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5FEA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8D9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16D"/>
    <w:rsid w:val="00C8299E"/>
    <w:rsid w:val="00C866A9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F76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5EB1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570F6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2F1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C2982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4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0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0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0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0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C40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402B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4C40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C402B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4C40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402B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4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0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0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0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0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C40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402B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4C40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402B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4C40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402B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1197</properties:Words>
  <properties:Characters>6504</properties:Characters>
  <properties:Lines>136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2016-01-22T14:26:00Z</dcterms:created>
  <dc:creator>stecaj</dc:creator>
  <cp:lastModifiedBy>Ivana Rogić</cp:lastModifiedBy>
  <cp:lastPrinted>2016-01-25T10:32:00Z</cp:lastPrinted>
  <dcterms:modified xmlns:xsi="http://www.w3.org/2001/XMLSchema-instance" xsi:type="dcterms:W3CDTF">2016-01-25T10:34:00Z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