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f6971" w14:paraId="d4f6971" w:rsidRDefault="00833BB9" w:rsidP="00C77230" w:rsidR="00833BB9">
      <w:pPr>
        <w:jc w:val="both"/>
        <w15:collapsed w:val="false"/>
      </w:pPr>
      <w:bookmarkStart w:name="_GoBack" w:id="0"/>
      <w:bookmarkEnd w:id="0"/>
    </w:p>
    <w:p w:rsidRDefault="00833BB9" w:rsidP="00C77230" w:rsidR="00833BB9">
      <w:pPr>
        <w:jc w:val="both"/>
      </w:pPr>
      <w:r>
        <w:t xml:space="preserve"> </w:t>
      </w:r>
      <w:r w:rsidR="001E01AC">
        <w:t xml:space="preserve">  </w:t>
      </w:r>
      <w:r w:rsidR="001E01AC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33BB9" w:rsidP="00C77230" w:rsidR="00833BB9">
      <w:pPr>
        <w:jc w:val="both"/>
      </w:pPr>
      <w:r>
        <w:t>Republika Hrvatska</w:t>
      </w:r>
    </w:p>
    <w:p w:rsidRDefault="00833BB9" w:rsidP="00C77230" w:rsidR="00833BB9">
      <w:pPr>
        <w:jc w:val="both"/>
      </w:pPr>
      <w:r>
        <w:t>Trgovački sud u Zagrebu</w:t>
      </w:r>
    </w:p>
    <w:p w:rsidRDefault="00833BB9" w:rsidP="00C77230" w:rsidR="00833BB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                 </w:t>
      </w:r>
      <w:r w:rsidR="00745EAA">
        <w:t xml:space="preserve">            </w:t>
      </w:r>
      <w:r w:rsidR="00745EAA">
        <w:tab/>
        <w:t>18. St-1331/2018</w:t>
      </w:r>
      <w:r>
        <w:t xml:space="preserve">                                                              </w:t>
      </w:r>
    </w:p>
    <w:p w:rsidRDefault="00833BB9" w:rsidP="00C77230" w:rsidR="00833BB9">
      <w:pPr>
        <w:jc w:val="both"/>
      </w:pPr>
    </w:p>
    <w:p w:rsidRDefault="00833BB9" w:rsidP="00C77230" w:rsidR="00833BB9">
      <w:pPr>
        <w:jc w:val="both"/>
      </w:pPr>
      <w:r>
        <w:t xml:space="preserve">              </w:t>
      </w:r>
      <w:r w:rsidR="00C77230">
        <w:tab/>
      </w:r>
      <w:r w:rsidR="00C77230">
        <w:tab/>
        <w:t xml:space="preserve">   </w:t>
      </w:r>
      <w:r w:rsidR="00741B95">
        <w:t xml:space="preserve"> </w:t>
      </w:r>
      <w:r>
        <w:t>R E P U B L I K A   H R V A T S K A</w:t>
      </w:r>
    </w:p>
    <w:p w:rsidRDefault="00833BB9" w:rsidP="00C77230" w:rsidR="00833BB9">
      <w:pPr>
        <w:jc w:val="both"/>
      </w:pPr>
    </w:p>
    <w:p w:rsidRDefault="00833BB9" w:rsidP="00C77230" w:rsidR="00833BB9">
      <w:pPr>
        <w:jc w:val="both"/>
      </w:pPr>
      <w:r>
        <w:t xml:space="preserve">              </w:t>
      </w:r>
      <w:r w:rsidR="00C77230">
        <w:tab/>
      </w:r>
      <w:r w:rsidR="00C77230">
        <w:tab/>
      </w:r>
      <w:r w:rsidR="00C77230">
        <w:tab/>
      </w:r>
      <w:r w:rsidR="00C77230">
        <w:tab/>
      </w:r>
      <w:r>
        <w:t xml:space="preserve">  R J E Š E NJ E</w:t>
      </w:r>
    </w:p>
    <w:p w:rsidRDefault="00741B95" w:rsidP="00C77230" w:rsidR="00741B95">
      <w:pPr>
        <w:jc w:val="both"/>
      </w:pPr>
    </w:p>
    <w:p w:rsidRDefault="00833BB9" w:rsidP="00C77230" w:rsidR="00833BB9">
      <w:pPr>
        <w:jc w:val="both"/>
      </w:pPr>
    </w:p>
    <w:p w:rsidRDefault="00833BB9" w:rsidP="00C77230" w:rsidR="00833BB9">
      <w:pPr>
        <w:ind w:firstLine="708"/>
        <w:jc w:val="both"/>
      </w:pPr>
      <w:r>
        <w:t xml:space="preserve">Trgovački sud u Zagrebu, sudac Danijela Uzelac u stečajnom postupku nad dužnikom VORI-TURIST INTERNATIONAL d.o.o. u stečaju, </w:t>
      </w:r>
      <w:proofErr w:type="spellStart"/>
      <w:r>
        <w:t>Popovec</w:t>
      </w:r>
      <w:proofErr w:type="spellEnd"/>
      <w:r>
        <w:t xml:space="preserve">, </w:t>
      </w:r>
      <w:r w:rsidR="00B27666">
        <w:t xml:space="preserve">(Grad Zagreb), Varaždinska 82, </w:t>
      </w:r>
      <w:r w:rsidR="00E14D66">
        <w:t>OIB  6857388850</w:t>
      </w:r>
      <w:r w:rsidR="00745EAA">
        <w:t xml:space="preserve">0, </w:t>
      </w:r>
      <w:r>
        <w:t>15. srpnja 2019.</w:t>
      </w:r>
    </w:p>
    <w:p w:rsidRDefault="00833BB9" w:rsidP="00C77230" w:rsidR="00833BB9">
      <w:pPr>
        <w:jc w:val="both"/>
      </w:pPr>
    </w:p>
    <w:p w:rsidRDefault="00833BB9" w:rsidP="00C77230" w:rsidR="00833BB9">
      <w:pPr>
        <w:jc w:val="both"/>
      </w:pPr>
      <w:r>
        <w:t xml:space="preserve">                                                         </w:t>
      </w:r>
      <w:r w:rsidR="00B27666">
        <w:t xml:space="preserve">   </w:t>
      </w:r>
      <w:r>
        <w:t xml:space="preserve">  r i j e š i o  j e</w:t>
      </w:r>
    </w:p>
    <w:p w:rsidRDefault="00833BB9" w:rsidP="00C77230" w:rsidR="00833BB9">
      <w:pPr>
        <w:jc w:val="both"/>
      </w:pPr>
    </w:p>
    <w:p w:rsidRDefault="00B27666" w:rsidP="00C77230" w:rsidR="00B27666">
      <w:pPr>
        <w:jc w:val="both"/>
      </w:pPr>
    </w:p>
    <w:p w:rsidRDefault="00833BB9" w:rsidP="00C77230" w:rsidR="006E0BE8">
      <w:pPr>
        <w:ind w:firstLine="708"/>
        <w:jc w:val="both"/>
      </w:pPr>
      <w:r>
        <w:t>I.  Određuje se prodaja u stečajnom postupku</w:t>
      </w:r>
      <w:r w:rsidR="00745EAA">
        <w:t xml:space="preserve"> nekretnine stečajnog dužnika </w:t>
      </w:r>
      <w:r w:rsidR="00745EAA" w:rsidRPr="00745EAA">
        <w:t xml:space="preserve">VORI-TURIST INTERNATIONAL d.o.o. u stečaju, </w:t>
      </w:r>
      <w:proofErr w:type="spellStart"/>
      <w:r w:rsidR="00745EAA" w:rsidRPr="00745EAA">
        <w:t>Popovec</w:t>
      </w:r>
      <w:proofErr w:type="spellEnd"/>
      <w:r w:rsidR="00745EAA" w:rsidRPr="00745EAA">
        <w:t xml:space="preserve">, </w:t>
      </w:r>
      <w:r w:rsidR="00CB3735" w:rsidRPr="00CB3735">
        <w:t xml:space="preserve">(Grad Zagreb), Varaždinska 82, </w:t>
      </w:r>
      <w:r w:rsidR="00745EAA" w:rsidRPr="00745EAA">
        <w:t>OIB  68573888500</w:t>
      </w:r>
      <w:r w:rsidR="0096530E">
        <w:t xml:space="preserve">, </w:t>
      </w:r>
      <w:r>
        <w:t xml:space="preserve">uz odgovarajuću primjenu pravila ovršnog postupka o ovrsi na nekretnini, upisane u zemljišnim knjigama Općinskog </w:t>
      </w:r>
      <w:r w:rsidR="00745EAA">
        <w:t>suda u Sesvetama, Z</w:t>
      </w:r>
      <w:r>
        <w:t xml:space="preserve">emljišnoknjižni odjel </w:t>
      </w:r>
      <w:r w:rsidR="00745EAA">
        <w:t>Sveti Ivan Zelina</w:t>
      </w:r>
      <w:r w:rsidR="006E0BE8">
        <w:t xml:space="preserve">, u </w:t>
      </w:r>
      <w:proofErr w:type="spellStart"/>
      <w:r>
        <w:t>zk</w:t>
      </w:r>
      <w:proofErr w:type="spellEnd"/>
      <w:r>
        <w:t xml:space="preserve">. ul. br. </w:t>
      </w:r>
      <w:r w:rsidR="003446E7">
        <w:t>4866</w:t>
      </w:r>
      <w:r>
        <w:t xml:space="preserve"> k.o. </w:t>
      </w:r>
      <w:proofErr w:type="spellStart"/>
      <w:r w:rsidR="003446E7">
        <w:t>Blaškovec</w:t>
      </w:r>
      <w:proofErr w:type="spellEnd"/>
      <w:r>
        <w:t xml:space="preserve">, z.k.č. br. </w:t>
      </w:r>
      <w:r w:rsidR="003446E7">
        <w:t>2440/2</w:t>
      </w:r>
      <w:r>
        <w:t>, u naravi</w:t>
      </w:r>
      <w:r w:rsidR="006E0BE8">
        <w:t xml:space="preserve"> šuma, </w:t>
      </w:r>
      <w:proofErr w:type="spellStart"/>
      <w:r w:rsidR="00DC736D">
        <w:t>Sel</w:t>
      </w:r>
      <w:r w:rsidR="0008509C">
        <w:t>šćak</w:t>
      </w:r>
      <w:proofErr w:type="spellEnd"/>
      <w:r w:rsidR="006E0BE8">
        <w:t xml:space="preserve">, površine 4 jutra, 168 </w:t>
      </w:r>
      <w:proofErr w:type="spellStart"/>
      <w:r w:rsidR="006E0BE8">
        <w:t>čhv</w:t>
      </w:r>
      <w:proofErr w:type="spellEnd"/>
      <w:r w:rsidR="006E0BE8">
        <w:t xml:space="preserve"> i 23623 m2,</w:t>
      </w:r>
      <w:r>
        <w:t xml:space="preserve"> </w:t>
      </w:r>
      <w:r w:rsidR="003446E7">
        <w:t>i to</w:t>
      </w:r>
      <w:r w:rsidR="00C77230">
        <w:t xml:space="preserve"> </w:t>
      </w:r>
      <w:r w:rsidR="00CB3735">
        <w:t xml:space="preserve"> suvlasničkog dijela označenog u listu B kao </w:t>
      </w:r>
      <w:r w:rsidR="00C77230">
        <w:t>3.</w:t>
      </w:r>
      <w:r w:rsidR="0008509C">
        <w:t xml:space="preserve"> S</w:t>
      </w:r>
      <w:r w:rsidR="003446E7">
        <w:t xml:space="preserve">uvlasnički dio </w:t>
      </w:r>
      <w:r w:rsidR="006E0BE8">
        <w:t>1/3.</w:t>
      </w:r>
    </w:p>
    <w:p w:rsidRDefault="00833BB9" w:rsidP="00C77230" w:rsidR="00833BB9">
      <w:pPr>
        <w:ind w:firstLine="708"/>
        <w:jc w:val="both"/>
      </w:pPr>
      <w:r>
        <w:t xml:space="preserve">II.  Na </w:t>
      </w:r>
      <w:r w:rsidR="006C4A87">
        <w:t xml:space="preserve">suvlasničkom dijelu (3. Suvlasnički dio 1/3) </w:t>
      </w:r>
      <w:r>
        <w:t>nekretnin</w:t>
      </w:r>
      <w:r w:rsidR="006C4A87">
        <w:t>e</w:t>
      </w:r>
      <w:r>
        <w:t xml:space="preserve"> iz točke I. izreke upisano je </w:t>
      </w:r>
      <w:proofErr w:type="spellStart"/>
      <w:r>
        <w:t>razlučno</w:t>
      </w:r>
      <w:proofErr w:type="spellEnd"/>
      <w:r>
        <w:t xml:space="preserve"> pravo za korist vjerovnika Republike Hrvatske.  </w:t>
      </w:r>
    </w:p>
    <w:p w:rsidRDefault="00833BB9" w:rsidP="00C77230" w:rsidR="00833BB9">
      <w:pPr>
        <w:ind w:firstLine="708"/>
        <w:jc w:val="both"/>
      </w:pPr>
      <w:r>
        <w:t xml:space="preserve">III.  Zaključkom o prodaji utvrditi će se vrijednost nekretnina opisanih točkom I. izreke ovog rješenja te način i uvjeti prodaje. </w:t>
      </w:r>
    </w:p>
    <w:p w:rsidRDefault="00833BB9" w:rsidP="00C77230" w:rsidR="00833BB9">
      <w:pPr>
        <w:ind w:firstLine="708"/>
        <w:jc w:val="both"/>
      </w:pPr>
      <w:r>
        <w:t xml:space="preserve">IV.  Određuje se upis zabilježbe ovog rješenja o prodaji kod Općinskog suda u </w:t>
      </w:r>
      <w:r w:rsidR="0008509C">
        <w:t>Sesvetama</w:t>
      </w:r>
      <w:r w:rsidR="00DB1208">
        <w:t>, Z</w:t>
      </w:r>
      <w:r>
        <w:t>emljišnoknjižni odjel S</w:t>
      </w:r>
      <w:r w:rsidR="0008509C">
        <w:t>veti Ivan Zelina</w:t>
      </w:r>
      <w:r>
        <w:t>.</w:t>
      </w:r>
    </w:p>
    <w:p w:rsidRDefault="00833BB9" w:rsidP="00C77230" w:rsidR="00833BB9">
      <w:pPr>
        <w:jc w:val="both"/>
      </w:pPr>
    </w:p>
    <w:p w:rsidRDefault="0008509C" w:rsidP="00C77230" w:rsidR="0008509C">
      <w:pPr>
        <w:jc w:val="both"/>
      </w:pPr>
    </w:p>
    <w:p w:rsidRDefault="00C77230" w:rsidP="00C77230" w:rsidR="00833BB9">
      <w:pPr>
        <w:ind w:left="3540"/>
        <w:jc w:val="both"/>
      </w:pPr>
      <w:r>
        <w:t xml:space="preserve">  </w:t>
      </w:r>
      <w:r w:rsidR="00833BB9">
        <w:t>Obrazloženje</w:t>
      </w:r>
    </w:p>
    <w:p w:rsidRDefault="00833BB9" w:rsidP="00C77230" w:rsidR="00833BB9">
      <w:pPr>
        <w:jc w:val="both"/>
      </w:pPr>
    </w:p>
    <w:p w:rsidRDefault="00833BB9" w:rsidP="00C77230" w:rsidR="00833BB9">
      <w:pPr>
        <w:jc w:val="both"/>
      </w:pPr>
    </w:p>
    <w:p w:rsidRDefault="00CB3735" w:rsidP="00C77230" w:rsidR="00833BB9">
      <w:pPr>
        <w:ind w:firstLine="708"/>
        <w:jc w:val="both"/>
      </w:pPr>
      <w:r>
        <w:t>Pravomoćnim r</w:t>
      </w:r>
      <w:r w:rsidR="00833BB9">
        <w:t>ješenjem ovog suda poslovni broj St-</w:t>
      </w:r>
      <w:r w:rsidR="00831138">
        <w:t>1331/18 od 6. rujna 2018.</w:t>
      </w:r>
      <w:r w:rsidR="00833BB9">
        <w:t xml:space="preserve"> otvoren je nad dužnikom stečajni postupak. Stečajnu masu stečajnog dužnika čini</w:t>
      </w:r>
      <w:r w:rsidR="00DB1208">
        <w:t xml:space="preserve"> i</w:t>
      </w:r>
      <w:r w:rsidR="00833BB9">
        <w:t xml:space="preserve"> </w:t>
      </w:r>
      <w:r w:rsidR="00831138">
        <w:t xml:space="preserve">suvlasnički dio </w:t>
      </w:r>
      <w:r w:rsidR="00833BB9">
        <w:t>nekretnin</w:t>
      </w:r>
      <w:r w:rsidR="00DB1208">
        <w:t xml:space="preserve">e </w:t>
      </w:r>
      <w:r w:rsidR="00831138">
        <w:t>opisan</w:t>
      </w:r>
      <w:r w:rsidR="00833BB9">
        <w:t xml:space="preserve"> u izreci ovog rješenja. </w:t>
      </w:r>
    </w:p>
    <w:p w:rsidRDefault="00833BB9" w:rsidP="00C77230" w:rsidR="00833BB9">
      <w:pPr>
        <w:jc w:val="both"/>
      </w:pPr>
      <w:r>
        <w:t xml:space="preserve"> </w:t>
      </w:r>
    </w:p>
    <w:p w:rsidRDefault="00833BB9" w:rsidP="00C77230" w:rsidR="00833BB9">
      <w:pPr>
        <w:jc w:val="both"/>
      </w:pPr>
      <w:r>
        <w:tab/>
        <w:t xml:space="preserve">Stečajni upravitelj podnio je </w:t>
      </w:r>
      <w:r w:rsidR="006C4A87">
        <w:t>18. lipnja</w:t>
      </w:r>
      <w:r>
        <w:t xml:space="preserve"> 2019. sudu prijedlog za prodaju dužnikove nekretnine upisane u </w:t>
      </w:r>
      <w:r w:rsidR="00831138" w:rsidRPr="00831138">
        <w:t xml:space="preserve">zemljišnim knjigama Općinskog suda u Sesvetama, Zemljišnoknjižni odjel Sveti Ivan Zelina, u </w:t>
      </w:r>
      <w:proofErr w:type="spellStart"/>
      <w:r w:rsidR="00831138" w:rsidRPr="00831138">
        <w:t>zk</w:t>
      </w:r>
      <w:proofErr w:type="spellEnd"/>
      <w:r w:rsidR="00831138" w:rsidRPr="00831138">
        <w:t xml:space="preserve">. ul. br. 4866 k.o. </w:t>
      </w:r>
      <w:proofErr w:type="spellStart"/>
      <w:r w:rsidR="00831138" w:rsidRPr="00831138">
        <w:t>Blaškovec</w:t>
      </w:r>
      <w:proofErr w:type="spellEnd"/>
      <w:r w:rsidR="00831138" w:rsidRPr="00831138">
        <w:t xml:space="preserve">, z.k.č. br. 2440/2, u naravi šuma, </w:t>
      </w:r>
      <w:proofErr w:type="spellStart"/>
      <w:r w:rsidR="00831138" w:rsidRPr="00831138">
        <w:t>Selešćak</w:t>
      </w:r>
      <w:proofErr w:type="spellEnd"/>
      <w:r w:rsidR="00831138" w:rsidRPr="00831138">
        <w:t xml:space="preserve">, površine 4 jutra, 168 </w:t>
      </w:r>
      <w:proofErr w:type="spellStart"/>
      <w:r w:rsidR="00831138" w:rsidRPr="00831138">
        <w:t>čhv</w:t>
      </w:r>
      <w:proofErr w:type="spellEnd"/>
      <w:r w:rsidR="00831138" w:rsidRPr="00831138">
        <w:t xml:space="preserve"> i 23623 m</w:t>
      </w:r>
      <w:r w:rsidR="00DB1208">
        <w:t>2, i to 3.  Suvlasnički dio 1/3</w:t>
      </w:r>
      <w:r>
        <w:t xml:space="preserve">, na kojoj nekretnini  postoji </w:t>
      </w:r>
      <w:proofErr w:type="spellStart"/>
      <w:r>
        <w:t>razlučno</w:t>
      </w:r>
      <w:proofErr w:type="spellEnd"/>
      <w:r>
        <w:t xml:space="preserve"> pravo, u stečajnom postupku uz odgovarajuću primjenu p</w:t>
      </w:r>
      <w:r w:rsidR="00992BF3">
        <w:t xml:space="preserve">ravila o </w:t>
      </w:r>
      <w:r w:rsidR="00992BF3">
        <w:lastRenderedPageBreak/>
        <w:t>ovrsi na nekretninama</w:t>
      </w:r>
      <w:r w:rsidR="00D440AC">
        <w:t>. Naveo je da na nekretnini nije pokrenut ovršni postupak</w:t>
      </w:r>
      <w:r w:rsidR="00561784">
        <w:t>, a što je sud utvrdio i u uvidom u napredno pretraživanje predmeta u e-spisu.</w:t>
      </w:r>
    </w:p>
    <w:p w:rsidRDefault="00833BB9" w:rsidP="00C77230" w:rsidR="00833BB9">
      <w:pPr>
        <w:jc w:val="both"/>
      </w:pPr>
    </w:p>
    <w:p w:rsidRDefault="00833BB9" w:rsidP="00C77230" w:rsidR="00833BB9">
      <w:pPr>
        <w:jc w:val="both"/>
      </w:pPr>
      <w:r>
        <w:tab/>
        <w:t xml:space="preserve">Odredbom članka 247. stavka 1. Stečajnog zakona („Narodne novine“ broj 71/15 i 104/17, dalje: SZ)  propisano je da se nekretnina na kojoj postoji </w:t>
      </w:r>
      <w:proofErr w:type="spellStart"/>
      <w:r>
        <w:t>razlučno</w:t>
      </w:r>
      <w:proofErr w:type="spellEnd"/>
      <w:r>
        <w:t xml:space="preserve"> pravo prodaje u stečajnom postupku, na prijedlog stečajnoga upravitelja ili </w:t>
      </w:r>
      <w:proofErr w:type="spellStart"/>
      <w:r>
        <w:t>razlučnoga</w:t>
      </w:r>
      <w:proofErr w:type="spellEnd"/>
      <w:r>
        <w:t xml:space="preserve"> vjerovnika, uz odgovarajuću primjenu pravila ovršnoga postupka o ovrsi na nekretnini. Prema odredbi članka 247. stavka 2. SZ-a, u rješenju o prodaji nekretnine sud će odrediti da se nekretnina prodaje u stečajnom postupku. </w:t>
      </w:r>
    </w:p>
    <w:p w:rsidRDefault="00833BB9" w:rsidP="00C77230" w:rsidR="00833BB9">
      <w:pPr>
        <w:jc w:val="both"/>
      </w:pPr>
    </w:p>
    <w:p w:rsidRDefault="00833BB9" w:rsidP="00C77230" w:rsidR="00833BB9">
      <w:pPr>
        <w:jc w:val="both"/>
      </w:pPr>
      <w:r>
        <w:tab/>
        <w:t xml:space="preserve">S obzirom na to da na predmetnoj nekretnini </w:t>
      </w:r>
      <w:r w:rsidR="00741B95">
        <w:t xml:space="preserve">(suvlasničkom dijelu) </w:t>
      </w:r>
      <w:r>
        <w:t xml:space="preserve">postoji </w:t>
      </w:r>
      <w:proofErr w:type="spellStart"/>
      <w:r>
        <w:t>razlučno</w:t>
      </w:r>
      <w:proofErr w:type="spellEnd"/>
      <w:r>
        <w:t xml:space="preserve"> pravo</w:t>
      </w:r>
      <w:r w:rsidR="00741B95">
        <w:t xml:space="preserve"> u korist Republike Hrvatske</w:t>
      </w:r>
      <w:r>
        <w:t xml:space="preserve">, uzevši u obzir navedeno, na prijedlog stečajnoga upravitelja, na temelju odredaba članka 247. stavka 1. i 2. SZ-a, odlučeno je kao u točkama I., II. i IV. izreke rješenja. </w:t>
      </w:r>
    </w:p>
    <w:p w:rsidRDefault="00833BB9" w:rsidP="00C77230" w:rsidR="00833BB9">
      <w:pPr>
        <w:jc w:val="both"/>
      </w:pPr>
    </w:p>
    <w:p w:rsidRDefault="00833BB9" w:rsidP="00C77230" w:rsidR="00833BB9">
      <w:pPr>
        <w:jc w:val="both"/>
      </w:pPr>
      <w:r>
        <w:tab/>
        <w:t>Odluka iz točke III. izreke ovog rješenja temelji se na odredbi članka 247. stavka 3. SZ-a.</w:t>
      </w:r>
    </w:p>
    <w:p w:rsidRDefault="00833BB9" w:rsidP="00C77230" w:rsidR="00833BB9">
      <w:pPr>
        <w:jc w:val="both"/>
      </w:pPr>
    </w:p>
    <w:p w:rsidRDefault="00833BB9" w:rsidP="00C77230" w:rsidR="00833BB9">
      <w:pPr>
        <w:jc w:val="both"/>
      </w:pPr>
      <w:r>
        <w:t xml:space="preserve">     </w:t>
      </w:r>
      <w:r w:rsidR="00C77230">
        <w:tab/>
      </w:r>
      <w:r w:rsidR="00C77230">
        <w:tab/>
      </w:r>
      <w:r w:rsidR="00C77230">
        <w:tab/>
      </w:r>
      <w:r w:rsidR="00C77230">
        <w:tab/>
      </w:r>
      <w:r w:rsidR="0096530E">
        <w:t xml:space="preserve">    </w:t>
      </w:r>
      <w:r>
        <w:t>U Zagrebu 1</w:t>
      </w:r>
      <w:r w:rsidR="00992BF3">
        <w:t>5</w:t>
      </w:r>
      <w:r>
        <w:t>. srpnja 2019.</w:t>
      </w:r>
    </w:p>
    <w:p w:rsidRDefault="00833BB9" w:rsidP="00C77230" w:rsidR="00833BB9">
      <w:pPr>
        <w:jc w:val="both"/>
      </w:pPr>
    </w:p>
    <w:p w:rsidRDefault="00833BB9" w:rsidP="001E01AC" w:rsidR="00833BB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  <w:t xml:space="preserve">    </w:t>
      </w:r>
      <w:r w:rsidR="0096530E">
        <w:t xml:space="preserve">     </w:t>
      </w:r>
      <w:r>
        <w:t xml:space="preserve">  Sudac</w:t>
      </w:r>
    </w:p>
    <w:p w:rsidRDefault="0096530E" w:rsidP="001E01AC" w:rsidR="00833BB9">
      <w:pPr>
        <w:ind w:firstLine="708" w:left="4956"/>
        <w:jc w:val="right"/>
      </w:pPr>
      <w:r>
        <w:t xml:space="preserve">   </w:t>
      </w:r>
      <w:r w:rsidR="00833BB9">
        <w:t>Danijela Uzelac</w:t>
      </w:r>
      <w:r w:rsidR="001E01AC">
        <w:t>, v.r.</w:t>
      </w:r>
    </w:p>
    <w:p w:rsidRDefault="00833BB9" w:rsidP="00C77230" w:rsidR="00833BB9">
      <w:pPr>
        <w:jc w:val="both"/>
      </w:pPr>
    </w:p>
    <w:p w:rsidRDefault="00833BB9" w:rsidP="00C77230" w:rsidR="00833BB9">
      <w:pPr>
        <w:jc w:val="both"/>
      </w:pPr>
    </w:p>
    <w:p w:rsidRDefault="00833BB9" w:rsidP="00C77230" w:rsidR="00833BB9">
      <w:pPr>
        <w:jc w:val="both"/>
      </w:pPr>
      <w:r>
        <w:t xml:space="preserve">Uputa o pravnom lijeku: Protiv ovog rješenja pravo na žalbu imaju stečajni upravitelj i </w:t>
      </w:r>
      <w:proofErr w:type="spellStart"/>
      <w:r>
        <w:t>razlučni</w:t>
      </w:r>
      <w:proofErr w:type="spellEnd"/>
      <w:r>
        <w:t xml:space="preserve"> vjerovnik (članak 247. stavak 2. SZ-a). Žalba se podnosi ovom sudu u 3 primjerka za Visoki trgovački sud RH u roku od 8 dana od dana dostave rješenja. Dostava se smatra obavljenom istekom osmoga dana od dana objave ovog rješenja na mrežnoj stranici e-oglasna ploča Trgovačkog suda u Zagrebu (članak 12. stavak 1. SZ-a).</w:t>
      </w:r>
    </w:p>
    <w:p w:rsidRDefault="001E01AC" w:rsidP="00C77230" w:rsidR="001E01AC">
      <w:pPr>
        <w:jc w:val="both"/>
      </w:pPr>
    </w:p>
    <w:p w:rsidRDefault="001E01AC" w:rsidP="001E01AC" w:rsidR="001E01AC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1E01AC" w:rsidP="001E01AC" w:rsidR="00833BB9">
      <w:pPr>
        <w:jc w:val="right"/>
      </w:pPr>
      <w:r>
        <w:t>Katarina Franjić</w:t>
      </w:r>
    </w:p>
    <w:p w:rsidRDefault="00833BB9" w:rsidP="00C77230" w:rsidR="00833BB9">
      <w:pPr>
        <w:jc w:val="both"/>
      </w:pPr>
    </w:p>
    <w:p w:rsidRDefault="00833BB9" w:rsidP="00C77230" w:rsidR="00833BB9">
      <w:pPr>
        <w:jc w:val="both"/>
      </w:pPr>
    </w:p>
    <w:p w:rsidRDefault="00833BB9" w:rsidP="00C77230" w:rsidR="00833BB9">
      <w:pPr>
        <w:jc w:val="both"/>
      </w:pPr>
      <w:r>
        <w:tab/>
      </w:r>
    </w:p>
    <w:p w:rsidRDefault="00833BB9" w:rsidP="00C77230" w:rsidR="00833BB9">
      <w:pPr>
        <w:jc w:val="both"/>
      </w:pPr>
    </w:p>
    <w:p w:rsidRDefault="00833BB9" w:rsidP="00C77230" w:rsidR="00833BB9">
      <w:pPr>
        <w:jc w:val="both"/>
      </w:pPr>
    </w:p>
    <w:p w:rsidRDefault="00833BB9" w:rsidP="00C77230" w:rsidR="00833BB9">
      <w:pPr>
        <w:jc w:val="both"/>
      </w:pPr>
    </w:p>
    <w:p w:rsidRDefault="00833BB9" w:rsidP="00C77230" w:rsidR="00833BB9">
      <w:pPr>
        <w:jc w:val="both"/>
      </w:pPr>
    </w:p>
    <w:p w:rsidRDefault="00833BB9" w:rsidP="00C77230" w:rsidR="00833BB9">
      <w:pPr>
        <w:jc w:val="both"/>
      </w:pPr>
    </w:p>
    <w:p w:rsidRDefault="00833BB9" w:rsidP="00C77230" w:rsidR="00833BB9">
      <w:pPr>
        <w:jc w:val="both"/>
      </w:pPr>
    </w:p>
    <w:p w:rsidRDefault="00A21C9C" w:rsidP="00C77230" w:rsidR="00A21C9C">
      <w:pPr>
        <w:jc w:val="both"/>
      </w:pPr>
    </w:p>
    <w:sectPr w:rsidR="00A21C9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5633"/>
    <w:rsid w:val="0008509C"/>
    <w:rsid w:val="001E01AC"/>
    <w:rsid w:val="003446E7"/>
    <w:rsid w:val="00561784"/>
    <w:rsid w:val="006C4A87"/>
    <w:rsid w:val="006E0BE8"/>
    <w:rsid w:val="00741B95"/>
    <w:rsid w:val="00745EAA"/>
    <w:rsid w:val="00831138"/>
    <w:rsid w:val="00833BB9"/>
    <w:rsid w:val="00895633"/>
    <w:rsid w:val="0096530E"/>
    <w:rsid w:val="00992BF3"/>
    <w:rsid w:val="00A21C9C"/>
    <w:rsid w:val="00B27666"/>
    <w:rsid w:val="00C77230"/>
    <w:rsid w:val="00C96D34"/>
    <w:rsid w:val="00CB3735"/>
    <w:rsid w:val="00D440AC"/>
    <w:rsid w:val="00DB1208"/>
    <w:rsid w:val="00DC736D"/>
    <w:rsid w:val="00E14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E01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1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6D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D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D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D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D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E01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1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6D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D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D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D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D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St-1331/2018</izvorni_sadrzaj>
    <derivirana_varijabla naziv="DomainObject.Predmet.OznakaBroj_1">St-1331/2018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VORI-TURIST INTERNATIONAL d.o.o.</izvorni_sadrzaj>
    <derivirana_varijabla naziv="DomainObject.Predmet.ProtustrankaFormated_1">  VORI-TURIST INTERNATIONAL d.o.o.</derivirana_varijabla>
  </DomainObject.Predmet.ProtustrankaFormated>
  <DomainObject.Predmet.ProtustrankaFormatedOIB>
    <izvorni_sadrzaj>  VORI-TURIST INTERNATIONAL d.o.o., OIB 68573888500</izvorni_sadrzaj>
    <derivirana_varijabla naziv="DomainObject.Predmet.ProtustrankaFormatedOIB_1">  VORI-TURIST INTERNATIONAL d.o.o., OIB 68573888500</derivirana_varijabla>
  </DomainObject.Predmet.ProtustrankaFormatedOIB>
  <DomainObject.Predmet.ProtustrankaFormatedWithAdress>
    <izvorni_sadrzaj> VORI-TURIST INTERNATIONAL d.o.o., Varaždinska 82, 10360 Popovec</izvorni_sadrzaj>
    <derivirana_varijabla naziv="DomainObject.Predmet.ProtustrankaFormatedWithAdress_1"> VORI-TURIST INTERNATIONAL d.o.o., Varaždinska 82, 10360 Popovec</derivirana_varijabla>
  </DomainObject.Predmet.ProtustrankaFormatedWithAdress>
  <DomainObject.Predmet.ProtustrankaFormatedWithAdressOIB>
    <izvorni_sadrzaj> VORI-TURIST INTERNATIONAL d.o.o., OIB 68573888500, Varaždinska 82, 10360 Popovec</izvorni_sadrzaj>
    <derivirana_varijabla naziv="DomainObject.Predmet.ProtustrankaFormatedWithAdressOIB_1"> VORI-TURIST INTERNATIONAL d.o.o., OIB 68573888500, Varaždinska 82, 10360 Popovec</derivirana_varijabla>
  </DomainObject.Predmet.ProtustrankaFormatedWithAdressOIB>
  <DomainObject.Predmet.ProtustrankaWithAdress>
    <izvorni_sadrzaj>VORI-TURIST INTERNATIONAL d.o.o. Varaždinska 82, 10360 Popovec</izvorni_sadrzaj>
    <derivirana_varijabla naziv="DomainObject.Predmet.ProtustrankaWithAdress_1">VORI-TURIST INTERNATIONAL d.o.o. Varaždinska 82, 10360 Popovec</derivirana_varijabla>
  </DomainObject.Predmet.ProtustrankaWithAdress>
  <DomainObject.Predmet.ProtustrankaWithAdressOIB>
    <izvorni_sadrzaj>VORI-TURIST INTERNATIONAL d.o.o., OIB 68573888500, Varaždinska 82, 10360 Popovec</izvorni_sadrzaj>
    <derivirana_varijabla naziv="DomainObject.Predmet.ProtustrankaWithAdressOIB_1">VORI-TURIST INTERNATIONAL d.o.o., OIB 68573888500, Varaždinska 82, 10360 Popovec</derivirana_varijabla>
  </DomainObject.Predmet.ProtustrankaWithAdressOIB>
  <DomainObject.Predmet.ProtustrankaNazivFormated>
    <izvorni_sadrzaj>VORI-TURIST INTERNATIONAL d.o.o.</izvorni_sadrzaj>
    <derivirana_varijabla naziv="DomainObject.Predmet.ProtustrankaNazivFormated_1">VORI-TURIST INTERNATIONAL d.o.o.</derivirana_varijabla>
  </DomainObject.Predmet.ProtustrankaNazivFormated>
  <DomainObject.Predmet.ProtustrankaNazivFormatedOIB>
    <izvorni_sadrzaj>VORI-TURIST INTERNATIONAL d.o.o., OIB 68573888500</izvorni_sadrzaj>
    <derivirana_varijabla naziv="DomainObject.Predmet.ProtustrankaNazivFormatedOIB_1">VORI-TURIST INTERNATIONAL d.o.o., OIB 68573888500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 Porezna uprava</izvorni_sadrzaj>
    <derivirana_varijabla naziv="DomainObject.Predmet.StrankaFormated_1">  FINA Regionalni centar Zagreb; RH Ministarstvo financija, Porezna uprava</derivirana_varijabla>
  </DomainObject.Predmet.StrankaFormated>
  <DomainObject.Predmet.StrankaFormatedOIB>
    <izvorni_sadrzaj>  FINA Regionalni centar Zagreb, OIB 85821130368; RH Ministarstvo financija, Porezna uprava, OIB 18683136487</izvorni_sadrzaj>
    <derivirana_varijabla naziv="DomainObject.Predmet.StrankaFormatedOIB_1">  FINA Regionalni centar Zagreb, OIB 85821130368; RH Ministarstvo financija, Porezna uprava, OIB 18683136487</derivirana_varijabla>
  </DomainObject.Predmet.StrankaFormatedOIB>
  <DomainObject.Predmet.StrankaFormatedWithAdress>
    <izvorni_sadrzaj> FINA Regionalni centar Zagreb, Trg svibanjskih žrtava 1995. br. 1, 10000 Zagreb; RH Ministarstvo financija, Porezna uprava, Katančićeva 5, 10000 Zagreb</izvorni_sadrzaj>
    <derivirana_varijabla naziv="DomainObject.Predmet.StrankaFormatedWithAdress_1"> FINA Regionalni centar Zagreb, Trg svibanjskih žrtava 1995. br. 1, 10000 Zagreb; RH Ministarstvo financija, Porezna uprava, Katančićeva 5, 10000 Zagreb</derivirana_varijabla>
  </DomainObject.Predmet.StrankaFormatedWithAdress>
  <DomainObject.Predmet.StrankaFormatedWithAdressOIB>
    <izvorni_sadrzaj> FINA Regionalni centar Zagreb, OIB 85821130368, Trg svibanjskih žrtava 1995. br. 1, 10000 Zagreb; RH Ministarstvo financija, Porezna uprava, OIB 18683136487, Katančićeva 5, 10000 Zagreb</izvorni_sadrzaj>
    <derivirana_varijabla naziv="DomainObject.Predmet.StrankaFormatedWithAdressOIB_1"> FINA Regionalni centar Zagreb, OIB 85821130368, Trg svibanjskih žrtava 1995. br. 1, 10000 Zagreb; RH Ministarstvo financija, Porezna uprava, OIB 18683136487, Katančićeva 5, 10000 Zagreb</derivirana_varijabla>
  </DomainObject.Predmet.StrankaFormatedWithAdressOIB>
  <DomainObject.Predmet.StrankaWithAdress>
    <izvorni_sadrzaj>FINA Regionalni centar Zagreb Trg svibanjskih žrtava 1995. br. 1,10000 Zagreb,RH Ministarstvo financija, Porezna uprava Katančićeva 5,10000 Zagreb</izvorni_sadrzaj>
    <derivirana_varijabla naziv="DomainObject.Predmet.StrankaWithAdress_1">FINA Regionalni centar Zagreb Trg svibanjskih žrtava 1995. br. 1,10000 Zagreb,RH Ministarstvo financija, Porezna uprava Katančićeva 5,10000 Zagreb</derivirana_varijabla>
  </DomainObject.Predmet.StrankaWithAdress>
  <DomainObject.Predmet.StrankaWithAdressOIB>
    <izvorni_sadrzaj>FINA Regionalni centar Zagreb, OIB 85821130368, Trg svibanjskih žrtava 1995. br. 1,10000 Zagreb,RH Ministarstvo financija, Porezna uprava, OIB 18683136487, Katančićeva 5,10000 Zagreb</izvorni_sadrzaj>
    <derivirana_varijabla naziv="DomainObject.Predmet.StrankaWithAdressOIB_1">FINA Regionalni centar Zagreb, OIB 85821130368, Trg svibanjskih žrtava 1995. br. 1,10000 Zagreb,RH Ministarstvo financija, Porezna uprava, OIB 18683136487, Katančićeva 5,10000 Zagreb</derivirana_varijabla>
  </DomainObject.Predmet.StrankaWithAdressOIB>
  <DomainObject.Predmet.StrankaNazivFormated>
    <izvorni_sadrzaj>FINA Regionalni centar Zagreb,RH Ministarstvo financija, Porezna uprava</izvorni_sadrzaj>
    <derivirana_varijabla naziv="DomainObject.Predmet.StrankaNazivFormated_1">FINA Regionalni centar Zagreb,RH Ministarstvo financija, Porezna uprava</derivirana_varijabla>
  </DomainObject.Predmet.StrankaNazivFormated>
  <DomainObject.Predmet.StrankaNazivFormatedOIB>
    <izvorni_sadrzaj>FINA Regionalni centar Zagreb, OIB 85821130368,RH Ministarstvo financija, Porezna uprava, OIB 18683136487</izvorni_sadrzaj>
    <derivirana_varijabla naziv="DomainObject.Predmet.StrankaNazivFormatedOIB_1">FINA Regionalni centar Zagreb, OIB 85821130368,RH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RH Ministarstvo financija, Porezna uprava</item>
    </izvorni_sadrzaj>
    <derivirana_varijabla naziv="DomainObject.Predmet.StrankaListFormated_1">
      <item>FINA Regionalni centar Zagreb</item>
      <item>RH Ministarstvo financija, Porezna uprava</item>
    </derivirana_varijabla>
  </DomainObject.Predmet.StrankaListFormated>
  <DomainObject.Predmet.StrankaListFormatedOIB>
    <izvorni_sadrzaj>
      <item>FINA Regionalni centar Zagreb, OIB 85821130368</item>
      <item>RH Ministarstvo financija, Porezna uprava, OIB 18683136487</item>
    </izvorni_sadrzaj>
    <derivirana_varijabla naziv="DomainObject.Predmet.StrankaListFormatedOIB_1">
      <item>FINA Regionalni centar Zagreb, OIB 85821130368</item>
      <item>RH Ministarstvo financija, Porezna uprava,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RH Ministarstvo financija, Porezna uprava, Katančićeva 5, 10000 Zagreb</item>
    </izvorni_sadrzaj>
    <derivirana_varijabla naziv="DomainObject.Predmet.StrankaListFormatedWithAdress_1">
      <item>FINA Regionalni centar Zagreb, Trg svibanjskih žrtava 1995. br. 1, 10000 Zagreb</item>
      <item>RH Ministarstvo financija, Porezna uprava,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Ministarstvo financija, Porezna uprava, OIB 18683136487, Katančićeva 5, 10000 Zagreb</item>
    </izvorni_sadrzaj>
    <derivirana_varijabla naziv="DomainObject.Predmet.StrankaListFormatedWithAdressOIB_1">
      <item>FINA Regionalni centar Zagreb, OIB 85821130368, Trg svibanjskih žrtava 1995. br. 1, 10000 Zagreb</item>
      <item>RH Ministarstvo financija, Porezna uprava, OIB 18683136487, Katančićeva 5, 10000 Zagreb</item>
    </derivirana_varijabla>
  </DomainObject.Predmet.StrankaListFormatedWithAdressOIB>
  <DomainObject.Predmet.StrankaListNazivFormated>
    <izvorni_sadrzaj>
      <item>FINA Regionalni centar Zagreb</item>
      <item>RH Ministarstvo financija, Porezna uprava</item>
    </izvorni_sadrzaj>
    <derivirana_varijabla naziv="DomainObject.Predmet.StrankaListNazivFormated_1">
      <item>FINA Regionalni centar Zagreb</item>
      <item>RH Ministarstvo financija, Porezna uprava</item>
    </derivirana_varijabla>
  </DomainObject.Predmet.StrankaListNazivFormated>
  <DomainObject.Predmet.StrankaListNazivFormatedOIB>
    <izvorni_sadrzaj>
      <item>FINA Regionalni centar Zagreb, OIB 85821130368</item>
      <item>RH Ministarstvo financija, Porezna uprava, OIB 18683136487</item>
    </izvorni_sadrzaj>
    <derivirana_varijabla naziv="DomainObject.Predmet.StrankaListNazivFormatedOIB_1">
      <item>FINA Regionalni centar Zagreb, OIB 85821130368</item>
      <item>RH Ministarstvo financija, Porezna uprava, OIB 18683136487</item>
    </derivirana_varijabla>
  </DomainObject.Predmet.StrankaListNazivFormatedOIB>
  <DomainObject.Predmet.ProtuStrankaListFormated>
    <izvorni_sadrzaj>
      <item>VORI-TURIST INTERNATIONAL d.o.o.</item>
    </izvorni_sadrzaj>
    <derivirana_varijabla naziv="DomainObject.Predmet.ProtuStrankaListFormated_1">
      <item>VORI-TURIST INTERNATIONAL d.o.o.</item>
    </derivirana_varijabla>
  </DomainObject.Predmet.ProtuStrankaListFormated>
  <DomainObject.Predmet.ProtuStrankaListFormatedOIB>
    <izvorni_sadrzaj>
      <item>VORI-TURIST INTERNATIONAL d.o.o., OIB 68573888500</item>
    </izvorni_sadrzaj>
    <derivirana_varijabla naziv="DomainObject.Predmet.ProtuStrankaListFormatedOIB_1">
      <item>VORI-TURIST INTERNATIONAL d.o.o., OIB 68573888500</item>
    </derivirana_varijabla>
  </DomainObject.Predmet.ProtuStrankaListFormatedOIB>
  <DomainObject.Predmet.ProtuStrankaListFormatedWithAdress>
    <izvorni_sadrzaj>
      <item>VORI-TURIST INTERNATIONAL d.o.o., Varaždinska 82, 10360 Popovec</item>
    </izvorni_sadrzaj>
    <derivirana_varijabla naziv="DomainObject.Predmet.ProtuStrankaListFormatedWithAdress_1">
      <item>VORI-TURIST INTERNATIONAL d.o.o., Varaždinska 82, 10360 Popovec</item>
    </derivirana_varijabla>
  </DomainObject.Predmet.ProtuStrankaListFormatedWithAdress>
  <DomainObject.Predmet.ProtuStrankaListFormatedWithAdressOIB>
    <izvorni_sadrzaj>
      <item>VORI-TURIST INTERNATIONAL d.o.o., OIB 68573888500, Varaždinska 82, 10360 Popovec</item>
    </izvorni_sadrzaj>
    <derivirana_varijabla naziv="DomainObject.Predmet.ProtuStrankaListFormatedWithAdressOIB_1">
      <item>VORI-TURIST INTERNATIONAL d.o.o., OIB 68573888500, Varaždinska 82, 10360 Popovec</item>
    </derivirana_varijabla>
  </DomainObject.Predmet.ProtuStrankaListFormatedWithAdressOIB>
  <DomainObject.Predmet.ProtuStrankaListNazivFormated>
    <izvorni_sadrzaj>
      <item>VORI-TURIST INTERNATIONAL d.o.o.</item>
    </izvorni_sadrzaj>
    <derivirana_varijabla naziv="DomainObject.Predmet.ProtuStrankaListNazivFormated_1">
      <item>VORI-TURIST INTERNATIONAL d.o.o.</item>
    </derivirana_varijabla>
  </DomainObject.Predmet.ProtuStrankaListNazivFormated>
  <DomainObject.Predmet.ProtuStrankaListNazivFormatedOIB>
    <izvorni_sadrzaj>
      <item>VORI-TURIST INTERNATIONAL d.o.o., OIB 68573888500</item>
    </izvorni_sadrzaj>
    <derivirana_varijabla naziv="DomainObject.Predmet.ProtuStrankaListNazivFormatedOIB_1">
      <item>VORI-TURIST INTERNATIONAL d.o.o., OIB 68573888500</item>
    </derivirana_varijabla>
  </DomainObject.Predmet.ProtuStrankaListNazivFormatedOIB>
  <DomainObject.Predmet.OstaliListFormated>
    <izvorni_sadrzaj>
      <item>Željko Vori</item>
      <item>Gordan Vori</item>
      <item>RH ŽUPANIJSKO DRŽAVNO ODVJETNIŠTVO U ZAGREBU</item>
      <item>Addiko Bank dioničko društvo</item>
    </izvorni_sadrzaj>
    <derivirana_varijabla naziv="DomainObject.Predmet.OstaliListFormated_1">
      <item>Željko Vori</item>
      <item>Gordan Vori</item>
      <item>RH ŽUPANIJSKO DRŽAVNO ODVJETNIŠTVO U ZAGREBU</item>
      <item>Addiko Bank dioničko društvo</item>
    </derivirana_varijabla>
  </DomainObject.Predmet.OstaliListFormated>
  <DomainObject.Predmet.OstaliListFormatedOIB>
    <izvorni_sadrzaj>
      <item>Željko Vori, OIB 26307095805</item>
      <item>Gordan Vori, OIB 82031177573</item>
      <item>RH ŽUPANIJSKO DRŽAVNO ODVJETNIŠTVO U ZAGREBU, OIB 16488001145</item>
      <item>Addiko Bank dioničko društvo, OIB 14036333877</item>
    </izvorni_sadrzaj>
    <derivirana_varijabla naziv="DomainObject.Predmet.OstaliListFormatedOIB_1">
      <item>Željko Vori, OIB 26307095805</item>
      <item>Gordan Vori, OIB 82031177573</item>
      <item>RH ŽUPANIJSKO DRŽAVNO ODVJETNIŠTVO U ZAGREBU, OIB 16488001145</item>
      <item>Addiko Bank dioničko društvo, OIB 14036333877</item>
    </derivirana_varijabla>
  </DomainObject.Predmet.OstaliListFormatedOIB>
  <DomainObject.Predmet.OstaliListFormatedWithAdress>
    <izvorni_sadrzaj>
      <item>Željko Vori, Selčinska Ulica 15, 10360 Sesvete</item>
      <item>Gordan Vori, Varaždinska Ulica 82, 10360 Popovec</item>
      <item>RH ŽUPANIJSKO DRŽAVNO ODVJETNIŠTVO U ZAGREBU, Savska c.41, 10000 Zagreb</item>
      <item>Addiko Bank dioničko društvo, Slavonska avenija 6, 10000 Zagreb</item>
    </izvorni_sadrzaj>
    <derivirana_varijabla naziv="DomainObject.Predmet.OstaliListFormatedWithAdress_1">
      <item>Željko Vori, Selčinska Ulica 15, 10360 Sesvete</item>
      <item>Gordan Vori, Varaždinska Ulica 82, 10360 Popovec</item>
      <item>RH ŽUPANIJSKO DRŽAVNO ODVJETNIŠTVO U ZAGREBU, Savska c.41,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Željko Vori, OIB 26307095805, Selčinska Ulica 15, 10360 Sesvete</item>
      <item>Gordan Vori, OIB 82031177573, Varaždinska Ulica 82, 10360 Popovec</item>
      <item>RH ŽUPANIJSKO DRŽAVNO ODVJETNIŠTVO U ZAGREBU, OIB 16488001145, Savska c.41, 10000 Zagreb</item>
      <item>Addiko Bank dioničko društvo, OIB 14036333877, Slavonska avenija 6, 10000 Zagreb</item>
    </izvorni_sadrzaj>
    <derivirana_varijabla naziv="DomainObject.Predmet.OstaliListFormatedWithAdressOIB_1">
      <item>Željko Vori, OIB 26307095805, Selčinska Ulica 15, 10360 Sesvete</item>
      <item>Gordan Vori, OIB 82031177573, Varaždinska Ulica 82, 10360 Popovec</item>
      <item>RH ŽUPANIJSKO DRŽAVNO ODVJETNIŠTVO U ZAGREBU, OIB 16488001145, Savska c.41,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Željko Vori</item>
      <item>Gordan Vori</item>
      <item>RH ŽUPANIJSKO DRŽAVNO ODVJETNIŠTVO U ZAGREBU</item>
      <item>Addiko Bank dioničko društvo</item>
    </izvorni_sadrzaj>
    <derivirana_varijabla naziv="DomainObject.Predmet.OstaliListNazivFormated_1">
      <item>Željko Vori</item>
      <item>Gordan Vori</item>
      <item>RH ŽUPANIJSKO DRŽAVNO ODVJETNIŠTVO U ZAGREBU</item>
      <item>Addiko Bank dioničko društvo</item>
    </derivirana_varijabla>
  </DomainObject.Predmet.OstaliListNazivFormated>
  <DomainObject.Predmet.OstaliListNazivFormatedOIB>
    <izvorni_sadrzaj>
      <item>Željko Vori, OIB 26307095805</item>
      <item>Gordan Vori, OIB 82031177573</item>
      <item>RH ŽUPANIJSKO DRŽAVNO ODVJETNIŠTVO U ZAGREBU, OIB 16488001145</item>
      <item>Addiko Bank dioničko društvo, OIB 14036333877</item>
    </izvorni_sadrzaj>
    <derivirana_varijabla naziv="DomainObject.Predmet.OstaliListNazivFormatedOIB_1">
      <item>Željko Vori, OIB 26307095805</item>
      <item>Gordan Vori, OIB 82031177573</item>
      <item>RH ŽUPANIJSKO DRŽAVNO ODVJETNIŠTVO U ZAGREBU, OIB 16488001145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VORI-TURIST INTERNATIONAL d.o.o.</izvorni_sadrzaj>
    <derivirana_varijabla naziv="DomainObject.Predmet.ProtustrankaIDrugi_1">VORI-TURIST INTERNATIONAL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VORI-TURIST INTERNATIONAL d.o.o., OIB 68573888500, Varaždinska 82, 10360 Popovec</izvorni_sadrzaj>
    <derivirana_varijabla naziv="DomainObject.Predmet.ProtustrankaIDrugiAdressOIB_1">VORI-TURIST INTERNATIONAL d.o.o., OIB 68573888500, Varaždinska 82, 10360 Popovec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VORI-TURIST INTERNATIONAL d.o.o.</item>
      <item>FINA Regionalni centar Zagreb</item>
      <item>Željko Vori</item>
      <item>Gordan Vori</item>
      <item>RH Ministarstvo financija, Porezna uprava</item>
      <item>RH ŽUPANIJSKO DRŽAVNO ODVJETNIŠTVO U ZAGREBU</item>
      <item>Addiko Bank dioničko društvo</item>
    </izvorni_sadrzaj>
    <derivirana_varijabla naziv="DomainObject.Predmet.SudioniciListNaziv_1">
      <item>VORI-TURIST INTERNATIONAL d.o.o.</item>
      <item>FINA Regionalni centar Zagreb</item>
      <item>Željko Vori</item>
      <item>Gordan Vori</item>
      <item>RH Ministarstvo financija, Porezna uprava</item>
      <item>RH ŽUPANIJSKO DRŽAVNO ODVJETNIŠTVO U ZAGREBU</item>
      <item>Addiko Bank dioničko društvo</item>
    </derivirana_varijabla>
  </DomainObject.Predmet.SudioniciListNaziv>
  <DomainObject.Predmet.SudioniciListAdressOIB>
    <izvorni_sadrzaj>
      <item>VORI-TURIST INTERNATIONAL d.o.o., OIB 68573888500, Varaždinska 82,10360 Popovec</item>
      <item>FINA Regionalni centar Zagreb, OIB 85821130368, Trg svibanjskih žrtava 1995. br. 1,10000 Zagreb</item>
      <item>Željko Vori, OIB 26307095805, Selčinska Ulica 15,10360 Sesvete</item>
      <item>Gordan Vori, OIB 82031177573, Varaždinska Ulica 82,10360 Popovec</item>
      <item>RH Ministarstvo financija, Porezna uprava, OIB 18683136487, Katančićeva 5,10000 Zagreb</item>
      <item>RH ŽUPANIJSKO DRŽAVNO ODVJETNIŠTVO U ZAGREBU, OIB 16488001145, Savska c.41,10000 Zagreb</item>
      <item>Addiko Bank dioničko društvo, OIB 14036333877, Slavonska avenija 6,10000 Zagreb</item>
    </izvorni_sadrzaj>
    <derivirana_varijabla naziv="DomainObject.Predmet.SudioniciListAdressOIB_1">
      <item>VORI-TURIST INTERNATIONAL d.o.o., OIB 68573888500, Varaždinska 82,10360 Popovec</item>
      <item>FINA Regionalni centar Zagreb, OIB 85821130368, Trg svibanjskih žrtava 1995. br. 1,10000 Zagreb</item>
      <item>Željko Vori, OIB 26307095805, Selčinska Ulica 15,10360 Sesvete</item>
      <item>Gordan Vori, OIB 82031177573, Varaždinska Ulica 82,10360 Popovec</item>
      <item>RH Ministarstvo financija, Porezna uprava, OIB 18683136487, Katančićeva 5,10000 Zagreb</item>
      <item>RH ŽUPANIJSKO DRŽAVNO ODVJETNIŠTVO U ZAGREBU, OIB 16488001145, Savska c.41,10000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68573888500</item>
      <item>, OIB 85821130368</item>
      <item>, OIB 26307095805</item>
      <item>, OIB 82031177573</item>
      <item>, OIB 18683136487</item>
      <item>, OIB 16488001145</item>
      <item>, OIB 14036333877</item>
    </izvorni_sadrzaj>
    <derivirana_varijabla naziv="DomainObject.Predmet.SudioniciListNazivOIB_1">
      <item>, OIB 68573888500</item>
      <item>, OIB 85821130368</item>
      <item>, OIB 26307095805</item>
      <item>, OIB 82031177573</item>
      <item>, OIB 18683136487</item>
      <item>, OIB 16488001145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14. ožujka 2019.</izvorni_sadrzaj>
    <derivirana_varijabla naziv="DomainObject.PredzadnjaOdlukaIzPredmeta.DatumDonosenjaOdluke_1">14. ožujka 2019.</derivirana_varijabla>
  </DomainObject.PredzadnjaOdlukaIzPredmeta.DatumDonosenjaOdluke>
  <DomainObject.PredzadnjaOdlukaIzPredmeta.Oznaka>
    <izvorni_sadrzaj>St-1331/2018-38</izvorni_sadrzaj>
    <derivirana_varijabla naziv="DomainObject.PredzadnjaOdlukaIzPredmeta.Oznaka_1">St-1331/2018-38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551</properties:Words>
  <properties:Characters>2923</properties:Characters>
  <properties:Lines>86</properties:Lines>
  <properties:Paragraphs>23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2019-07-15T10:29:00Z</dcterms:created>
  <dc:creator>Danijela Uzelac</dc:creator>
  <dc:description/>
  <cp:keywords/>
  <cp:lastModifiedBy>Katarina Franjić</cp:lastModifiedBy>
  <dcterms:modified xmlns:xsi="http://www.w3.org/2001/XMLSchema-instance" xsi:type="dcterms:W3CDTF">2019-07-16T08:49:00Z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(st-1331-18 rješenje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