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aa2ebac" w14:paraId="aa2ebac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E57FB0">
        <w:rPr>
          <w:rFonts w:hAnsi="Times New Roman" w:ascii="Times New Roman"/>
          <w:sz w:val="24"/>
        </w:rPr>
        <w:t>6651/16</w:t>
      </w:r>
      <w:r w:rsidR="00513AA7">
        <w:rPr>
          <w:rFonts w:hAnsi="Times New Roman" w:ascii="Times New Roman"/>
          <w:sz w:val="24"/>
        </w:rPr>
        <w:t>-13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E57FB0" w:rsidP="0036625F" w:rsidR="00E57FB0">
      <w:pPr>
        <w:jc w:val="center"/>
        <w:rPr>
          <w:rFonts w:hAnsi="Times New Roman" w:ascii="Times New Roman"/>
          <w:sz w:val="24"/>
        </w:rPr>
      </w:pP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>
      <w:pPr>
        <w:rPr>
          <w:rFonts w:hAnsi="Times New Roman" w:ascii="Times New Roman"/>
          <w:sz w:val="24"/>
        </w:rPr>
      </w:pPr>
    </w:p>
    <w:p w:rsidRDefault="00F94D4F" w:rsidP="0036625F" w:rsidR="00F94D4F" w:rsidRPr="00AA4DD7">
      <w:pPr>
        <w:rPr>
          <w:rFonts w:hAnsi="Times New Roman" w:ascii="Times New Roman"/>
          <w:sz w:val="24"/>
        </w:rPr>
      </w:pPr>
    </w:p>
    <w:p w:rsidRDefault="0036625F" w:rsidP="0036625F" w:rsidR="00334631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053D16" w:rsidRPr="00053D16">
        <w:rPr>
          <w:rFonts w:hAnsi="Times New Roman" w:ascii="Times New Roman"/>
          <w:sz w:val="24"/>
        </w:rPr>
        <w:t>KOLA TRGOVINA d.o.o. Zagreb, Kopernikova 3, OIB: 87474417766 (prije: TOYA d.o.o. Hodošan, Grobljanska 1), pokrenutom temeljem prijedloga</w:t>
      </w:r>
      <w:r w:rsidR="00053D16">
        <w:rPr>
          <w:rFonts w:hAnsi="Times New Roman" w:ascii="Times New Roman"/>
          <w:sz w:val="24"/>
        </w:rPr>
        <w:t xml:space="preserve"> vjerovnika H-ABDUCO d.o.o. Zagreb, Slavonska avenija 6a, OIB: 13667298928, 28. studenoga 2016.</w:t>
      </w:r>
    </w:p>
    <w:p w:rsidRDefault="007160D0" w:rsidP="00E33BA1" w:rsidR="007160D0">
      <w:pPr>
        <w:rPr>
          <w:rFonts w:hAnsi="Times New Roman" w:ascii="Times New Roman"/>
          <w:sz w:val="24"/>
        </w:rPr>
      </w:pPr>
    </w:p>
    <w:p w:rsidRDefault="00F94D4F" w:rsidP="00E33BA1" w:rsidR="00F94D4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053D16">
        <w:rPr>
          <w:lang w:val="hr-HR"/>
        </w:rPr>
        <w:t xml:space="preserve">prethodni </w:t>
      </w:r>
      <w:r w:rsidR="00545C55" w:rsidRPr="00AA4DD7">
        <w:rPr>
          <w:lang w:val="hr-HR"/>
        </w:rPr>
        <w:t xml:space="preserve">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053D16">
        <w:rPr>
          <w:lang w:val="hr-HR"/>
        </w:rPr>
        <w:t xml:space="preserve">(prethodni postupak) </w:t>
      </w:r>
      <w:r w:rsidR="008742B9" w:rsidRPr="00AA4DD7">
        <w:rPr>
          <w:lang w:val="hr-HR"/>
        </w:rPr>
        <w:t>nad dužnikom</w:t>
      </w:r>
      <w:r w:rsidR="00053D16">
        <w:rPr>
          <w:lang w:val="hr-HR"/>
        </w:rPr>
        <w:t xml:space="preserve"> </w:t>
      </w:r>
      <w:r w:rsidR="00053D16" w:rsidRPr="00053D16">
        <w:rPr>
          <w:lang w:val="hr-HR"/>
        </w:rPr>
        <w:t>KOLA TRGOVINA d.o.o. Zagreb, Kopernikova 3, OIB: 87474417766</w:t>
      </w:r>
      <w:r w:rsidR="00053D16">
        <w:rPr>
          <w:lang w:val="hr-HR"/>
        </w:rPr>
        <w:t>.</w:t>
      </w:r>
    </w:p>
    <w:p w:rsidRDefault="008742B9" w:rsidP="00053D16" w:rsidR="005419C8" w:rsidRPr="00053D16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053D16">
        <w:rPr>
          <w:rFonts w:hAnsi="Times New Roman" w:ascii="Times New Roman"/>
          <w:sz w:val="24"/>
        </w:rPr>
        <w:t>II</w:t>
      </w:r>
      <w:r w:rsidRPr="00053D16">
        <w:rPr>
          <w:rFonts w:hAnsi="Times New Roman" w:ascii="Times New Roman"/>
          <w:sz w:val="24"/>
        </w:rPr>
        <w:t>.</w:t>
      </w:r>
      <w:r w:rsidR="00545C55" w:rsidRPr="00053D16">
        <w:rPr>
          <w:rFonts w:hAnsi="Times New Roman" w:ascii="Times New Roman"/>
          <w:sz w:val="24"/>
        </w:rPr>
        <w:t xml:space="preserve"> </w:t>
      </w:r>
      <w:r w:rsidR="00EC5A2B" w:rsidRPr="00053D16">
        <w:rPr>
          <w:rFonts w:hAnsi="Times New Roman" w:ascii="Times New Roman"/>
          <w:sz w:val="24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053D16">
        <w:rPr>
          <w:rFonts w:hAnsi="Times New Roman" w:ascii="Times New Roman"/>
          <w:sz w:val="24"/>
        </w:rPr>
        <w:t xml:space="preserve">to ročište </w:t>
      </w:r>
      <w:r w:rsidR="00EC5A2B" w:rsidRPr="00053D16">
        <w:rPr>
          <w:rFonts w:hAnsi="Times New Roman" w:ascii="Times New Roman"/>
          <w:sz w:val="24"/>
        </w:rPr>
        <w:t>zakazuje za dan:</w:t>
      </w:r>
    </w:p>
    <w:p w:rsidRDefault="00053D16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14. prosinca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201</w:t>
      </w:r>
      <w:r w:rsidR="00AA4DD7" w:rsidRPr="00AA4DD7">
        <w:rPr>
          <w:rFonts w:hAnsi="Times New Roman" w:ascii="Times New Roman"/>
          <w:b/>
          <w:sz w:val="24"/>
          <w:u w:val="single"/>
        </w:rPr>
        <w:t>6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12.</w:t>
      </w:r>
      <w:r w:rsidR="00C90E77">
        <w:rPr>
          <w:rFonts w:hAnsi="Times New Roman" w:ascii="Times New Roman"/>
          <w:b/>
          <w:sz w:val="24"/>
          <w:u w:val="single"/>
        </w:rPr>
        <w:t>30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F94D4F" w:rsidP="00B86B29" w:rsidR="00F94D4F">
      <w:pPr>
        <w:spacing w:after="120" w:before="120"/>
        <w:rPr>
          <w:rFonts w:hAnsi="Times New Roman" w:ascii="Times New Roman"/>
          <w:sz w:val="24"/>
        </w:rPr>
      </w:pP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F94D4F">
        <w:rPr>
          <w:rFonts w:hAnsi="Times New Roman" w:ascii="Times New Roman"/>
          <w:sz w:val="24"/>
        </w:rPr>
        <w:t>I</w:t>
      </w:r>
      <w:r w:rsidRPr="00AA4DD7">
        <w:rPr>
          <w:rFonts w:hAnsi="Times New Roman" w:ascii="Times New Roman"/>
          <w:sz w:val="24"/>
        </w:rPr>
        <w:t>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001D13" w:rsidP="00317DF9" w:rsidR="00001D13">
      <w:pPr>
        <w:jc w:val="center"/>
        <w:rPr>
          <w:rFonts w:hAnsi="Times New Roman" w:ascii="Times New Roman"/>
          <w:sz w:val="24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C90E77" w:rsidP="00C90E77" w:rsidR="00C90E7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Rješenjem ovoga suda posl. broj St-9010/15 od 2. kolovoza 2016. obustavljen je skraćeni stečajni postupak nad dužnikom pokrenut na prijedlog </w:t>
      </w:r>
      <w:r w:rsidR="00AA4DD7">
        <w:rPr>
          <w:rFonts w:hAnsi="Times New Roman" w:ascii="Times New Roman"/>
          <w:sz w:val="24"/>
        </w:rPr>
        <w:t>Financijsk</w:t>
      </w:r>
      <w:r>
        <w:rPr>
          <w:rFonts w:hAnsi="Times New Roman" w:ascii="Times New Roman"/>
          <w:sz w:val="24"/>
        </w:rPr>
        <w:t>e</w:t>
      </w:r>
      <w:r w:rsidR="00AA4DD7">
        <w:rPr>
          <w:rFonts w:hAnsi="Times New Roman" w:ascii="Times New Roman"/>
          <w:sz w:val="24"/>
        </w:rPr>
        <w:t xml:space="preserve"> agencij</w:t>
      </w:r>
      <w:r>
        <w:rPr>
          <w:rFonts w:hAnsi="Times New Roman" w:ascii="Times New Roman"/>
          <w:sz w:val="24"/>
        </w:rPr>
        <w:t>e</w:t>
      </w:r>
      <w:r w:rsidR="00AA4DD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podnesen </w:t>
      </w:r>
      <w:r w:rsidR="00AA4DD7">
        <w:rPr>
          <w:rFonts w:hAnsi="Times New Roman" w:ascii="Times New Roman"/>
          <w:sz w:val="24"/>
        </w:rPr>
        <w:t xml:space="preserve">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 w:rsidR="00976BEE">
        <w:rPr>
          <w:rFonts w:hAnsi="Times New Roman" w:ascii="Times New Roman"/>
          <w:sz w:val="24"/>
        </w:rPr>
        <w:t xml:space="preserve">iz članka 110. stavak 1. Stečajnog zakona (NN 71/15; nastavno: SZ). </w:t>
      </w:r>
    </w:p>
    <w:p w:rsidRDefault="00C90E77" w:rsidP="00C90E77" w:rsidR="00C90E77">
      <w:pPr>
        <w:rPr>
          <w:rFonts w:hAnsi="Times New Roman" w:ascii="Times New Roman"/>
          <w:sz w:val="24"/>
        </w:rPr>
      </w:pPr>
    </w:p>
    <w:p w:rsidRDefault="00C90E77" w:rsidP="00C90E77" w:rsidR="00C90E7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C90E77">
        <w:rPr>
          <w:rFonts w:hAnsi="Times New Roman" w:ascii="Times New Roman"/>
          <w:sz w:val="24"/>
        </w:rPr>
        <w:t xml:space="preserve">Budući da </w:t>
      </w:r>
      <w:r>
        <w:rPr>
          <w:rFonts w:hAnsi="Times New Roman" w:ascii="Times New Roman"/>
          <w:sz w:val="24"/>
        </w:rPr>
        <w:t xml:space="preserve">se </w:t>
      </w:r>
      <w:r w:rsidRPr="00C90E77">
        <w:rPr>
          <w:rFonts w:hAnsi="Times New Roman" w:ascii="Times New Roman"/>
          <w:sz w:val="24"/>
        </w:rPr>
        <w:t>nisu ispun</w:t>
      </w:r>
      <w:r>
        <w:rPr>
          <w:rFonts w:hAnsi="Times New Roman" w:ascii="Times New Roman"/>
          <w:sz w:val="24"/>
        </w:rPr>
        <w:t>ile</w:t>
      </w:r>
      <w:r w:rsidRPr="00C90E77">
        <w:rPr>
          <w:rFonts w:hAnsi="Times New Roman" w:ascii="Times New Roman"/>
          <w:sz w:val="24"/>
        </w:rPr>
        <w:t xml:space="preserve"> pretpostavke za istodobno otvaranje i zaključenje skraćenog stečajnog postupka iz članka 431. SZ jer je vjerovnik </w:t>
      </w:r>
      <w:r>
        <w:rPr>
          <w:rFonts w:hAnsi="Times New Roman" w:ascii="Times New Roman"/>
          <w:sz w:val="24"/>
        </w:rPr>
        <w:t xml:space="preserve">H-ABDUCO d.o.o. Zagreb </w:t>
      </w:r>
      <w:r w:rsidRPr="00C90E77">
        <w:rPr>
          <w:rFonts w:hAnsi="Times New Roman" w:ascii="Times New Roman"/>
          <w:sz w:val="24"/>
        </w:rPr>
        <w:t xml:space="preserve">predložio otvaranje stečajnog postupka i predujmio sredstva za namirenje troškova toga </w:t>
      </w:r>
      <w:r w:rsidRPr="00C90E77">
        <w:rPr>
          <w:rFonts w:hAnsi="Times New Roman" w:ascii="Times New Roman"/>
          <w:sz w:val="24"/>
        </w:rPr>
        <w:lastRenderedPageBreak/>
        <w:t>postupka, te</w:t>
      </w:r>
      <w:r>
        <w:rPr>
          <w:rFonts w:hAnsi="Times New Roman" w:ascii="Times New Roman"/>
          <w:sz w:val="24"/>
        </w:rPr>
        <w:t xml:space="preserve">meljem članka 433. stavak 1. SZ taj postupak je obustavljen a temeljem članka 115. stavak 1., 123. stavak 1. i </w:t>
      </w:r>
      <w:r w:rsidR="00201E21">
        <w:rPr>
          <w:rFonts w:hAnsi="Times New Roman" w:ascii="Times New Roman"/>
          <w:sz w:val="24"/>
        </w:rPr>
        <w:t>128. stavak 1. i 5. SZ doneseno je ovo rješenje.</w:t>
      </w:r>
      <w:r>
        <w:rPr>
          <w:rFonts w:hAnsi="Times New Roman" w:ascii="Times New Roman"/>
          <w:sz w:val="24"/>
        </w:rPr>
        <w:t xml:space="preserve"> </w:t>
      </w:r>
    </w:p>
    <w:p w:rsidRDefault="00C90E77" w:rsidP="00C90E77" w:rsidR="00C90E77">
      <w:pPr>
        <w:rPr>
          <w:rFonts w:hAnsi="Times New Roman" w:ascii="Times New Roman"/>
          <w:sz w:val="24"/>
        </w:rPr>
      </w:pPr>
    </w:p>
    <w:p w:rsidRDefault="001F6BAC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Zagrebu</w:t>
      </w:r>
      <w:r w:rsidR="00482439" w:rsidRPr="00AA4DD7">
        <w:rPr>
          <w:rFonts w:hAnsi="Times New Roman" w:ascii="Times New Roman"/>
          <w:sz w:val="24"/>
        </w:rPr>
        <w:t xml:space="preserve">, </w:t>
      </w:r>
      <w:r w:rsidR="00201E21">
        <w:rPr>
          <w:rFonts w:hAnsi="Times New Roman" w:ascii="Times New Roman"/>
          <w:sz w:val="24"/>
        </w:rPr>
        <w:t>28. studenoga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="00482439" w:rsidRPr="00AA4DD7">
        <w:rPr>
          <w:rFonts w:hAnsi="Times New Roman" w:ascii="Times New Roman"/>
          <w:sz w:val="24"/>
        </w:rPr>
        <w:t>201</w:t>
      </w:r>
      <w:r w:rsidR="003B44C3">
        <w:rPr>
          <w:rFonts w:hAnsi="Times New Roman" w:ascii="Times New Roman"/>
          <w:sz w:val="24"/>
        </w:rPr>
        <w:t>6</w:t>
      </w:r>
      <w:r w:rsidR="00482439"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513AA7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="00201E21">
        <w:rPr>
          <w:rFonts w:hAnsi="Times New Roman" w:ascii="Times New Roman"/>
          <w:sz w:val="24"/>
        </w:rPr>
        <w:t>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513AA7" w:rsidP="00482439" w:rsidR="00513AA7">
      <w:pPr>
        <w:rPr>
          <w:rFonts w:hAnsi="Times New Roman" w:ascii="Times New Roman"/>
          <w:sz w:val="24"/>
        </w:rPr>
      </w:pPr>
    </w:p>
    <w:p w:rsidRDefault="00513AA7" w:rsidP="00482439" w:rsidR="00513AA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513AA7" w:rsidP="00482439" w:rsidR="00513AA7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513AA7">
      <w:pPr>
        <w:rPr>
          <w:rFonts w:hAnsi="Times New Roman" w:ascii="Times New Roman"/>
          <w:color w:themeColor="background1" w:val="FFFFFF"/>
          <w:sz w:val="24"/>
        </w:rPr>
      </w:pPr>
      <w:r w:rsidRPr="00513AA7">
        <w:rPr>
          <w:rFonts w:hAnsi="Times New Roman" w:ascii="Times New Roman"/>
          <w:color w:themeColor="background1" w:val="FFFFFF"/>
          <w:sz w:val="24"/>
        </w:rPr>
        <w:t>DNA:</w:t>
      </w:r>
    </w:p>
    <w:p w:rsidRDefault="00F94D4F" w:rsidP="00F94D4F" w:rsidR="00F94D4F" w:rsidRPr="00513AA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13AA7">
        <w:rPr>
          <w:rFonts w:hAnsi="Times New Roman" w:ascii="Times New Roman"/>
          <w:color w:themeColor="background1" w:val="FFFFFF"/>
          <w:sz w:val="24"/>
        </w:rPr>
        <w:t>Predlagatelju - H-ABDUCO d.o.o. Zagreb, Slavonska avenija 6a</w:t>
      </w:r>
    </w:p>
    <w:p w:rsidRDefault="00E76E31" w:rsidP="001E35C6" w:rsidR="00A23DC2" w:rsidRPr="00513AA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13AA7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513AA7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513AA7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513AA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13AA7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513AA7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513AA7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513AA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13AA7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513AA7">
        <w:rPr>
          <w:rFonts w:hAnsi="Times New Roman" w:ascii="Times New Roman"/>
          <w:color w:themeColor="background1" w:val="FFFFFF"/>
          <w:sz w:val="24"/>
        </w:rPr>
        <w:t>Oglasna ploča</w:t>
      </w:r>
      <w:r w:rsidRPr="00513AA7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513AA7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513AA7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513AA7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513AA7">
      <w:pPr>
        <w:rPr>
          <w:rFonts w:hAnsi="Times New Roman" w:ascii="Times New Roman"/>
          <w:color w:themeColor="background1" w:val="FFFFFF"/>
          <w:szCs w:val="22"/>
        </w:rPr>
      </w:pPr>
      <w:r w:rsidRPr="00513AA7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F94D4F" w:rsidRPr="00513AA7">
      <w:pPr>
        <w:rPr>
          <w:rFonts w:hAnsi="Times New Roman" w:ascii="Times New Roman"/>
          <w:color w:themeColor="background1" w:val="FFFFFF"/>
          <w:szCs w:val="22"/>
        </w:rPr>
      </w:pPr>
      <w:r w:rsidRPr="00513AA7">
        <w:rPr>
          <w:rFonts w:hAnsi="Times New Roman" w:ascii="Times New Roman"/>
          <w:color w:themeColor="background1" w:val="FFFFFF"/>
          <w:szCs w:val="22"/>
        </w:rPr>
        <w:t>1.</w:t>
      </w:r>
      <w:r w:rsidR="00F94D4F" w:rsidRPr="00513AA7">
        <w:rPr>
          <w:rFonts w:hAnsi="Times New Roman" w:ascii="Times New Roman"/>
          <w:color w:themeColor="background1" w:val="FFFFFF"/>
          <w:szCs w:val="22"/>
        </w:rPr>
        <w:t xml:space="preserve"> Pravomoćno 28.11.16.</w:t>
      </w:r>
      <w:r w:rsidRPr="00513AA7">
        <w:rPr>
          <w:rFonts w:hAnsi="Times New Roman" w:ascii="Times New Roman"/>
          <w:color w:themeColor="background1" w:val="FFFFFF"/>
          <w:szCs w:val="22"/>
        </w:rPr>
        <w:t xml:space="preserve"> </w:t>
      </w:r>
    </w:p>
    <w:p w:rsidRDefault="00001D13" w:rsidP="001E35C6" w:rsidR="001E35C6" w:rsidRPr="00513AA7">
      <w:pPr>
        <w:rPr>
          <w:rFonts w:hAnsi="Times New Roman" w:ascii="Times New Roman"/>
          <w:color w:themeColor="background1" w:val="FFFFFF"/>
          <w:szCs w:val="22"/>
        </w:rPr>
      </w:pPr>
      <w:r w:rsidRPr="00513AA7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513AA7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513AA7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513AA7">
      <w:pPr>
        <w:rPr>
          <w:rFonts w:hAnsi="Times New Roman" w:ascii="Times New Roman"/>
          <w:color w:themeColor="background1" w:val="FFFFFF"/>
          <w:szCs w:val="22"/>
        </w:rPr>
      </w:pPr>
      <w:r w:rsidRPr="00513AA7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513AA7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513AA7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513AA7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696965">
        <w:rPr>
          <w:rFonts w:hAnsi="Times New Roman" w:ascii="Times New Roman"/>
          <w:noProof/>
          <w:color w:themeColor="background1" w:val="FFFFFF"/>
          <w:szCs w:val="22"/>
        </w:rPr>
        <w:t>28.11.16.</w:t>
      </w:r>
      <w:r w:rsidRPr="00513AA7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513AA7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E2116A" w:rsidP="0036625F" w:rsidR="00E2116A" w:rsidRPr="00513AA7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AA4DD7">
      <w:pPr>
        <w:rPr>
          <w:rFonts w:hAnsi="Times New Roman" w:ascii="Times New Roman"/>
          <w:sz w:val="24"/>
        </w:rPr>
      </w:pPr>
    </w:p>
    <w:sectPr w:rsidSect="00EA52A1" w:rsidR="00A23DC2" w:rsidRPr="00AA4DD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304E" w:rsidR="0001304E">
      <w:r>
        <w:separator/>
      </w:r>
    </w:p>
  </w:endnote>
  <w:endnote w:id="0" w:type="continuationSeparator">
    <w:p w:rsidRDefault="0001304E" w:rsidR="00013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304E" w:rsidR="0001304E">
      <w:r>
        <w:separator/>
      </w:r>
    </w:p>
  </w:footnote>
  <w:footnote w:id="0" w:type="continuationSeparator">
    <w:p w:rsidRDefault="0001304E" w:rsidR="000130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696965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F94D4F">
      <w:rPr>
        <w:rFonts w:hAnsi="Times New Roman" w:ascii="Times New Roman"/>
        <w:sz w:val="24"/>
      </w:rPr>
      <w:t>6651/16</w:t>
    </w:r>
    <w:r w:rsidR="00513AA7">
      <w:rPr>
        <w:rFonts w:hAnsi="Times New Roman" w:ascii="Times New Roman"/>
        <w:sz w:val="24"/>
      </w:rPr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7FB0"/>
    <w:rsid w:val="00001D13"/>
    <w:rsid w:val="0001304E"/>
    <w:rsid w:val="00021028"/>
    <w:rsid w:val="000315B6"/>
    <w:rsid w:val="00053D16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01E21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13AA7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96965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4579E"/>
    <w:rsid w:val="00951869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90E77"/>
    <w:rsid w:val="00CE6F16"/>
    <w:rsid w:val="00D06889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6FC"/>
    <w:rsid w:val="00E4455F"/>
    <w:rsid w:val="00E50768"/>
    <w:rsid w:val="00E57FB0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94D4F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69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9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96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9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9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69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9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96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9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9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6651</izvorni_sadrzaj>
    <derivirana_varijabla naziv="DomainObject.Predmet.Broj_1">6651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St-6651/2016</izvorni_sadrzaj>
    <derivirana_varijabla naziv="DomainObject.Predmet.OznakaBroj_1">St-6651/2016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KOLA TRGOVINA d.o.o.</izvorni_sadrzaj>
    <derivirana_varijabla naziv="DomainObject.Predmet.ProtustrankaFormated_1">  KOLA TRGOVINA d.o.o.</derivirana_varijabla>
  </DomainObject.Predmet.ProtustrankaFormated>
  <DomainObject.Predmet.ProtustrankaFormatedOIB>
    <izvorni_sadrzaj>  KOLA TRGOVINA d.o.o., OIB 87474417766</izvorni_sadrzaj>
    <derivirana_varijabla naziv="DomainObject.Predmet.ProtustrankaFormatedOIB_1">  KOLA TRGOVINA d.o.o., OIB 87474417766</derivirana_varijabla>
  </DomainObject.Predmet.ProtustrankaFormatedOIB>
  <DomainObject.Predmet.ProtustrankaFormatedWithAdress>
    <izvorni_sadrzaj> KOLA TRGOVINA d.o.o., Kopernikova 3, 10000 Zagreb</izvorni_sadrzaj>
    <derivirana_varijabla naziv="DomainObject.Predmet.ProtustrankaFormatedWithAdress_1"> KOLA TRGOVINA d.o.o., Kopernikova 3, 10000 Zagreb</derivirana_varijabla>
  </DomainObject.Predmet.ProtustrankaFormatedWithAdress>
  <DomainObject.Predmet.ProtustrankaFormatedWithAdressOIB>
    <izvorni_sadrzaj> KOLA TRGOVINA d.o.o., OIB 87474417766, Kopernikova 3, 10000 Zagreb</izvorni_sadrzaj>
    <derivirana_varijabla naziv="DomainObject.Predmet.ProtustrankaFormatedWithAdressOIB_1"> KOLA TRGOVINA d.o.o., OIB 87474417766, Kopernikova 3, 10000 Zagreb</derivirana_varijabla>
  </DomainObject.Predmet.ProtustrankaFormatedWithAdressOIB>
  <DomainObject.Predmet.ProtustrankaWithAdress>
    <izvorni_sadrzaj>KOLA TRGOVINA d.o.o. Kopernikova 3, 10000 Zagreb</izvorni_sadrzaj>
    <derivirana_varijabla naziv="DomainObject.Predmet.ProtustrankaWithAdress_1">KOLA TRGOVINA d.o.o. Kopernikova 3, 10000 Zagreb</derivirana_varijabla>
  </DomainObject.Predmet.ProtustrankaWithAdress>
  <DomainObject.Predmet.ProtustrankaWithAdressOIB>
    <izvorni_sadrzaj>KOLA TRGOVINA d.o.o., OIB 87474417766, Kopernikova 3, 10000 Zagreb</izvorni_sadrzaj>
    <derivirana_varijabla naziv="DomainObject.Predmet.ProtustrankaWithAdressOIB_1">KOLA TRGOVINA d.o.o., OIB 87474417766, Kopernikova 3, 10000 Zagreb</derivirana_varijabla>
  </DomainObject.Predmet.ProtustrankaWithAdressOIB>
  <DomainObject.Predmet.ProtustrankaNazivFormated>
    <izvorni_sadrzaj>KOLA TRGOVINA d.o.o.</izvorni_sadrzaj>
    <derivirana_varijabla naziv="DomainObject.Predmet.ProtustrankaNazivFormated_1">KOLA TRGOVINA d.o.o.</derivirana_varijabla>
  </DomainObject.Predmet.ProtustrankaNazivFormated>
  <DomainObject.Predmet.ProtustrankaNazivFormatedOIB>
    <izvorni_sadrzaj>KOLA TRGOVINA d.o.o., OIB 87474417766</izvorni_sadrzaj>
    <derivirana_varijabla naziv="DomainObject.Predmet.ProtustrankaNazivFormatedOIB_1">KOLA TRGOVINA d.o.o., OIB 87474417766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d.o.o.; H-ABDUCO d.o.o.</izvorni_sadrzaj>
    <derivirana_varijabla naziv="DomainObject.Predmet.StrankaFormated_1">  FINA Regionalni centar Zagreb; B2  KAPITAL d.o.o.; H-ABDUCO d.o.o.</derivirana_varijabla>
  </DomainObject.Predmet.StrankaFormated>
  <DomainObject.Predmet.StrankaFormatedOIB>
    <izvorni_sadrzaj>  FINA Regionalni centar Zagreb, OIB 85821130368; B2  KAPITAL d.o.o., OIB 57509775367; H-ABDUCO d.o.o., OIB 13667298928</izvorni_sadrzaj>
    <derivirana_varijabla naziv="DomainObject.Predmet.StrankaFormatedOIB_1">  FINA Regionalni centar Zagreb, OIB 85821130368; B2  KAPITAL d.o.o., OIB 57509775367; H-ABDUCO d.o.o., OIB 13667298928</derivirana_varijabla>
  </DomainObject.Predmet.StrankaFormatedOIB>
  <DomainObject.Predmet.StrankaFormatedWithAdress>
    <izvorni_sadrzaj> FINA Regionalni centar Zagreb, Trg svibanjskih žrtava 1995. 1, 10000 Zagreb; B2  KAPITAL d.o.o., Radnička cesta 41, 10000 Zagreb; H-ABDUCO d.o.o., Slavonska avenija 6A, 10000 Zagreb</izvorni_sadrzaj>
    <derivirana_varijabla naziv="DomainObject.Predmet.StrankaFormatedWithAdress_1"> FINA Regionalni centar Zagreb, Trg svibanjskih žrtava 1995. 1, 10000 Zagreb; B2  KAPITAL d.o.o., Radnička cesta 41, 10000 Zagreb;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B2  KAPITAL d.o.o., OIB 57509775367, Radnička cesta 41, 10000 Zagreb; H-ABDUCO d.o.o., OIB 13667298928, Slavonska avenija 6A, 10000 Zagreb</izvorni_sadrzaj>
    <derivirana_varijabla naziv="DomainObject.Predmet.StrankaFormatedWithAdressOIB_1"> FINA Regionalni centar Zagreb, OIB 85821130368, Trg svibanjskih žrtava 1995. 1, 10000 Zagreb; B2  KAPITAL d.o.o., OIB 57509775367, Radnička cesta 41, 10000 Zagreb;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Zagreb,B2  KAPITAL d.o.o. Radnička cesta 41,10000 Zagreb,H-ABDUCO d.o.o. Slavonska avenija 6A,10000 Zagreb</izvorni_sadrzaj>
    <derivirana_varijabla naziv="DomainObject.Predmet.StrankaWithAdress_1">FINA Regionalni centar Zagreb Trg svibanjskih žrtava 1995. 1,10000 Zagreb,B2  KAPITAL d.o.o. Radnička cesta 41,10000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Zagreb,B2  KAPITAL d.o.o., OIB 57509775367, Radnička cesta 41,10000 Zagreb,H-ABDUCO d.o.o., OIB 13667298928, Slavonska avenija 6A,10000 Zagreb</izvorni_sadrzaj>
    <derivirana_varijabla naziv="DomainObject.Predmet.StrankaWithAdressOIB_1">FINA Regionalni centar Zagreb, OIB 85821130368, Trg svibanjskih žrtava 1995. 1,10000 Zagreb,B2  KAPITAL d.o.o., OIB 57509775367, Radnička cesta 41,10000 Zagreb,H-ABDUCO d.o.o., OIB 13667298928, Slavonska avenija 6A,10000 Zagreb</derivirana_varijabla>
  </DomainObject.Predmet.StrankaWithAdressOIB>
  <DomainObject.Predmet.StrankaNazivFormated>
    <izvorni_sadrzaj>FINA Regionalni centar Zagreb,B2  KAPITAL d.o.o.,H-ABDUCO d.o.o.</izvorni_sadrzaj>
    <derivirana_varijabla naziv="DomainObject.Predmet.StrankaNazivFormated_1">FINA Regionalni centar Zagreb,B2  KAPITAL d.o.o.,H-ABDUCO d.o.o.</derivirana_varijabla>
  </DomainObject.Predmet.StrankaNazivFormated>
  <DomainObject.Predmet.StrankaNazivFormatedOIB>
    <izvorni_sadrzaj>FINA Regionalni centar Zagreb, OIB 85821130368,B2  KAPITAL d.o.o., OIB 57509775367,H-ABDUCO d.o.o., OIB 13667298928</izvorni_sadrzaj>
    <derivirana_varijabla naziv="DomainObject.Predmet.StrankaNazivFormatedOIB_1">FINA Regionalni centar Zagreb, OIB 85821130368,B2  KAPITAL d.o.o., OIB 57509775367,H-ABDUCO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B2  KAPITAL d.o.o.</item>
      <item>H-ABDUCO d.o.o.</item>
    </izvorni_sadrzaj>
    <derivirana_varijabla naziv="DomainObject.Predmet.StrankaListFormated_1">
      <item>FINA Regionalni centar Zagreb</item>
      <item>B2  KAPITAL d.o.o.</item>
      <item>H-ABDUCO d.o.o.</item>
    </derivirana_varijabla>
  </DomainObject.Predmet.StrankaListFormated>
  <DomainObject.Predmet.StrankaList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FormatedOIB_1">
      <item>FINA Regionalni centar Zagreb, OIB 85821130368</item>
      <item>B2  KAPITAL d.o.o., OIB 57509775367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d.o.o., Radnička cesta 41, 10000 Zagreb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B2  KAPITAL d.o.o., Radnička cesta 41, 10000 Zagreb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B2  KAPITAL d.o.o.</item>
      <item>H-ABDUCO d.o.o.</item>
    </izvorni_sadrzaj>
    <derivirana_varijabla naziv="DomainObject.Predmet.StrankaListNazivFormated_1">
      <item>FINA Regionalni centar Zagreb</item>
      <item>B2  KAPITAL d.o.o.</item>
      <item>H-ABDUCO d.o.o.</item>
    </derivirana_varijabla>
  </DomainObject.Predmet.StrankaListNazivFormated>
  <DomainObject.Predmet.StrankaListNaziv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NazivFormatedOIB_1">
      <item>FINA Regionalni centar Zagreb, OIB 85821130368</item>
      <item>B2  KAPITAL d.o.o., OIB 57509775367</item>
      <item>H-ABDUCO d.o.o., OIB 13667298928</item>
    </derivirana_varijabla>
  </DomainObject.Predmet.StrankaListNazivFormatedOIB>
  <DomainObject.Predmet.ProtuStrankaListFormated>
    <izvorni_sadrzaj>
      <item>KOLA TRGOVINA d.o.o.</item>
    </izvorni_sadrzaj>
    <derivirana_varijabla naziv="DomainObject.Predmet.ProtuStrankaListFormated_1">
      <item>KOLA TRGOVINA d.o.o.</item>
    </derivirana_varijabla>
  </DomainObject.Predmet.ProtuStrankaListFormated>
  <DomainObject.Predmet.ProtuStrankaListFormatedOIB>
    <izvorni_sadrzaj>
      <item>KOLA TRGOVINA d.o.o., OIB 87474417766</item>
    </izvorni_sadrzaj>
    <derivirana_varijabla naziv="DomainObject.Predmet.ProtuStrankaListFormatedOIB_1">
      <item>KOLA TRGOVINA d.o.o., OIB 87474417766</item>
    </derivirana_varijabla>
  </DomainObject.Predmet.ProtuStrankaListFormatedOIB>
  <DomainObject.Predmet.ProtuStrankaListFormatedWithAdress>
    <izvorni_sadrzaj>
      <item>KOLA TRGOVINA d.o.o., Kopernikova 3, 10000 Zagreb</item>
    </izvorni_sadrzaj>
    <derivirana_varijabla naziv="DomainObject.Predmet.ProtuStrankaListFormatedWithAdress_1">
      <item>KOLA TRGOVINA d.o.o., Kopernikova 3, 10000 Zagreb</item>
    </derivirana_varijabla>
  </DomainObject.Predmet.ProtuStrankaListFormatedWithAdress>
  <DomainObject.Predmet.ProtuStrankaListFormatedWithAdressOIB>
    <izvorni_sadrzaj>
      <item>KOLA TRGOVINA d.o.o., OIB 87474417766, Kopernikova 3, 10000 Zagreb</item>
    </izvorni_sadrzaj>
    <derivirana_varijabla naziv="DomainObject.Predmet.ProtuStrankaListFormatedWithAdressOIB_1">
      <item>KOLA TRGOVINA d.o.o., OIB 87474417766, Kopernikova 3, 10000 Zagreb</item>
    </derivirana_varijabla>
  </DomainObject.Predmet.ProtuStrankaListFormatedWithAdressOIB>
  <DomainObject.Predmet.ProtuStrankaListNazivFormated>
    <izvorni_sadrzaj>
      <item>KOLA TRGOVINA d.o.o.</item>
    </izvorni_sadrzaj>
    <derivirana_varijabla naziv="DomainObject.Predmet.ProtuStrankaListNazivFormated_1">
      <item>KOLA TRGOVINA d.o.o.</item>
    </derivirana_varijabla>
  </DomainObject.Predmet.ProtuStrankaListNazivFormated>
  <DomainObject.Predmet.ProtuStrankaListNazivFormatedOIB>
    <izvorni_sadrzaj>
      <item>KOLA TRGOVINA d.o.o., OIB 87474417766</item>
    </izvorni_sadrzaj>
    <derivirana_varijabla naziv="DomainObject.Predmet.ProtuStrankaListNazivFormatedOIB_1">
      <item>KOLA TRGOVINA d.o.o., OIB 87474417766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KOLA TRGOVINA d.o.o.</izvorni_sadrzaj>
    <derivirana_varijabla naziv="DomainObject.Predmet.ProtustrankaIDrugi_1">KOLA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KOLA TRGOVINA d.o.o., OIB 87474417766, Kopernikova 3, 10000 Zagreb</izvorni_sadrzaj>
    <derivirana_varijabla naziv="DomainObject.Predmet.ProtustrankaIDrugiAdressOIB_1">KOLA TRGOVINA d.o.o., OIB 87474417766, Kopernikova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KOLA TRGOVINA d.o.o.</item>
      <item>FINA Regionalni centar Zagreb</item>
      <item>B2  KAPITAL d.o.o.</item>
      <item>H-ABDUCO d.o.o.</item>
    </izvorni_sadrzaj>
    <derivirana_varijabla naziv="DomainObject.Predmet.SudioniciListNaziv_1">
      <item>KOLA TRGOVINA d.o.o.</item>
      <item>FINA Regionalni centar Zagreb</item>
      <item>B2  KAPITAL d.o.o.</item>
      <item>H-ABDUCO d.o.o.</item>
    </derivirana_varijabla>
  </DomainObject.Predmet.SudioniciListNaziv>
  <DomainObject.Predmet.SudioniciListAdressOIB>
    <izvorni_sadrzaj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izvorni_sadrzaj>
    <derivirana_varijabla naziv="DomainObject.Predmet.SudioniciListAdressOIB_1"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87474417766</item>
      <item>, OIB 85821130368</item>
      <item>, OIB 57509775367</item>
      <item>, OIB 13667298928</item>
    </izvorni_sadrzaj>
    <derivirana_varijabla naziv="DomainObject.Predmet.SudioniciListNazivOIB_1">
      <item>, OIB 87474417766</item>
      <item>, OIB 85821130368</item>
      <item>, OIB 57509775367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365</properties:Words>
  <properties:Characters>1947</properties:Characters>
  <properties:Lines>72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2016-11-28T13:27:00Z</dcterms:created>
  <dc:creator>MK</dc:creator>
  <cp:lastModifiedBy>Sonja Pilić</cp:lastModifiedBy>
  <cp:lastPrinted>2016-11-28T13:29:00Z</cp:lastPrinted>
  <dcterms:modified xmlns:xsi="http://www.w3.org/2001/XMLSchema-instance" xsi:type="dcterms:W3CDTF">2016-11-28T13:30:00Z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