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7c23" w14:paraId="3f67c23" w:rsidRDefault="002F3BE6" w:rsidP="002F3BE6" w:rsidR="002F3BE6" w:rsidRPr="002F3BE6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2F3BE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          </w:t>
      </w:r>
      <w:r w:rsidRPr="002F3BE6">
        <w:rPr>
          <w:rFonts w:hAnsi="Times New Roman" w:ascii="Times New Roman"/>
          <w:sz w:val="24"/>
        </w:rPr>
        <w:t xml:space="preserve">    </w:t>
      </w:r>
      <w:r w:rsidRPr="002F3BE6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3BE6" w:rsidP="002F3BE6" w:rsidR="002F3BE6" w:rsidRPr="002F3BE6">
      <w:pPr>
        <w:pStyle w:val="Bezproreda"/>
        <w:jc w:val="both"/>
        <w:rPr>
          <w:rFonts w:hAnsi="Times New Roman" w:ascii="Times New Roman"/>
          <w:sz w:val="24"/>
        </w:rPr>
      </w:pPr>
      <w:r w:rsidRPr="002F3BE6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2F3BE6" w:rsidP="002F3BE6" w:rsidR="002F3BE6" w:rsidRPr="002F3BE6">
      <w:pPr>
        <w:pStyle w:val="Bezproreda"/>
        <w:jc w:val="both"/>
        <w:rPr>
          <w:rFonts w:hAnsi="Times New Roman" w:ascii="Times New Roman"/>
          <w:sz w:val="24"/>
        </w:rPr>
      </w:pPr>
      <w:r w:rsidRPr="002F3BE6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F3BE6" w:rsidP="002F3BE6" w:rsidR="002F3BE6" w:rsidRPr="002F3BE6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2F3BE6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130FEB" w:rsidP="00A91159" w:rsidR="00130FE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R E P U B L I K A   H R V A T S K A</w:t>
      </w:r>
    </w:p>
    <w:p w:rsidRDefault="00477185" w:rsidP="00A91159" w:rsidR="00477185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R J E Š E N J E</w:t>
      </w:r>
    </w:p>
    <w:p w:rsidRDefault="00477185" w:rsidP="00A91159" w:rsidR="00477185" w:rsidRPr="00A911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>Trgovački sud u Rijeci,</w:t>
      </w:r>
      <w:r w:rsidR="00A50C29">
        <w:rPr>
          <w:rFonts w:hAnsi="Times New Roman" w:ascii="Times New Roman"/>
          <w:sz w:val="24"/>
          <w:szCs w:val="24"/>
        </w:rPr>
        <w:t xml:space="preserve"> </w:t>
      </w:r>
      <w:r w:rsidR="00A50C29" w:rsidRPr="00A50C29">
        <w:rPr>
          <w:rFonts w:hAnsi="Times New Roman" w:ascii="Times New Roman"/>
          <w:sz w:val="24"/>
          <w:szCs w:val="24"/>
        </w:rPr>
        <w:t>OIB 88785964957</w:t>
      </w:r>
      <w:r w:rsidR="00A50C29">
        <w:rPr>
          <w:rFonts w:hAnsi="Times New Roman" w:ascii="Times New Roman"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po sucu </w:t>
      </w:r>
      <w:r w:rsidR="0043215D">
        <w:rPr>
          <w:rFonts w:hAnsi="Times New Roman" w:ascii="Times New Roman"/>
          <w:sz w:val="24"/>
          <w:szCs w:val="24"/>
        </w:rPr>
        <w:t>pojedincu</w:t>
      </w:r>
      <w:r w:rsidRPr="00A91159">
        <w:rPr>
          <w:rFonts w:hAnsi="Times New Roman" w:ascii="Times New Roman"/>
          <w:sz w:val="24"/>
          <w:szCs w:val="24"/>
        </w:rPr>
        <w:t xml:space="preserve"> Danieli Korlević, u </w:t>
      </w:r>
      <w:r w:rsidR="006475E2" w:rsidRPr="006475E2">
        <w:rPr>
          <w:rFonts w:hAnsi="Times New Roman" w:ascii="Times New Roman"/>
          <w:sz w:val="24"/>
          <w:szCs w:val="24"/>
        </w:rPr>
        <w:t>postupk</w:t>
      </w:r>
      <w:r w:rsidR="006475E2">
        <w:rPr>
          <w:rFonts w:hAnsi="Times New Roman" w:ascii="Times New Roman"/>
          <w:sz w:val="24"/>
          <w:szCs w:val="24"/>
        </w:rPr>
        <w:t>u</w:t>
      </w:r>
      <w:r w:rsidR="006475E2" w:rsidRPr="006475E2">
        <w:rPr>
          <w:rFonts w:hAnsi="Times New Roman" w:ascii="Times New Roman"/>
          <w:sz w:val="24"/>
          <w:szCs w:val="24"/>
        </w:rPr>
        <w:t xml:space="preserve"> radi naknadne diobe</w:t>
      </w:r>
      <w:sdt>
        <w:sdtPr>
          <w:rPr>
            <w:rStyle w:val="eSPISCCParagraphDefaultFont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C2B16CD8EE6D493C92C78775437D1430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2F3BE6" w:rsidRPr="00E765D4">
            <w:rPr>
              <w:rStyle w:val="eSPISCCParagraphDefaultFont"/>
            </w:rPr>
            <w:t xml:space="preserve"> Stečajne mase iza G.T. KVARNER d.o.o. Rijeka, Osječka 39 OIB 57835996552</w:t>
          </w:r>
        </w:sdtContent>
      </w:sdt>
      <w:r w:rsidR="0043215D">
        <w:rPr>
          <w:rFonts w:hAnsi="Times New Roman" w:ascii="Times New Roman"/>
          <w:sz w:val="24"/>
          <w:szCs w:val="24"/>
        </w:rPr>
        <w:t xml:space="preserve">, </w:t>
      </w:r>
      <w:r w:rsidR="006475E2">
        <w:rPr>
          <w:rFonts w:hAnsi="Times New Roman" w:ascii="Times New Roman"/>
          <w:sz w:val="24"/>
          <w:szCs w:val="24"/>
        </w:rPr>
        <w:t xml:space="preserve">odlučujući o zahtjevu stečajnog vjerovnika A3 d.o.o. Split, 141. brigade 14, OIB 81559837980, kojeg zastupa opunomoćenica Jelena Maljković odvjetnica u Odvjetničkom društvu Juričko &amp; partneri d.o.o. Split, Ćiril-Metodova 38, </w:t>
      </w:r>
      <w:r w:rsidR="00A91159" w:rsidRPr="00A91159">
        <w:rPr>
          <w:rFonts w:hAnsi="Times New Roman" w:ascii="Times New Roman"/>
          <w:sz w:val="24"/>
          <w:szCs w:val="24"/>
        </w:rPr>
        <w:t xml:space="preserve">dana </w:t>
      </w:r>
      <w:r w:rsidR="006475E2">
        <w:rPr>
          <w:rFonts w:hAnsi="Times New Roman" w:ascii="Times New Roman"/>
          <w:sz w:val="24"/>
          <w:szCs w:val="24"/>
        </w:rPr>
        <w:t>02. studenoga</w:t>
      </w:r>
      <w:r w:rsidR="0043215D">
        <w:rPr>
          <w:rFonts w:hAnsi="Times New Roman" w:ascii="Times New Roman"/>
          <w:sz w:val="24"/>
          <w:szCs w:val="24"/>
        </w:rPr>
        <w:t xml:space="preserve"> 2018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A91159" w:rsidRPr="00A91159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A91159" w:rsidP="00A91159" w:rsid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r i j e š i o    j e</w:t>
      </w:r>
    </w:p>
    <w:p w:rsidRDefault="00A91159" w:rsidP="00A91159" w:rsidR="00A91159">
      <w:pPr>
        <w:pStyle w:val="Bezproreda"/>
        <w:jc w:val="center"/>
      </w:pPr>
    </w:p>
    <w:p w:rsidRDefault="00491146" w:rsidP="00B46AFF" w:rsidR="00491146" w:rsidRPr="004149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 xml:space="preserve">Ispravlja se tablica </w:t>
      </w:r>
      <w:r w:rsidR="0043215D">
        <w:rPr>
          <w:rFonts w:hAnsi="Times New Roman" w:ascii="Times New Roman"/>
          <w:sz w:val="24"/>
          <w:szCs w:val="24"/>
        </w:rPr>
        <w:t xml:space="preserve">ispitanih tražbina </w:t>
      </w:r>
      <w:r w:rsidR="00A91159">
        <w:rPr>
          <w:rFonts w:hAnsi="Times New Roman" w:ascii="Times New Roman"/>
          <w:sz w:val="24"/>
          <w:szCs w:val="24"/>
        </w:rPr>
        <w:t>na način</w:t>
      </w:r>
      <w:r w:rsidR="00F54E57">
        <w:rPr>
          <w:rFonts w:hAnsi="Times New Roman" w:ascii="Times New Roman"/>
          <w:sz w:val="24"/>
          <w:szCs w:val="24"/>
        </w:rPr>
        <w:t xml:space="preserve"> da je tražbina stečajnog vjerovnika drugog višeg isplatnog reda </w:t>
      </w:r>
      <w:r w:rsidR="006475E2" w:rsidRPr="004149DC">
        <w:rPr>
          <w:rFonts w:hAnsi="Times New Roman" w:ascii="Times New Roman"/>
          <w:sz w:val="24"/>
          <w:szCs w:val="24"/>
        </w:rPr>
        <w:t>A3 d.o.o. Split, 141. brigade 14, OIB 81559837980</w:t>
      </w:r>
      <w:r w:rsidR="006475E2">
        <w:rPr>
          <w:rFonts w:hAnsi="Times New Roman" w:ascii="Times New Roman"/>
          <w:b/>
          <w:sz w:val="24"/>
          <w:szCs w:val="24"/>
        </w:rPr>
        <w:t xml:space="preserve"> </w:t>
      </w:r>
      <w:r w:rsidR="00F54E57">
        <w:rPr>
          <w:rFonts w:hAnsi="Times New Roman" w:ascii="Times New Roman"/>
          <w:sz w:val="24"/>
          <w:szCs w:val="24"/>
        </w:rPr>
        <w:t xml:space="preserve">naznačena </w:t>
      </w:r>
      <w:r w:rsidR="00F54E57" w:rsidRPr="004149DC">
        <w:rPr>
          <w:rFonts w:hAnsi="Times New Roman" w:ascii="Times New Roman"/>
          <w:sz w:val="24"/>
          <w:szCs w:val="24"/>
        </w:rPr>
        <w:t xml:space="preserve">pod rednim brojem </w:t>
      </w:r>
      <w:r w:rsidR="006475E2" w:rsidRPr="004149DC">
        <w:rPr>
          <w:rFonts w:hAnsi="Times New Roman" w:ascii="Times New Roman"/>
          <w:sz w:val="24"/>
          <w:szCs w:val="24"/>
        </w:rPr>
        <w:t>2</w:t>
      </w:r>
      <w:r w:rsidR="00F54E57" w:rsidRPr="004149DC">
        <w:rPr>
          <w:rFonts w:hAnsi="Times New Roman" w:ascii="Times New Roman"/>
          <w:sz w:val="24"/>
          <w:szCs w:val="24"/>
        </w:rPr>
        <w:t>. u</w:t>
      </w:r>
      <w:r w:rsidR="0043215D" w:rsidRPr="004149DC">
        <w:rPr>
          <w:rFonts w:hAnsi="Times New Roman" w:ascii="Times New Roman"/>
          <w:sz w:val="24"/>
          <w:szCs w:val="24"/>
        </w:rPr>
        <w:t>tvrđena u iznosu</w:t>
      </w:r>
      <w:r w:rsidR="00A91159" w:rsidRPr="004149DC">
        <w:rPr>
          <w:rFonts w:hAnsi="Times New Roman" w:ascii="Times New Roman"/>
          <w:sz w:val="24"/>
          <w:szCs w:val="24"/>
        </w:rPr>
        <w:t xml:space="preserve"> </w:t>
      </w:r>
      <w:r w:rsidR="006475E2" w:rsidRPr="004149DC">
        <w:rPr>
          <w:rFonts w:hAnsi="Times New Roman" w:ascii="Times New Roman"/>
          <w:sz w:val="24"/>
          <w:szCs w:val="24"/>
        </w:rPr>
        <w:t>3.699.388,86</w:t>
      </w:r>
      <w:r w:rsidR="0043215D" w:rsidRPr="004149DC">
        <w:rPr>
          <w:rFonts w:hAnsi="Times New Roman" w:ascii="Times New Roman"/>
          <w:sz w:val="24"/>
          <w:szCs w:val="24"/>
        </w:rPr>
        <w:t xml:space="preserve"> kn</w:t>
      </w:r>
      <w:r w:rsidR="00B46AFF" w:rsidRPr="004149DC">
        <w:rPr>
          <w:rFonts w:hAnsi="Times New Roman" w:ascii="Times New Roman"/>
          <w:sz w:val="24"/>
          <w:szCs w:val="24"/>
        </w:rPr>
        <w:t xml:space="preserve">.  </w:t>
      </w:r>
    </w:p>
    <w:p w:rsidRDefault="0043215D" w:rsidP="00B46AFF" w:rsidR="0043215D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B46AFF" w:rsidR="00491146" w:rsidRPr="0043215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3215D">
        <w:rPr>
          <w:rFonts w:hAnsi="Times New Roman" w:ascii="Times New Roman"/>
          <w:sz w:val="24"/>
          <w:szCs w:val="24"/>
        </w:rPr>
        <w:t>Obrazloženje</w:t>
      </w:r>
    </w:p>
    <w:p w:rsidRDefault="00A91159" w:rsidP="00A91159" w:rsidR="00A91159" w:rsidRPr="00A91159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F54E57" w:rsidP="00F54E57" w:rsidR="0049114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ispitnom ročištu održanom </w:t>
      </w:r>
      <w:r w:rsidR="006475E2">
        <w:rPr>
          <w:rFonts w:hAnsi="Times New Roman" w:ascii="Times New Roman"/>
          <w:sz w:val="24"/>
          <w:szCs w:val="24"/>
        </w:rPr>
        <w:t xml:space="preserve">22. veljače 2018. godine </w:t>
      </w:r>
      <w:r>
        <w:rPr>
          <w:rFonts w:hAnsi="Times New Roman" w:ascii="Times New Roman"/>
          <w:sz w:val="24"/>
          <w:szCs w:val="24"/>
        </w:rPr>
        <w:t xml:space="preserve">stečajni upravitelj osporio je tražbinu stečajnog vjerovnika </w:t>
      </w:r>
      <w:r w:rsidR="00477185">
        <w:rPr>
          <w:rFonts w:hAnsi="Times New Roman" w:ascii="Times New Roman"/>
          <w:sz w:val="24"/>
          <w:szCs w:val="24"/>
        </w:rPr>
        <w:t xml:space="preserve">drugog višeg isplatnog reda </w:t>
      </w:r>
      <w:r w:rsidR="006475E2" w:rsidRPr="006475E2">
        <w:rPr>
          <w:rFonts w:hAnsi="Times New Roman" w:ascii="Times New Roman"/>
          <w:sz w:val="24"/>
          <w:szCs w:val="24"/>
        </w:rPr>
        <w:t>A3 d.o.o. Split, 141. brigade 14, OIB 81559837980</w:t>
      </w:r>
      <w:r w:rsidR="006475E2">
        <w:rPr>
          <w:rFonts w:hAnsi="Times New Roman" w:ascii="Times New Roman"/>
          <w:b/>
          <w:sz w:val="24"/>
          <w:szCs w:val="24"/>
        </w:rPr>
        <w:t xml:space="preserve"> </w:t>
      </w:r>
      <w:r w:rsidR="006E59B1">
        <w:rPr>
          <w:rFonts w:hAnsi="Times New Roman" w:ascii="Times New Roman"/>
          <w:sz w:val="24"/>
          <w:szCs w:val="24"/>
        </w:rPr>
        <w:t xml:space="preserve">(dalje: stečajni vjerovnik) </w:t>
      </w:r>
      <w:r>
        <w:rPr>
          <w:rFonts w:hAnsi="Times New Roman" w:ascii="Times New Roman"/>
          <w:sz w:val="24"/>
          <w:szCs w:val="24"/>
        </w:rPr>
        <w:t xml:space="preserve">u iznosu </w:t>
      </w:r>
      <w:r w:rsidR="006475E2">
        <w:rPr>
          <w:rFonts w:hAnsi="Times New Roman" w:ascii="Times New Roman"/>
          <w:sz w:val="24"/>
          <w:szCs w:val="24"/>
        </w:rPr>
        <w:t xml:space="preserve">3.699.388,86 </w:t>
      </w:r>
      <w:r>
        <w:rPr>
          <w:rFonts w:hAnsi="Times New Roman" w:ascii="Times New Roman"/>
          <w:sz w:val="24"/>
          <w:szCs w:val="24"/>
        </w:rPr>
        <w:t>kn.</w:t>
      </w:r>
      <w:r w:rsidR="00491146" w:rsidRPr="00A91159">
        <w:rPr>
          <w:rFonts w:hAnsi="Times New Roman" w:ascii="Times New Roman"/>
          <w:sz w:val="24"/>
          <w:szCs w:val="24"/>
        </w:rPr>
        <w:tab/>
      </w:r>
    </w:p>
    <w:p w:rsidRDefault="00F54E57" w:rsidP="00F54E57" w:rsidR="00F54E5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od </w:t>
      </w:r>
      <w:r w:rsidR="006475E2">
        <w:rPr>
          <w:rFonts w:hAnsi="Times New Roman" w:ascii="Times New Roman"/>
          <w:sz w:val="24"/>
          <w:szCs w:val="24"/>
        </w:rPr>
        <w:t>22. veljače 2018.</w:t>
      </w:r>
      <w:r>
        <w:rPr>
          <w:rFonts w:hAnsi="Times New Roman" w:ascii="Times New Roman"/>
          <w:sz w:val="24"/>
          <w:szCs w:val="24"/>
        </w:rPr>
        <w:t xml:space="preserve"> godine stečajni vjerovnik </w:t>
      </w:r>
      <w:r w:rsidR="00276C84">
        <w:rPr>
          <w:rFonts w:hAnsi="Times New Roman" w:ascii="Times New Roman"/>
          <w:sz w:val="24"/>
          <w:szCs w:val="24"/>
        </w:rPr>
        <w:t xml:space="preserve">upućen je na </w:t>
      </w:r>
      <w:r w:rsidR="006475E2">
        <w:rPr>
          <w:rFonts w:hAnsi="Times New Roman" w:ascii="Times New Roman"/>
          <w:sz w:val="24"/>
          <w:szCs w:val="24"/>
        </w:rPr>
        <w:t xml:space="preserve">pokretanje parnice protiv Stečajne mase iza </w:t>
      </w:r>
      <w:r w:rsidR="006475E2" w:rsidRPr="006475E2">
        <w:rPr>
          <w:rFonts w:hAnsi="Times New Roman" w:ascii="Times New Roman"/>
          <w:sz w:val="24"/>
          <w:szCs w:val="24"/>
        </w:rPr>
        <w:t>G.T. KVARNER d.o.o.</w:t>
      </w:r>
      <w:r w:rsidR="006475E2">
        <w:rPr>
          <w:rFonts w:hAnsi="Times New Roman" w:ascii="Times New Roman"/>
          <w:sz w:val="24"/>
          <w:szCs w:val="24"/>
        </w:rPr>
        <w:t xml:space="preserve"> Rijeka, Osječka 39, radi </w:t>
      </w:r>
      <w:r w:rsidR="0043215D">
        <w:rPr>
          <w:rFonts w:hAnsi="Times New Roman" w:ascii="Times New Roman"/>
          <w:sz w:val="24"/>
          <w:szCs w:val="24"/>
        </w:rPr>
        <w:t>utvrđivanj</w:t>
      </w:r>
      <w:r w:rsidR="00712B5F">
        <w:rPr>
          <w:rFonts w:hAnsi="Times New Roman" w:ascii="Times New Roman"/>
          <w:sz w:val="24"/>
          <w:szCs w:val="24"/>
        </w:rPr>
        <w:t>a</w:t>
      </w:r>
      <w:r w:rsidR="0043215D">
        <w:rPr>
          <w:rFonts w:hAnsi="Times New Roman" w:ascii="Times New Roman"/>
          <w:sz w:val="24"/>
          <w:szCs w:val="24"/>
        </w:rPr>
        <w:t xml:space="preserve"> osporene tražbine u iznosu</w:t>
      </w:r>
      <w:r w:rsidR="006475E2">
        <w:rPr>
          <w:rFonts w:hAnsi="Times New Roman" w:ascii="Times New Roman"/>
          <w:sz w:val="24"/>
          <w:szCs w:val="24"/>
        </w:rPr>
        <w:t xml:space="preserve"> 3.699.388,86 kn</w:t>
      </w:r>
      <w:r w:rsidR="0043215D">
        <w:rPr>
          <w:rFonts w:hAnsi="Times New Roman" w:ascii="Times New Roman"/>
          <w:sz w:val="24"/>
          <w:szCs w:val="24"/>
        </w:rPr>
        <w:t xml:space="preserve"> </w:t>
      </w:r>
      <w:r w:rsidR="00276C84">
        <w:rPr>
          <w:rFonts w:hAnsi="Times New Roman" w:ascii="Times New Roman"/>
          <w:sz w:val="24"/>
          <w:szCs w:val="24"/>
        </w:rPr>
        <w:t xml:space="preserve">u roku osam dana od dana </w:t>
      </w:r>
      <w:r w:rsidR="006475E2">
        <w:rPr>
          <w:rFonts w:hAnsi="Times New Roman" w:ascii="Times New Roman"/>
          <w:sz w:val="24"/>
          <w:szCs w:val="24"/>
        </w:rPr>
        <w:t xml:space="preserve">pravomoćnosti </w:t>
      </w:r>
      <w:r w:rsidR="00276C84">
        <w:rPr>
          <w:rFonts w:hAnsi="Times New Roman" w:ascii="Times New Roman"/>
          <w:sz w:val="24"/>
          <w:szCs w:val="24"/>
        </w:rPr>
        <w:t xml:space="preserve"> rješenja</w:t>
      </w:r>
      <w:r w:rsidR="006475E2">
        <w:rPr>
          <w:rFonts w:hAnsi="Times New Roman" w:ascii="Times New Roman"/>
          <w:sz w:val="24"/>
          <w:szCs w:val="24"/>
        </w:rPr>
        <w:t xml:space="preserve"> o upućivanju u parnicu</w:t>
      </w:r>
      <w:r w:rsidR="00276C84">
        <w:rPr>
          <w:rFonts w:hAnsi="Times New Roman" w:ascii="Times New Roman"/>
          <w:sz w:val="24"/>
          <w:szCs w:val="24"/>
        </w:rPr>
        <w:t xml:space="preserve">, </w:t>
      </w:r>
      <w:r w:rsidR="006475E2">
        <w:rPr>
          <w:rFonts w:hAnsi="Times New Roman" w:ascii="Times New Roman"/>
          <w:sz w:val="24"/>
          <w:szCs w:val="24"/>
        </w:rPr>
        <w:t xml:space="preserve">odnosno primitka drugostupanjske odluke, </w:t>
      </w:r>
      <w:r w:rsidR="00276C84">
        <w:rPr>
          <w:rFonts w:hAnsi="Times New Roman" w:ascii="Times New Roman"/>
          <w:sz w:val="24"/>
          <w:szCs w:val="24"/>
        </w:rPr>
        <w:t xml:space="preserve">inače </w:t>
      </w:r>
      <w:r w:rsidR="006475E2">
        <w:rPr>
          <w:rFonts w:hAnsi="Times New Roman" w:ascii="Times New Roman"/>
          <w:sz w:val="24"/>
          <w:szCs w:val="24"/>
        </w:rPr>
        <w:t xml:space="preserve">će se </w:t>
      </w:r>
      <w:r w:rsidR="00276C84">
        <w:rPr>
          <w:rFonts w:hAnsi="Times New Roman" w:ascii="Times New Roman"/>
          <w:sz w:val="24"/>
          <w:szCs w:val="24"/>
        </w:rPr>
        <w:t xml:space="preserve">smatrati da je odustao od prava na vođenje parnice. </w:t>
      </w:r>
    </w:p>
    <w:p w:rsidRDefault="00276C84" w:rsidP="00F54E57" w:rsidR="006475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vjerovnik je </w:t>
      </w:r>
      <w:r w:rsidR="00D1629A">
        <w:rPr>
          <w:rFonts w:hAnsi="Times New Roman" w:ascii="Times New Roman"/>
          <w:sz w:val="24"/>
          <w:szCs w:val="24"/>
        </w:rPr>
        <w:t>podneskom od</w:t>
      </w:r>
      <w:r w:rsidR="0043215D">
        <w:rPr>
          <w:rFonts w:hAnsi="Times New Roman" w:ascii="Times New Roman"/>
          <w:sz w:val="24"/>
          <w:szCs w:val="24"/>
        </w:rPr>
        <w:t xml:space="preserve"> </w:t>
      </w:r>
      <w:r w:rsidR="006475E2">
        <w:rPr>
          <w:rFonts w:hAnsi="Times New Roman" w:ascii="Times New Roman"/>
          <w:sz w:val="24"/>
          <w:szCs w:val="24"/>
        </w:rPr>
        <w:t>31. listopada</w:t>
      </w:r>
      <w:r w:rsidR="0043215D">
        <w:rPr>
          <w:rFonts w:hAnsi="Times New Roman" w:ascii="Times New Roman"/>
          <w:sz w:val="24"/>
          <w:szCs w:val="24"/>
        </w:rPr>
        <w:t xml:space="preserve"> 2018</w:t>
      </w:r>
      <w:r w:rsidR="00D1629A">
        <w:rPr>
          <w:rFonts w:hAnsi="Times New Roman" w:ascii="Times New Roman"/>
          <w:sz w:val="24"/>
          <w:szCs w:val="24"/>
        </w:rPr>
        <w:t xml:space="preserve">. godine zatražio od </w:t>
      </w:r>
      <w:r w:rsidR="0043215D">
        <w:rPr>
          <w:rFonts w:hAnsi="Times New Roman" w:ascii="Times New Roman"/>
          <w:sz w:val="24"/>
          <w:szCs w:val="24"/>
        </w:rPr>
        <w:t xml:space="preserve">suda </w:t>
      </w:r>
      <w:r w:rsidR="00D1629A">
        <w:rPr>
          <w:rFonts w:hAnsi="Times New Roman" w:ascii="Times New Roman"/>
          <w:sz w:val="24"/>
          <w:szCs w:val="24"/>
        </w:rPr>
        <w:t>ispravak tablice iz čl.</w:t>
      </w:r>
      <w:r w:rsidR="0043215D">
        <w:rPr>
          <w:rFonts w:hAnsi="Times New Roman" w:ascii="Times New Roman"/>
          <w:sz w:val="24"/>
          <w:szCs w:val="24"/>
        </w:rPr>
        <w:t>264</w:t>
      </w:r>
      <w:r w:rsidR="00D1629A">
        <w:rPr>
          <w:rFonts w:hAnsi="Times New Roman" w:ascii="Times New Roman"/>
          <w:sz w:val="24"/>
          <w:szCs w:val="24"/>
        </w:rPr>
        <w:t>. Stečajnog zakona</w:t>
      </w:r>
      <w:r w:rsidR="006475E2">
        <w:rPr>
          <w:rFonts w:hAnsi="Times New Roman" w:ascii="Times New Roman"/>
          <w:sz w:val="24"/>
          <w:szCs w:val="24"/>
        </w:rPr>
        <w:t xml:space="preserve"> (Narodne novine broj 71/15 i 104/17, dalje: SZ-a)</w:t>
      </w:r>
      <w:r w:rsidR="00D1629A">
        <w:rPr>
          <w:rFonts w:hAnsi="Times New Roman" w:ascii="Times New Roman"/>
          <w:sz w:val="24"/>
          <w:szCs w:val="24"/>
        </w:rPr>
        <w:t xml:space="preserve">. Navedeno stoga jer </w:t>
      </w:r>
      <w:r w:rsidR="00891DA9">
        <w:rPr>
          <w:rFonts w:hAnsi="Times New Roman" w:ascii="Times New Roman"/>
          <w:sz w:val="24"/>
          <w:szCs w:val="24"/>
        </w:rPr>
        <w:t xml:space="preserve">je </w:t>
      </w:r>
      <w:r w:rsidR="006475E2">
        <w:rPr>
          <w:rFonts w:hAnsi="Times New Roman" w:ascii="Times New Roman"/>
          <w:sz w:val="24"/>
          <w:szCs w:val="24"/>
        </w:rPr>
        <w:t xml:space="preserve">parnični postupak kojega je stečajni vjerovnik pokrenuo po uputi suda protiv Stečajne mase iza G.T. KVARNER d.o.o. Rijeka, Osječka 39 pravomoćno okončan u parničnom predmetu koji se vodio pod posl. brojem P-229/18, na način da je presudom suda od 27. srpnja 2018. godine utvrđeno da je osnovana prijavljena tražbina stečajnog vjerovnika drugog višeg isplatnog reda u iznosu 3.699.388,86 kn. </w:t>
      </w:r>
    </w:p>
    <w:p w:rsidRDefault="00443C61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62998">
        <w:rPr>
          <w:rFonts w:hAnsi="Times New Roman" w:ascii="Times New Roman"/>
          <w:sz w:val="24"/>
          <w:szCs w:val="24"/>
        </w:rPr>
        <w:t xml:space="preserve">Uvidom u </w:t>
      </w:r>
      <w:r w:rsidR="00891DA9">
        <w:rPr>
          <w:rFonts w:hAnsi="Times New Roman" w:ascii="Times New Roman"/>
          <w:sz w:val="24"/>
          <w:szCs w:val="24"/>
        </w:rPr>
        <w:t xml:space="preserve">ovršnu ispravu – </w:t>
      </w:r>
      <w:r w:rsidR="006475E2">
        <w:rPr>
          <w:rFonts w:hAnsi="Times New Roman" w:ascii="Times New Roman"/>
          <w:sz w:val="24"/>
          <w:szCs w:val="24"/>
        </w:rPr>
        <w:t xml:space="preserve">presudu posl. </w:t>
      </w:r>
      <w:r w:rsidR="00E765D4">
        <w:rPr>
          <w:rFonts w:hAnsi="Times New Roman" w:ascii="Times New Roman"/>
          <w:sz w:val="24"/>
          <w:szCs w:val="24"/>
        </w:rPr>
        <w:t>b</w:t>
      </w:r>
      <w:r w:rsidR="006475E2">
        <w:rPr>
          <w:rFonts w:hAnsi="Times New Roman" w:ascii="Times New Roman"/>
          <w:sz w:val="24"/>
          <w:szCs w:val="24"/>
        </w:rPr>
        <w:t xml:space="preserve">roj P-229/18-8 od 27. srpnja 2018. godine (list 68-71 spis) </w:t>
      </w:r>
      <w:r w:rsidR="00562998">
        <w:rPr>
          <w:rFonts w:hAnsi="Times New Roman" w:ascii="Times New Roman"/>
          <w:sz w:val="24"/>
          <w:szCs w:val="24"/>
        </w:rPr>
        <w:t xml:space="preserve">razvidno je da je </w:t>
      </w:r>
      <w:r w:rsidR="006475E2">
        <w:rPr>
          <w:rFonts w:hAnsi="Times New Roman" w:ascii="Times New Roman"/>
          <w:sz w:val="24"/>
          <w:szCs w:val="24"/>
        </w:rPr>
        <w:t xml:space="preserve">utvrđena kao osnovana prijavljena </w:t>
      </w:r>
      <w:r w:rsidR="00562998">
        <w:rPr>
          <w:rFonts w:hAnsi="Times New Roman" w:ascii="Times New Roman"/>
          <w:sz w:val="24"/>
          <w:szCs w:val="24"/>
        </w:rPr>
        <w:t>tražbina</w:t>
      </w:r>
      <w:r w:rsidR="00961E69">
        <w:rPr>
          <w:rFonts w:hAnsi="Times New Roman" w:ascii="Times New Roman"/>
          <w:sz w:val="24"/>
          <w:szCs w:val="24"/>
        </w:rPr>
        <w:t xml:space="preserve"> </w:t>
      </w:r>
      <w:r w:rsidR="006475E2">
        <w:rPr>
          <w:rFonts w:hAnsi="Times New Roman" w:ascii="Times New Roman"/>
          <w:sz w:val="24"/>
          <w:szCs w:val="24"/>
        </w:rPr>
        <w:t xml:space="preserve">stečajnog </w:t>
      </w:r>
      <w:r w:rsidR="00562998">
        <w:rPr>
          <w:rFonts w:hAnsi="Times New Roman" w:ascii="Times New Roman"/>
          <w:sz w:val="24"/>
          <w:szCs w:val="24"/>
        </w:rPr>
        <w:t xml:space="preserve">vjerovnika </w:t>
      </w:r>
      <w:r w:rsidR="006475E2">
        <w:rPr>
          <w:rFonts w:hAnsi="Times New Roman" w:ascii="Times New Roman"/>
          <w:sz w:val="24"/>
          <w:szCs w:val="24"/>
        </w:rPr>
        <w:t>drugog višeg isplatnog reda u iznosu 3.699.388,86 kn.</w:t>
      </w:r>
      <w:r w:rsidR="002F32D5">
        <w:rPr>
          <w:rFonts w:hAnsi="Times New Roman" w:ascii="Times New Roman"/>
          <w:sz w:val="24"/>
          <w:szCs w:val="24"/>
        </w:rPr>
        <w:t xml:space="preserve"> </w:t>
      </w:r>
    </w:p>
    <w:p w:rsidRDefault="00562998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navedenoga, temeljem čl.</w:t>
      </w:r>
      <w:r w:rsidR="0043215D">
        <w:rPr>
          <w:rFonts w:hAnsi="Times New Roman" w:ascii="Times New Roman"/>
          <w:sz w:val="24"/>
          <w:szCs w:val="24"/>
        </w:rPr>
        <w:t>271</w:t>
      </w:r>
      <w:r>
        <w:rPr>
          <w:rFonts w:hAnsi="Times New Roman" w:ascii="Times New Roman"/>
          <w:sz w:val="24"/>
          <w:szCs w:val="24"/>
        </w:rPr>
        <w:t xml:space="preserve">. st.2. </w:t>
      </w:r>
      <w:r w:rsidR="006475E2">
        <w:rPr>
          <w:rFonts w:hAnsi="Times New Roman" w:ascii="Times New Roman"/>
          <w:sz w:val="24"/>
          <w:szCs w:val="24"/>
        </w:rPr>
        <w:t>SZ-a</w:t>
      </w:r>
      <w:r>
        <w:rPr>
          <w:rFonts w:hAnsi="Times New Roman" w:ascii="Times New Roman"/>
          <w:sz w:val="24"/>
          <w:szCs w:val="24"/>
        </w:rPr>
        <w:t xml:space="preserve"> na temelju zahtjeva stečajnog vjerovnika</w:t>
      </w:r>
      <w:r w:rsidR="004149D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valjalo je izvršiti ispravak tablice ispitanih tražbina.  </w:t>
      </w:r>
    </w:p>
    <w:p w:rsidRDefault="00B46AFF" w:rsidP="00562998" w:rsidR="00B46AFF" w:rsidRP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477185" w:rsidR="0049114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U Rijeci, </w:t>
      </w:r>
      <w:r w:rsidR="006475E2">
        <w:rPr>
          <w:rFonts w:hAnsi="Times New Roman" w:ascii="Times New Roman"/>
          <w:sz w:val="24"/>
          <w:szCs w:val="24"/>
        </w:rPr>
        <w:t xml:space="preserve">02. studenoga </w:t>
      </w:r>
      <w:r w:rsidR="0043215D">
        <w:rPr>
          <w:rFonts w:hAnsi="Times New Roman" w:ascii="Times New Roman"/>
          <w:sz w:val="24"/>
          <w:szCs w:val="24"/>
        </w:rPr>
        <w:t>2018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477185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712B5F" w:rsidP="00477185" w:rsidR="00712B5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562998" w:rsidR="00491146" w:rsidRPr="00A91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lastRenderedPageBreak/>
        <w:t xml:space="preserve">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 </w:t>
      </w:r>
      <w:r w:rsidR="0043215D">
        <w:rPr>
          <w:rFonts w:hAnsi="Times New Roman" w:ascii="Times New Roman"/>
          <w:sz w:val="24"/>
          <w:szCs w:val="24"/>
        </w:rPr>
        <w:t>S</w:t>
      </w:r>
      <w:r w:rsidRPr="00A91159">
        <w:rPr>
          <w:rFonts w:hAnsi="Times New Roman" w:ascii="Times New Roman"/>
          <w:sz w:val="24"/>
          <w:szCs w:val="24"/>
        </w:rPr>
        <w:t>udac</w:t>
      </w:r>
    </w:p>
    <w:p w:rsidRDefault="00712B5F" w:rsidP="00712B5F" w:rsidR="00B46AFF">
      <w:pPr>
        <w:pStyle w:val="Bezproreda"/>
        <w:jc w:val="right"/>
        <w:rPr>
          <w:rFonts w:hAnsi="Times New Roman" w:ascii="Times New Roman"/>
          <w:sz w:val="24"/>
        </w:rPr>
      </w:pPr>
      <w:r>
        <w:rPr>
          <w:szCs w:val="24"/>
        </w:rPr>
        <w:t xml:space="preserve">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91146" w:rsidRPr="00A91159">
        <w:rPr>
          <w:szCs w:val="24"/>
        </w:rPr>
        <w:tab/>
      </w:r>
      <w:r w:rsidR="00491146" w:rsidRPr="00712B5F">
        <w:rPr>
          <w:rFonts w:hAnsi="Times New Roman" w:ascii="Times New Roman"/>
          <w:sz w:val="24"/>
          <w:szCs w:val="24"/>
        </w:rPr>
        <w:t xml:space="preserve">Daniela Korlević </w:t>
      </w:r>
      <w:r w:rsidR="00477185" w:rsidRPr="00712B5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</w:p>
    <w:p w:rsidRDefault="002F3BE6" w:rsidP="00712B5F" w:rsidR="002F3BE6">
      <w:pPr>
        <w:pStyle w:val="Bezproreda"/>
        <w:jc w:val="right"/>
        <w:rPr>
          <w:rFonts w:hAnsi="Times New Roman" w:ascii="Times New Roman"/>
          <w:sz w:val="24"/>
        </w:rPr>
      </w:pPr>
    </w:p>
    <w:p w:rsidRDefault="00491146" w:rsidP="00A91159" w:rsidR="00491146" w:rsidRPr="004149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149DC">
        <w:rPr>
          <w:rFonts w:hAnsi="Times New Roman" w:ascii="Times New Roman"/>
          <w:sz w:val="24"/>
          <w:szCs w:val="24"/>
        </w:rPr>
        <w:t>UPUTA O PRAVNOM LIJEKU:</w:t>
      </w: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Protiv ovog rješenja dopuštena je žalba Visokom trgovačkom sudu Republike Hrvatske.</w:t>
      </w:r>
      <w:r w:rsidR="0043215D">
        <w:rPr>
          <w:rFonts w:hAnsi="Times New Roman" w:ascii="Times New Roman"/>
          <w:sz w:val="24"/>
          <w:szCs w:val="24"/>
        </w:rPr>
        <w:t xml:space="preserve"> </w:t>
      </w:r>
      <w:r w:rsidR="00891DA9" w:rsidRPr="00891DA9">
        <w:rPr>
          <w:rFonts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43215D" w:rsidP="00A91159" w:rsidR="00D856B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 xml:space="preserve"> </w:t>
      </w:r>
    </w:p>
    <w:sectPr w:rsidR="00D856BA" w:rsidRPr="0056299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2A8" w:rsidP="003462A8" w:rsidR="003462A8">
      <w:pPr>
        <w:spacing w:lineRule="auto" w:line="240" w:after="0"/>
      </w:pPr>
      <w:r>
        <w:separator/>
      </w:r>
    </w:p>
  </w:endnote>
  <w:end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2A8" w:rsidP="003462A8" w:rsidR="003462A8">
      <w:pPr>
        <w:spacing w:lineRule="auto" w:line="240" w:after="0"/>
      </w:pPr>
      <w:r>
        <w:separator/>
      </w:r>
    </w:p>
  </w:footnote>
  <w:foot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2A8" w:rsidR="003462A8" w:rsidRPr="0043215D">
    <w:pPr>
      <w:pStyle w:val="Zaglavlje"/>
      <w:rPr>
        <w:rFonts w:hAnsi="Times New Roman" w:ascii="Times New Roman"/>
        <w:sz w:val="24"/>
      </w:rPr>
    </w:pPr>
    <w:r w:rsidRPr="0043215D">
      <w:rPr>
        <w:rFonts w:hAnsi="Times New Roman" w:ascii="Times New Roman"/>
        <w:sz w:val="24"/>
      </w:rPr>
      <w:tab/>
    </w:r>
    <w:r w:rsidRPr="0043215D">
      <w:rPr>
        <w:rFonts w:hAnsi="Times New Roman" w:ascii="Times New Roman"/>
        <w:sz w:val="24"/>
      </w:rPr>
      <w:tab/>
      <w:t>Posl. br. 15 St-</w:t>
    </w:r>
    <w:r w:rsidR="006475E2">
      <w:rPr>
        <w:rFonts w:hAnsi="Times New Roman" w:ascii="Times New Roman"/>
        <w:sz w:val="24"/>
      </w:rPr>
      <w:t>481/17-23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146"/>
    <w:rsid w:val="00130FEB"/>
    <w:rsid w:val="00276C84"/>
    <w:rsid w:val="002F32D5"/>
    <w:rsid w:val="002F3BE6"/>
    <w:rsid w:val="003462A8"/>
    <w:rsid w:val="003B7691"/>
    <w:rsid w:val="004149DC"/>
    <w:rsid w:val="0043215D"/>
    <w:rsid w:val="00443C61"/>
    <w:rsid w:val="00477185"/>
    <w:rsid w:val="00491146"/>
    <w:rsid w:val="00562998"/>
    <w:rsid w:val="006475E2"/>
    <w:rsid w:val="006E59B1"/>
    <w:rsid w:val="00712B5F"/>
    <w:rsid w:val="00891DA9"/>
    <w:rsid w:val="00961E69"/>
    <w:rsid w:val="00A50C29"/>
    <w:rsid w:val="00A91159"/>
    <w:rsid w:val="00B46AFF"/>
    <w:rsid w:val="00CD7F14"/>
    <w:rsid w:val="00D1629A"/>
    <w:rsid w:val="00D856BA"/>
    <w:rsid w:val="00E50D75"/>
    <w:rsid w:val="00E765D4"/>
    <w:rsid w:val="00F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true" w:styleId="Samoispravak" w:type="paragraph">
    <w:name w:val="Samoispravak"/>
    <w:rsid w:val="0047718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B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B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B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B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1" w:styleId="Samoispravak" w:type="paragraph">
    <w:name w:val="Samoispravak"/>
    <w:rsid w:val="0047718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B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B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B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B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2B16CD8EE6D493C92C78775437D14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DEF9FE-63BB-4788-BD12-2572D49275A4}"/>
      </w:docPartPr>
      <w:docPartBody>
        <w:p w:rsidRDefault="001F7E50" w:rsidP="001F7E50" w:rsidR="00AB415D">
          <w:pPr>
            <w:pStyle w:val="C2B16CD8EE6D493C92C78775437D143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E50"/>
    <w:rsid w:val="001F7E50"/>
    <w:rsid w:val="00AB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7E50"/>
  </w:style>
  <w:style w:customStyle="true" w:styleId="C2B16CD8EE6D493C92C78775437D1430" w:type="paragraph">
    <w:name w:val="C2B16CD8EE6D493C92C78775437D1430"/>
    <w:rsid w:val="001F7E50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7E50"/>
  </w:style>
  <w:style w:customStyle="1" w:styleId="C2B16CD8EE6D493C92C78775437D1430" w:type="paragraph">
    <w:name w:val="C2B16CD8EE6D493C92C78775437D1430"/>
    <w:rsid w:val="001F7E5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St-481/2017-23</izvorni_sadrzaj>
    <derivirana_varijabla naziv="DomainObject.Oznaka_1">St-481/2017-23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St-67/16</izvorni_sadrzaj>
    <derivirana_varijabla naziv="DomainObject.Predmet.PrimjedbaSuca_1">Nastavak postupka radi naknadne diobe,
veza St-67/16</derivirana_varijabla>
  </DomainObject.Predmet.PrimjedbaSuca>
  <DomainObject.Predmet.ProtustrankaFormated>
    <izvorni_sadrzaj>  Stečajna masa iza G.T. KVARNER d.o.o.</izvorni_sadrzaj>
    <derivirana_varijabla naziv="DomainObject.Predmet.ProtustrankaFormated_1">  Stečajna masa iza G.T. KVARNER d.o.o.</derivirana_varijabla>
  </DomainObject.Predmet.ProtustrankaFormated>
  <DomainObject.Predmet.ProtustrankaFormatedOIB>
    <izvorni_sadrzaj>  Stečajna masa iza G.T. KVARNER d.o.o., OIB 57835996552</izvorni_sadrzaj>
    <derivirana_varijabla naziv="DomainObject.Predmet.ProtustrankaFormatedOIB_1">  Stečajna masa iza G.T. KVARNER d.o.o., OIB 57835996552</derivirana_varijabla>
  </DomainObject.Predmet.ProtustrankaFormatedOIB>
  <DomainObject.Predmet.ProtustrankaFormatedWithAdress>
    <izvorni_sadrzaj> Stečajna masa iza G.T. KVARNER d.o.o., Osječka 39, 51000 Rijeka</izvorni_sadrzaj>
    <derivirana_varijabla naziv="DomainObject.Predmet.ProtustrankaFormatedWithAdress_1"> Stečajna masa iza G.T. KVARNER d.o.o., Osječka 39, 51000 Rijeka</derivirana_varijabla>
  </DomainObject.Predmet.ProtustrankaFormatedWithAdress>
  <DomainObject.Predmet.ProtustrankaFormatedWithAdressOIB>
    <izvorni_sadrzaj> Stečajna masa iza G.T. KVARNER d.o.o., OIB 57835996552, Osječka 39, 51000 Rijeka</izvorni_sadrzaj>
    <derivirana_varijabla naziv="DomainObject.Predmet.ProtustrankaFormatedWithAdressOIB_1"> Stečajne mase iza G.T. KVARNER d.o.o. Rijeka, Osječka 39 OIB 57835996552</derivirana_varijabla>
  </DomainObject.Predmet.ProtustrankaFormatedWithAdressOIB>
  <DomainObject.Predmet.ProtustrankaWithAdress>
    <izvorni_sadrzaj>Stečajna masa iza G.T. KVARNER d.o.o. Osječka 39, 51000 Rijeka</izvorni_sadrzaj>
    <derivirana_varijabla naziv="DomainObject.Predmet.ProtustrankaWithAdress_1">Stečajna masa iza G.T. KVARNER d.o.o. Osječka 39, 51000 Rijeka</derivirana_varijabla>
  </DomainObject.Predmet.ProtustrankaWithAdress>
  <DomainObject.Predmet.ProtustrankaWithAdressOIB>
    <izvorni_sadrzaj>Stečajna masa iza G.T. KVARNER d.o.o., OIB 57835996552, Osječka 39, 51000 Rijeka</izvorni_sadrzaj>
    <derivirana_varijabla naziv="DomainObject.Predmet.ProtustrankaWithAdressOIB_1">Stečajna masa iza G.T. KVARNER d.o.o., OIB 57835996552, Osječka 39, 51000 Rijeka</derivirana_varijabla>
  </DomainObject.Predmet.ProtustrankaWithAdressOIB>
  <DomainObject.Predmet.ProtustrankaNazivFormated>
    <izvorni_sadrzaj>Stečajna masa iza G.T. KVARNER d.o.o.</izvorni_sadrzaj>
    <derivirana_varijabla naziv="DomainObject.Predmet.ProtustrankaNazivFormated_1">Stečajna masa iza G.T. KVARNER d.o.o.</derivirana_varijabla>
  </DomainObject.Predmet.ProtustrankaNazivFormated>
  <DomainObject.Predmet.ProtustrankaNazivFormatedOIB>
    <izvorni_sadrzaj>Stečajna masa iza G.T. KVARNER d.o.o., OIB 57835996552</izvorni_sadrzaj>
    <derivirana_varijabla naziv="DomainObject.Predmet.ProtustrankaNazivFormatedOIB_1">Stečajna masa iza G.T. KVARNER d.o.o., OIB 57835996552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A3 d.o.o. zastupanog po punomoćniku Odvjetničko društvo Juričko &amp; partneri</izvorni_sadrzaj>
    <derivirana_varijabla naziv="DomainObject.Predmet.StrankaFormated_1">  A3 d.o.o. zastupanog po punomoćniku Odvjetničko društvo Juričko &amp; partneri</derivirana_varijabla>
  </DomainObject.Predmet.StrankaFormated>
  <DomainObject.Predmet.StrankaFormatedOIB>
    <izvorni_sadrzaj>  A3 d.o.o., OIB 81559837980 zastupanog po punomoćniku Odvjetničko društvo Juričko &amp; partneri</izvorni_sadrzaj>
    <derivirana_varijabla naziv="DomainObject.Predmet.StrankaFormatedOIB_1">  A3 d.o.o., OIB 81559837980 zastupanog po punomoćniku Odvjetničko društvo Juričko &amp; partneri</derivirana_varijabla>
  </DomainObject.Predmet.StrankaFormatedOIB>
  <DomainObject.Predmet.StrankaFormatedWithAdress>
    <izvorni_sadrzaj> A3 d.o.o., 141. brigade 14, 21000 Split zastupanog po punomoćniku Odvjetničko društvo Juričko &amp; partneri</izvorni_sadrzaj>
    <derivirana_varijabla naziv="DomainObject.Predmet.StrankaFormatedWithAdress_1"> A3 d.o.o., 141. brigade 14, 21000 Split zastupanog po punomoćniku Odvjetničko društvo Juričko &amp; partneri</derivirana_varijabla>
  </DomainObject.Predmet.StrankaFormatedWithAdress>
  <DomainObject.Predmet.StrankaFormatedWithAdressOIB>
    <izvorni_sadrzaj> A3 d.o.o., OIB 81559837980, 141. brigade 14, 21000 Split zastupanog po punomoćniku Odvjetničko društvo Juričko &amp; partneri</izvorni_sadrzaj>
    <derivirana_varijabla naziv="DomainObject.Predmet.StrankaFormatedWithAdressOIB_1"> A3 d.o.o., OIB 81559837980, 141. brigade 14, 21000 Split zastupanog po punomoćniku Odvjetničko društvo Juričko &amp; partneri</derivirana_varijabla>
  </DomainObject.Predmet.StrankaFormatedWithAdressOIB>
  <DomainObject.Predmet.StrankaWithAdress>
    <izvorni_sadrzaj>A3 d.o.o. 141. brigade 14,21000 Split</izvorni_sadrzaj>
    <derivirana_varijabla naziv="DomainObject.Predmet.StrankaWithAdress_1">A3 d.o.o. 141. brigade 14,21000 Split</derivirana_varijabla>
  </DomainObject.Predmet.StrankaWithAdress>
  <DomainObject.Predmet.StrankaWithAdressOIB>
    <izvorni_sadrzaj>A3 d.o.o., OIB 81559837980, 141. brigade 14,21000 Split</izvorni_sadrzaj>
    <derivirana_varijabla naziv="DomainObject.Predmet.StrankaWithAdressOIB_1">A3 d.o.o., OIB 81559837980, 141. brigade 14,21000 Split</derivirana_varijabla>
  </DomainObject.Predmet.StrankaWithAdressOIB>
  <DomainObject.Predmet.StrankaNazivFormated>
    <izvorni_sadrzaj>A3 d.o.o.</izvorni_sadrzaj>
    <derivirana_varijabla naziv="DomainObject.Predmet.StrankaNazivFormated_1">A3 d.o.o.</derivirana_varijabla>
  </DomainObject.Predmet.StrankaNazivFormated>
  <DomainObject.Predmet.StrankaNazivFormatedOIB>
    <izvorni_sadrzaj>A3 d.o.o., OIB 81559837980</izvorni_sadrzaj>
    <derivirana_varijabla naziv="DomainObject.Predmet.StrankaNazivFormatedOIB_1">A3 d.o.o., OIB 81559837980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A3 d.o.o. zastupanog po punomoćniku Odvjetničko društvo Juričko &amp; partneri</item>
    </izvorni_sadrzaj>
    <derivirana_varijabla naziv="DomainObject.Predmet.StrankaListFormated_1">
      <item>A3 d.o.o. zastupanog po punomoćniku Odvjetničko društvo Juričko &amp; partneri</item>
    </derivirana_varijabla>
  </DomainObject.Predmet.StrankaListFormated>
  <DomainObject.Predmet.StrankaListFormatedOIB>
    <izvorni_sadrzaj>
      <item>A3 d.o.o., OIB 81559837980 zastupanog po punomoćniku Odvjetničko društvo Juričko &amp; partneri</item>
    </izvorni_sadrzaj>
    <derivirana_varijabla naziv="DomainObject.Predmet.StrankaListFormatedOIB_1">
      <item>A3 d.o.o., OIB 81559837980 zastupanog po punomoćniku Odvjetničko društvo Juričko &amp; partneri</item>
    </derivirana_varijabla>
  </DomainObject.Predmet.StrankaListFormatedOIB>
  <DomainObject.Predmet.StrankaListFormatedWithAdress>
    <izvorni_sadrzaj>
      <item>A3 d.o.o., 141. brigade 14, 21000 Split zastupanog po punomoćniku Odvjetničko društvo Juričko &amp; partneri</item>
    </izvorni_sadrzaj>
    <derivirana_varijabla naziv="DomainObject.Predmet.StrankaListFormatedWithAdress_1">
      <item>A3 d.o.o., 141. brigade 14, 21000 Split zastupanog po punomoćniku Odvjetničko društvo Juričko &amp; partneri</item>
    </derivirana_varijabla>
  </DomainObject.Predmet.StrankaListFormatedWithAdress>
  <DomainObject.Predmet.StrankaListFormatedWithAdressOIB>
    <izvorni_sadrzaj>
      <item>A3 d.o.o., OIB 81559837980, 141. brigade 14, 21000 Split zastupanog po punomoćniku Odvjetničko društvo Juričko &amp; partneri</item>
    </izvorni_sadrzaj>
    <derivirana_varijabla naziv="DomainObject.Predmet.StrankaListFormatedWithAdressOIB_1">
      <item>A3 d.o.o., OIB 81559837980, 141. brigade 14, 21000 Split zastupanog po punomoćniku Odvjetničko društvo Juričko &amp; partneri</item>
    </derivirana_varijabla>
  </DomainObject.Predmet.StrankaListFormatedWithAdressOIB>
  <DomainObject.Predmet.StrankaListNazivFormated>
    <izvorni_sadrzaj>
      <item>A3 d.o.o.</item>
    </izvorni_sadrzaj>
    <derivirana_varijabla naziv="DomainObject.Predmet.StrankaListNazivFormated_1">
      <item>A3 d.o.o.</item>
    </derivirana_varijabla>
  </DomainObject.Predmet.StrankaListNazivFormated>
  <DomainObject.Predmet.StrankaListNazivFormatedOIB>
    <izvorni_sadrzaj>
      <item>A3 d.o.o., OIB 81559837980</item>
    </izvorni_sadrzaj>
    <derivirana_varijabla naziv="DomainObject.Predmet.StrankaListNazivFormatedOIB_1">
      <item>A3 d.o.o., OIB 81559837980</item>
    </derivirana_varijabla>
  </DomainObject.Predmet.StrankaListNazivFormatedOIB>
  <DomainObject.Predmet.ProtuStrankaListFormated>
    <izvorni_sadrzaj>
      <item>Stečajna masa iza G.T. KVARNER d.o.o.</item>
    </izvorni_sadrzaj>
    <derivirana_varijabla naziv="DomainObject.Predmet.ProtuStrankaListFormated_1">
      <item>Stečajna masa iza G.T. KVARNER d.o.o.</item>
    </derivirana_varijabla>
  </DomainObject.Predmet.ProtuStrankaListFormated>
  <DomainObject.Predmet.ProtuStrankaListFormatedOIB>
    <izvorni_sadrzaj>
      <item>Stečajna masa iza G.T. KVARNER d.o.o., OIB 57835996552</item>
    </izvorni_sadrzaj>
    <derivirana_varijabla naziv="DomainObject.Predmet.ProtuStrankaListFormatedOIB_1">
      <item>Stečajna masa iza G.T. KVARNER d.o.o., OIB 57835996552</item>
    </derivirana_varijabla>
  </DomainObject.Predmet.ProtuStrankaListFormatedOIB>
  <DomainObject.Predmet.ProtuStrankaListFormatedWithAdress>
    <izvorni_sadrzaj>
      <item>Stečajna masa iza G.T. KVARNER d.o.o., Osječka 39, 51000 Rijeka</item>
    </izvorni_sadrzaj>
    <derivirana_varijabla naziv="DomainObject.Predmet.ProtuStrankaListFormatedWithAdress_1">
      <item>Stečajna masa iza G.T. KVARNER d.o.o., Osječka 39, 51000 Rijeka</item>
    </derivirana_varijabla>
  </DomainObject.Predmet.ProtuStrankaListFormatedWithAdress>
  <DomainObject.Predmet.ProtuStrankaListFormatedWithAdressOIB>
    <izvorni_sadrzaj>
      <item>Stečajna masa iza G.T. KVARNER d.o.o., OIB 57835996552, Osječka 39, 51000 Rijeka</item>
    </izvorni_sadrzaj>
    <derivirana_varijabla naziv="DomainObject.Predmet.ProtuStrankaListFormatedWithAdressOIB_1">
      <item>Stečajna masa iza G.T. KVARNER d.o.o., OIB 57835996552, Osječka 39, 51000 Rijeka</item>
    </derivirana_varijabla>
  </DomainObject.Predmet.ProtuStrankaListFormatedWithAdressOIB>
  <DomainObject.Predmet.ProtuStrankaListNazivFormated>
    <izvorni_sadrzaj>
      <item>Stečajna masa iza G.T. KVARNER d.o.o.</item>
    </izvorni_sadrzaj>
    <derivirana_varijabla naziv="DomainObject.Predmet.ProtuStrankaListNazivFormated_1">
      <item>Stečajna masa iza G.T. KVARNER d.o.o.</item>
    </derivirana_varijabla>
  </DomainObject.Predmet.ProtuStrankaListNazivFormated>
  <DomainObject.Predmet.ProtuStrankaListNazivFormatedOIB>
    <izvorni_sadrzaj>
      <item>Stečajna masa iza G.T. KVARNER d.o.o., OIB 57835996552</item>
    </izvorni_sadrzaj>
    <derivirana_varijabla naziv="DomainObject.Predmet.ProtuStrankaListNazivFormatedOIB_1">
      <item>Stečajna masa iza G.T. KVARNER d.o.o., OIB 57835996552</item>
    </derivirana_varijabla>
  </DomainObject.Predmet.ProtuStrankaListNazivFormatedOIB>
  <DomainObject.Predmet.OstaliListFormated>
    <izvorni_sadrzaj>
      <item>Odvjetničko društvo Juričko &amp; partneri punomoćnik sudionika u postupku A3 d.o.o.</item>
      <item>GRAD RIJEKA</item>
      <item>A3 d.o.o. za građenje i trgovinu</item>
    </izvorni_sadrzaj>
    <derivirana_varijabla naziv="DomainObject.Predmet.OstaliListFormated_1">
      <item>Odvjetničko društvo Juričko &amp; partneri punomoćnik sudionika u postupku A3 d.o.o.</item>
      <item>GRAD RIJEKA</item>
      <item>A3 d.o.o. za građenje i trgovinu</item>
    </derivirana_varijabla>
  </DomainObject.Predmet.OstaliListFormated>
  <DomainObject.Predmet.OstaliListFormatedOIB>
    <izvorni_sadrzaj>
      <item>Odvjetničko društvo Juričko &amp; partneri, OIB 44481098842 punomoćnik sudionika u postupku A3 d.o.o.</item>
      <item>GRAD RIJEKA, OIB 54382731928</item>
      <item>A3 d.o.o. za građenje i trgovinu, OIB 81559837980</item>
    </izvorni_sadrzaj>
    <derivirana_varijabla naziv="DomainObject.Predmet.OstaliListFormatedOIB_1">
      <item>Odvjetničko društvo Juričko &amp; partneri, OIB 44481098842 punomoćnik sudionika u postupku A3 d.o.o.</item>
      <item>GRAD RIJEKA, OIB 54382731928</item>
      <item>A3 d.o.o. za građenje i trgovinu, OIB 81559837980</item>
    </derivirana_varijabla>
  </DomainObject.Predmet.OstaliListFormatedOIB>
  <DomainObject.Predmet.OstaliListFormatedWithAdress>
    <izvorni_sadrzaj>
      <item>Odvjetničko društvo Juričko &amp; partneri, Ćiril - Metodova 38, 21000 Split punomoćnik sudionika u postupku A3 d.o.o.</item>
      <item>GRAD RIJEKA, Korzo 16, 51000 Rijeka</item>
      <item>A3 d.o.o. za građenje i trgovinu, 141. Brigade 14, 21000 Split</item>
    </izvorni_sadrzaj>
    <derivirana_varijabla naziv="DomainObject.Predmet.OstaliListFormatedWithAdress_1">
      <item>Odvjetničko društvo Juričko &amp; partneri, Ćiril - Metodova 38, 21000 Split punomoćnik sudionika u postupku A3 d.o.o.</item>
      <item>GRAD RIJEKA, Korzo 16, 51000 Rijeka</item>
      <item>A3 d.o.o. za građenje i trgovinu, 141. Brigade 14, 21000 Split</item>
    </derivirana_varijabla>
  </DomainObject.Predmet.OstaliListFormatedWithAdress>
  <DomainObject.Predmet.OstaliListFormatedWithAdressOIB>
    <izvorni_sadrzaj>
      <item>Odvjetničko društvo Juričko &amp; partneri, OIB 44481098842, Ćiril - Metodova 38, 21000 Split punomoćnik sudionika u postupku A3 d.o.o.</item>
      <item>GRAD RIJEKA, OIB 54382731928, Korzo 16, 51000 Rijeka</item>
      <item>A3 d.o.o. za građenje i trgovinu, OIB 81559837980, 141. Brigade 14, 21000 Split</item>
    </izvorni_sadrzaj>
    <derivirana_varijabla naziv="DomainObject.Predmet.OstaliListFormatedWithAdressOIB_1">
      <item>Odvjetničko društvo Juričko &amp; partneri, OIB 44481098842, Ćiril - Metodova 38, 21000 Split punomoćnik sudionika u postupku A3 d.o.o.</item>
      <item>GRAD RIJEKA, OIB 54382731928, Korzo 16, 51000 Rijeka</item>
      <item>A3 d.o.o. za građenje i trgovinu, OIB 81559837980, 141. Brigade 14, 21000 Split</item>
    </derivirana_varijabla>
  </DomainObject.Predmet.OstaliListFormatedWithAdressOIB>
  <DomainObject.Predmet.OstaliListNazivFormated>
    <izvorni_sadrzaj>
      <item>Odvjetničko društvo Juričko &amp; partneri</item>
      <item>GRAD RIJEKA</item>
      <item>A3 d.o.o. za građenje i trgovinu</item>
    </izvorni_sadrzaj>
    <derivirana_varijabla naziv="DomainObject.Predmet.OstaliListNazivFormated_1">
      <item>Odvjetničko društvo Juričko &amp; partneri</item>
      <item>GRAD RIJEKA</item>
      <item>A3 d.o.o. za građenje i trgovinu</item>
    </derivirana_varijabla>
  </DomainObject.Predmet.OstaliListNazivFormated>
  <DomainObject.Predmet.OstaliListNazivFormatedOIB>
    <izvorni_sadrzaj>
      <item>Odvjetničko društvo Juričko &amp; partneri, OIB 44481098842</item>
      <item>GRAD RIJEKA, OIB 54382731928</item>
      <item>A3 d.o.o. za građenje i trgovinu, OIB 81559837980</item>
    </izvorni_sadrzaj>
    <derivirana_varijabla naziv="DomainObject.Predmet.OstaliListNazivFormatedOIB_1">
      <item>Odvjetničko društvo Juričko &amp; partneri, OIB 44481098842</item>
      <item>GRAD RIJEKA, OIB 54382731928</item>
      <item>A3 d.o.o. za građenje i trgovinu, OIB 81559837980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St-481/2017-23</izvorni_sadrzaj>
    <derivirana_varijabla naziv="DomainObject.PoslovniBrojDokumenta_1">St-481/2017-23</derivirana_varijabla>
  </DomainObject.PoslovniBrojDokumenta>
  <DomainObject.Predmet.StrankaIDrugi>
    <izvorni_sadrzaj>A3 d.o.o.</izvorni_sadrzaj>
    <derivirana_varijabla naziv="DomainObject.Predmet.StrankaIDrugi_1">A3 d.o.o.</derivirana_varijabla>
  </DomainObject.Predmet.StrankaIDrugi>
  <DomainObject.Predmet.ProtustrankaIDrugi>
    <izvorni_sadrzaj>Stečajna masa iza G.T. KVARNER d.o.o.</izvorni_sadrzaj>
    <derivirana_varijabla naziv="DomainObject.Predmet.ProtustrankaIDrugi_1">Stečajna masa iza G.T. KVARNER d.o.o.</derivirana_varijabla>
  </DomainObject.Predmet.ProtustrankaIDrugi>
  <DomainObject.Predmet.StrankaIDrugiAdressOIB>
    <izvorni_sadrzaj>A3 d.o.o., OIB 81559837980, 141. brigade 14, 21000 Split</izvorni_sadrzaj>
    <derivirana_varijabla naziv="DomainObject.Predmet.StrankaIDrugiAdressOIB_1">A3 d.o.o., OIB 81559837980, 141. brigade 14, 21000 Split</derivirana_varijabla>
  </DomainObject.Predmet.StrankaIDrugiAdressOIB>
  <DomainObject.Predmet.ProtustrankaIDrugiAdressOIB>
    <izvorni_sadrzaj>Stečajna masa iza G.T. KVARNER d.o.o., OIB 57835996552, Osječka 39, 51000 Rijeka</izvorni_sadrzaj>
    <derivirana_varijabla naziv="DomainObject.Predmet.ProtustrankaIDrugiAdressOIB_1">Stečajna masa iza G.T. KVARNER d.o.o., OIB 57835996552,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A3 d.o.o.</item>
      <item>Stečajna masa iza G.T. KVARNER d.o.o.</item>
      <item>Odvjetničko društvo Juričko &amp; partneri</item>
      <item>GRAD RIJEKA</item>
      <item>A3 d.o.o. za građenje i trgovinu</item>
    </izvorni_sadrzaj>
    <derivirana_varijabla naziv="DomainObject.Predmet.SudioniciListNaziv_1">
      <item>A3 d.o.o.</item>
      <item>Stečajna masa iza G.T. KVARNER d.o.o.</item>
      <item>Odvjetničko društvo Juričko &amp; partneri</item>
      <item>GRAD RIJEKA</item>
      <item>A3 d.o.o. za građenje i trgovinu</item>
    </derivirana_varijabla>
  </DomainObject.Predmet.SudioniciListNaziv>
  <DomainObject.Predmet.SudioniciListAdressOIB>
    <izvorni_sadrzaj>
      <item>A3 d.o.o., OIB 81559837980, 141. brigade 14,21000 Split</item>
      <item>Stečajna masa iza G.T. KVARNER d.o.o., OIB 57835996552, Osječka 39,51000 Rijeka</item>
      <item>Odvjetničko društvo Juričko &amp; partneri, OIB 44481098842, Ćiril - Metodova 38,21000 Split</item>
      <item>GRAD RIJEKA, OIB 54382731928, Korzo 16,51000 Rijeka</item>
      <item>A3 d.o.o. za građenje i trgovinu, OIB 81559837980, 141. Brigade 14,21000 Split</item>
    </izvorni_sadrzaj>
    <derivirana_varijabla naziv="DomainObject.Predmet.SudioniciListAdressOIB_1">
      <item>A3 d.o.o., OIB 81559837980, 141. brigade 14,21000 Split</item>
      <item>Stečajna masa iza G.T. KVARNER d.o.o., OIB 57835996552, Osječka 39,51000 Rijeka</item>
      <item>Odvjetničko društvo Juričko &amp; partneri, OIB 44481098842, Ćiril - Metodova 38,21000 Split</item>
      <item>GRAD RIJEKA, OIB 54382731928, Korzo 16,51000 Rijeka</item>
      <item>A3 d.o.o. za građenje i trgovinu, OIB 81559837980, 141. Brigade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81559837980</item>
      <item>, OIB 57835996552</item>
      <item>, OIB 44481098842</item>
      <item>, OIB 54382731928</item>
      <item>, OIB 81559837980</item>
    </izvorni_sadrzaj>
    <derivirana_varijabla naziv="DomainObject.Predmet.SudioniciListNazivOIB_1">
      <item>, OIB 81559837980</item>
      <item>, OIB 57835996552</item>
      <item>, OIB 44481098842</item>
      <item>, OIB 54382731928</item>
      <item>, OIB 81559837980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23. veljače 2018.</izvorni_sadrzaj>
    <derivirana_varijabla naziv="DomainObject.PredzadnjaOdlukaIzPredmeta.DatumDonosenjaOdluke_1">23. veljače 2018.</derivirana_varijabla>
  </DomainObject.PredzadnjaOdlukaIzPredmeta.DatumDonosenjaOdluke>
  <DomainObject.PredzadnjaOdlukaIzPredmeta.Oznaka>
    <izvorni_sadrzaj>St-481/2017-18</izvorni_sadrzaj>
    <derivirana_varijabla naziv="DomainObject.PredzadnjaOdlukaIzPredmeta.Oznaka_1">St-481/2017-18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2420</properties:Characters>
  <properties:Lines>58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2018-11-02T11:10:00Z</dcterms:created>
  <dc:creator>Kristina Šarlija</dc:creator>
  <cp:lastModifiedBy>Jasna Radulović</cp:lastModifiedBy>
  <cp:lastPrinted>2018-11-02T10:47:00Z</cp:lastPrinted>
  <dcterms:modified xmlns:xsi="http://www.w3.org/2001/XMLSchema-instance" xsi:type="dcterms:W3CDTF">2018-11-02T11:13:00Z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St-481/2017-23 / Odluka - Rješenje - utvrđen ispravak tablice stečajnog suca (481-17_čl.271_SZ-a.271_sz-a)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