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d52a" w14:paraId="5fbd52a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C773B2">
        <w:t>2238/16-20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C773B2">
        <w:rPr>
          <w:lang w:val="pt-BR"/>
        </w:rPr>
        <w:t>KOLAČIĆ SREĆE j.d.o.o. za proizvodnju i usluge, OIB 16256098913, Zagreb, Gustava Krkleca 14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C773B2">
        <w:rPr>
          <w:lang w:val="pt-BR"/>
        </w:rPr>
        <w:t>2. svibnja 2017.,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C773B2">
        <w:rPr>
          <w:lang w:val="pt-BR"/>
        </w:rPr>
        <w:t>KOLAČIĆ SREĆE j.d.o.o. za proizvodnju i usluge, OIB 16256098913, Zagreb, Gustava Krkleca 14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025DA9">
        <w:rPr>
          <w:lang w:val="pt-BR"/>
        </w:rPr>
        <w:t>5.000</w:t>
      </w:r>
      <w:r w:rsidR="00C773B2">
        <w:rPr>
          <w:lang w:val="pt-BR"/>
        </w:rPr>
        <w:t>,00</w:t>
      </w:r>
      <w:r w:rsidR="00134F3A" w:rsidRPr="003A50F5">
        <w:t xml:space="preserve">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025DA9">
        <w:t>2238</w:t>
      </w:r>
      <w:r w:rsidR="00C773B2">
        <w:t>-16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C773B2" w:rsidR="00C773B2" w:rsidRPr="00070D63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C773B2">
        <w:rPr>
          <w:lang w:val="pt-BR"/>
        </w:rPr>
        <w:t xml:space="preserve">KOLAČIĆ SREĆE j.d.o.o. za proizvodnju i usluge, OIB 16256098913, Zagreb, Gustava Krkleca 14, na temelju čl. 444. stavka 2. Stečajnog zakona </w:t>
      </w:r>
      <w:r w:rsidR="00C773B2" w:rsidRPr="00070D63">
        <w:t>zakona („Narodne novine“ broj 71/15, dalje: SZ)</w:t>
      </w:r>
      <w:r w:rsidR="00C773B2">
        <w:t>.</w:t>
      </w:r>
    </w:p>
    <w:p w:rsidRDefault="00C773B2" w:rsidP="00C773B2" w:rsidR="00C773B2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820 </w:t>
      </w:r>
      <w:r w:rsidRPr="00070D63">
        <w:t xml:space="preserve">dana, u ukupnom iznosu od </w:t>
      </w:r>
      <w:r>
        <w:t xml:space="preserve">10.331,45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57BF6" w:rsidR="00025DA9" w:rsidRPr="00025DA9">
      <w:pPr>
        <w:pStyle w:val="Tijeloteksta"/>
        <w:ind w:firstLine="708"/>
      </w:pPr>
      <w:r w:rsidRPr="003A50F5">
        <w:t xml:space="preserve">Sud je rješenjem od </w:t>
      </w:r>
      <w:r w:rsidR="00C773B2">
        <w:t>22. prosinca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C773B2">
        <w:t>2. svibnja 2017</w:t>
      </w:r>
      <w:r w:rsidR="00901CFD" w:rsidRPr="003A50F5">
        <w:t>. održano je ročište</w:t>
      </w:r>
      <w:r w:rsidR="00C773B2">
        <w:t xml:space="preserve"> radi rasprave o uvjetima za otvaranje stečajnog postupka</w:t>
      </w:r>
      <w:r w:rsidR="00901CFD" w:rsidRPr="003A50F5">
        <w:t xml:space="preserve">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ostvaren stečajni razlog nesposobnost za plaćanje, zatim da dužnik </w:t>
      </w:r>
      <w:r w:rsidR="00057BF6" w:rsidRPr="003A50F5">
        <w:lastRenderedPageBreak/>
        <w:t>nema imovinu dostatnu za namirenje troškova stečajnog postupka te je predložio dužnikove vjerovnik</w:t>
      </w:r>
      <w:r w:rsidR="00CC7AC0">
        <w:t>e</w:t>
      </w:r>
      <w:r w:rsidR="00057BF6" w:rsidRPr="003A50F5">
        <w:t xml:space="preserve"> pozvati da predujme iznos za pokriće troškova prethodnog i stečajnog postupka pa ako nitko od vjerovnika ne predujmi taj iznos, istovremeno otvoriti i zaključiti stečaj. </w:t>
      </w:r>
      <w:r w:rsidR="00057BF6" w:rsidRPr="00025DA9">
        <w:t xml:space="preserve">Privremeni stečajni upravitelj je naveo da troškovi stečajnog postupka za </w:t>
      </w:r>
      <w:r w:rsidR="00025DA9" w:rsidRPr="00025DA9">
        <w:t>3</w:t>
      </w:r>
      <w:r w:rsidR="00057BF6" w:rsidRPr="00025DA9">
        <w:t xml:space="preserve"> mjesec</w:t>
      </w:r>
      <w:r w:rsidR="00025DA9" w:rsidRPr="00025DA9">
        <w:t>a</w:t>
      </w:r>
      <w:r w:rsidR="00057BF6" w:rsidRPr="00025DA9">
        <w:t xml:space="preserve"> iznose </w:t>
      </w:r>
      <w:r w:rsidR="00025DA9" w:rsidRPr="00025DA9">
        <w:t>5.000,00</w:t>
      </w:r>
      <w:r w:rsidR="00057BF6" w:rsidRPr="00025DA9">
        <w:t xml:space="preserve"> kn i to za: </w:t>
      </w:r>
      <w:r w:rsidR="00025DA9" w:rsidRPr="00025DA9">
        <w:t>nagrada stečajnog upravitelja u iznosu od 2.000,00 kn bruto, ostali troškovi stečajnog postupka u iznosu od 3.000,00 kn</w:t>
      </w:r>
      <w:r w:rsidR="00FC7D1E">
        <w:t xml:space="preserve"> (</w:t>
      </w:r>
      <w:r w:rsidR="00025DA9" w:rsidRPr="00025DA9">
        <w:t>izrada pečata, otvaranje žiro računa, knjigovodstveni troškovi</w:t>
      </w:r>
      <w:r w:rsidR="00FC7D1E">
        <w:t>)</w:t>
      </w:r>
      <w:r w:rsidR="00025DA9" w:rsidRPr="00025DA9">
        <w:t xml:space="preserve"> .</w:t>
      </w:r>
    </w:p>
    <w:p w:rsidRDefault="00057BF6" w:rsidP="00057BF6" w:rsidR="00057BF6" w:rsidRPr="00FC7D1E">
      <w:pPr>
        <w:pStyle w:val="Tijeloteksta"/>
        <w:ind w:firstLine="708"/>
      </w:pPr>
      <w:r w:rsidRPr="00FC7D1E">
        <w:t xml:space="preserve">Uvidom u </w:t>
      </w:r>
      <w:r w:rsidR="003A50F5" w:rsidRPr="00FC7D1E">
        <w:t>dopis</w:t>
      </w:r>
      <w:r w:rsidRPr="00FC7D1E">
        <w:t xml:space="preserve"> FINE od </w:t>
      </w:r>
      <w:r w:rsidR="00FC7D1E" w:rsidRPr="00FC7D1E">
        <w:t>27. veljače 2017</w:t>
      </w:r>
      <w:r w:rsidR="003A50F5" w:rsidRPr="00FC7D1E">
        <w:t xml:space="preserve">. (list </w:t>
      </w:r>
      <w:r w:rsidR="00FC7D1E" w:rsidRPr="00FC7D1E">
        <w:t xml:space="preserve">25 </w:t>
      </w:r>
      <w:r w:rsidRPr="00FC7D1E">
        <w:t xml:space="preserve">spisa) sud je utvrdio da </w:t>
      </w:r>
      <w:r w:rsidR="0092492D" w:rsidRPr="00FC7D1E">
        <w:t xml:space="preserve">je dužnik na dan </w:t>
      </w:r>
      <w:r w:rsidR="00FC7D1E" w:rsidRPr="00FC7D1E">
        <w:t>1. rujna</w:t>
      </w:r>
      <w:r w:rsidR="0092492D" w:rsidRPr="00FC7D1E">
        <w:t xml:space="preserve"> 2015. u Očevidniku redoslijeda osnova za plaćanje imao neizvršene osnove u neprekinutom razdoblju od </w:t>
      </w:r>
      <w:r w:rsidR="00FC7D1E" w:rsidRPr="00FC7D1E">
        <w:t>820</w:t>
      </w:r>
      <w:r w:rsidR="0092492D" w:rsidRPr="00FC7D1E">
        <w:t xml:space="preserve"> dana u ukupnom iznosu od </w:t>
      </w:r>
      <w:r w:rsidR="00FC7D1E" w:rsidRPr="00FC7D1E">
        <w:t>10.331,45</w:t>
      </w:r>
      <w:r w:rsidR="0092492D" w:rsidRPr="00FC7D1E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FC7D1E" w:rsidRPr="00FC7D1E">
        <w:t>5.000,00</w:t>
      </w:r>
      <w:r w:rsidRPr="00FC7D1E">
        <w:t xml:space="preserve"> kn</w:t>
      </w:r>
      <w:r w:rsidRPr="003A50F5">
        <w:t xml:space="preserve"> prema navedenoj specifikaciji troškova privremenog stečajnog upravitelja, a sve bazirano na trajanju postupka u vremenu od </w:t>
      </w:r>
      <w:r w:rsidR="00FC7D1E">
        <w:t>3</w:t>
      </w:r>
      <w:r w:rsidRPr="003A50F5">
        <w:t xml:space="preserve"> mjesec</w:t>
      </w:r>
      <w:r w:rsidR="00FC7D1E">
        <w:t>a</w:t>
      </w:r>
      <w:r w:rsidRPr="003A50F5">
        <w:t xml:space="preserve">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C773B2">
        <w:rPr>
          <w:lang w:val="pt-BR"/>
        </w:rPr>
        <w:t>KOLAČIĆ SREĆE j.d.o.o. za proizvodnju i usluge, OIB 16256098913, Zagreb, Gustava Krkleca 14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FC7D1E">
        <w:t>2. svibnja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16602F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0D1AD2" w:rsidP="00065B42" w:rsidR="000D1AD2" w:rsidRPr="003A50F5"/>
    <w:p w:rsidRDefault="0016602F" w:rsidP="002B3342" w:rsidR="0016602F" w:rsidRPr="00694D64">
      <w:r w:rsidRPr="00694D64">
        <w:t>Za točnost otpravka-ovlašteni službenik:</w:t>
      </w:r>
    </w:p>
    <w:p w:rsidRDefault="0016602F" w:rsidP="002B3342" w:rsidR="0016602F" w:rsidRPr="00694D64">
      <w:r w:rsidRPr="00694D64">
        <w:t>Karmela Dolenc</w:t>
      </w:r>
    </w:p>
    <w:p w:rsidRDefault="0016602F" w:rsidP="002B3342" w:rsidR="0016602F">
      <w:pPr>
        <w:pStyle w:val="Bezproreda"/>
      </w:pPr>
    </w:p>
    <w:p w:rsidRDefault="00B87516" w:rsidP="0016602F" w:rsidR="00B87516"/>
    <w:sectPr w:rsidSect="00B87516" w:rsidR="00B87516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16602F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C773B2">
      <w:rPr>
        <w:sz w:val="24"/>
        <w:szCs w:val="24"/>
      </w:rPr>
      <w:t>2238/16-20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25DA9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6602F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1111F"/>
    <w:rsid w:val="00341F35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543BD"/>
    <w:rsid w:val="0056179E"/>
    <w:rsid w:val="0059075B"/>
    <w:rsid w:val="00591F57"/>
    <w:rsid w:val="005C6039"/>
    <w:rsid w:val="006376B4"/>
    <w:rsid w:val="00662884"/>
    <w:rsid w:val="006B293D"/>
    <w:rsid w:val="00704DD0"/>
    <w:rsid w:val="007150E9"/>
    <w:rsid w:val="00754CF2"/>
    <w:rsid w:val="007B068E"/>
    <w:rsid w:val="007E6A6F"/>
    <w:rsid w:val="007F0AD5"/>
    <w:rsid w:val="00846A5C"/>
    <w:rsid w:val="008B2D26"/>
    <w:rsid w:val="008B669A"/>
    <w:rsid w:val="00901CFD"/>
    <w:rsid w:val="0092492D"/>
    <w:rsid w:val="00947BCF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773B2"/>
    <w:rsid w:val="00C90682"/>
    <w:rsid w:val="00CC0B95"/>
    <w:rsid w:val="00CC7AC0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F3D26"/>
    <w:rsid w:val="00F324F6"/>
    <w:rsid w:val="00F66C66"/>
    <w:rsid w:val="00F818EF"/>
    <w:rsid w:val="00FC7A95"/>
    <w:rsid w:val="00FC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6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0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02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0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0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6602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2238</izvorni_sadrzaj>
    <derivirana_varijabla naziv="DomainObject.Predmet.Broj_1">2238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St-2238/2016</izvorni_sadrzaj>
    <derivirana_varijabla naziv="DomainObject.Predmet.OznakaBroj_1">St-2238/2016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KOLAČIĆ SREĆE j.d.o.o. zastupanog po punomoćniku Ljiljana Mavrlja</izvorni_sadrzaj>
    <derivirana_varijabla naziv="DomainObject.Predmet.ProtustrankaFormated_1">  KOLAČIĆ SREĆE j.d.o.o. zastupanog po punomoćniku Ljiljana Mavrlja</derivirana_varijabla>
  </DomainObject.Predmet.ProtustrankaFormated>
  <DomainObject.Predmet.ProtustrankaFormatedOIB>
    <izvorni_sadrzaj>  KOLAČIĆ SREĆE j.d.o.o., OIB 16256098913 zastupanog po punomoćniku Ljiljana Mavrlja</izvorni_sadrzaj>
    <derivirana_varijabla naziv="DomainObject.Predmet.ProtustrankaFormatedOIB_1">  KOLAČIĆ SREĆE j.d.o.o., OIB 16256098913 zastupanog po punomoćniku Ljiljana Mavrlja</derivirana_varijabla>
  </DomainObject.Predmet.ProtustrankaFormatedOIB>
  <DomainObject.Predmet.ProtustrankaFormatedWithAdress>
    <izvorni_sadrzaj> KOLAČIĆ SREĆE j.d.o.o., Gustava Krkleca 14, 10000 Zagreb zastupanog po punomoćniku Ljiljana Mavrlja</izvorni_sadrzaj>
    <derivirana_varijabla naziv="DomainObject.Predmet.ProtustrankaFormatedWithAdress_1"> KOLAČIĆ SREĆE j.d.o.o., Gustava Krkleca 14, 10000 Zagreb zastupanog po punomoćniku Ljiljana Mavrlja</derivirana_varijabla>
  </DomainObject.Predmet.ProtustrankaFormatedWithAdress>
  <DomainObject.Predmet.ProtustrankaFormatedWithAdressOIB>
    <izvorni_sadrzaj> KOLAČIĆ SREĆE j.d.o.o., OIB 16256098913, Gustava Krkleca 14, 10000 Zagreb zastupanog po punomoćniku Ljiljana Mavrlja</izvorni_sadrzaj>
    <derivirana_varijabla naziv="DomainObject.Predmet.ProtustrankaFormatedWithAdressOIB_1"> KOLAČIĆ SREĆE j.d.o.o., OIB 16256098913, Gustava Krkleca 14, 10000 Zagreb zastupanog po punomoćniku Ljiljana Mavrlja</derivirana_varijabla>
  </DomainObject.Predmet.ProtustrankaFormatedWithAdressOIB>
  <DomainObject.Predmet.ProtustrankaWithAdress>
    <izvorni_sadrzaj>KOLAČIĆ SREĆE j.d.o.o. Gustava Krkleca 14, 10000 Zagreb</izvorni_sadrzaj>
    <derivirana_varijabla naziv="DomainObject.Predmet.ProtustrankaWithAdress_1">KOLAČIĆ SREĆE j.d.o.o. Gustava Krkleca 14, 10000 Zagreb</derivirana_varijabla>
  </DomainObject.Predmet.ProtustrankaWithAdress>
  <DomainObject.Predmet.ProtustrankaWithAdressOIB>
    <izvorni_sadrzaj>KOLAČIĆ SREĆE j.d.o.o., OIB 16256098913, Gustava Krkleca 14, 10000 Zagreb</izvorni_sadrzaj>
    <derivirana_varijabla naziv="DomainObject.Predmet.ProtustrankaWithAdressOIB_1">KOLAČIĆ SREĆE j.d.o.o., OIB 16256098913, Gustava Krkleca 14, 10000 Zagreb</derivirana_varijabla>
  </DomainObject.Predmet.ProtustrankaWithAdressOIB>
  <DomainObject.Predmet.ProtustrankaNazivFormated>
    <izvorni_sadrzaj>KOLAČIĆ SREĆE j.d.o.o.</izvorni_sadrzaj>
    <derivirana_varijabla naziv="DomainObject.Predmet.ProtustrankaNazivFormated_1">KOLAČIĆ SREĆE j.d.o.o.</derivirana_varijabla>
  </DomainObject.Predmet.ProtustrankaNazivFormated>
  <DomainObject.Predmet.ProtustrankaNazivFormatedOIB>
    <izvorni_sadrzaj>KOLAČIĆ SREĆE j.d.o.o., OIB 16256098913</izvorni_sadrzaj>
    <derivirana_varijabla naziv="DomainObject.Predmet.ProtustrankaNazivFormatedOIB_1">KOLAČIĆ SREĆE j.d.o.o., OIB 16256098913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KOLAČIĆ SREĆE j.d.o.o. zastupanog po punomoćniku Ljiljana Mavrlja</item>
    </izvorni_sadrzaj>
    <derivirana_varijabla naziv="DomainObject.Predmet.ProtuStrankaListFormated_1">
      <item>KOLAČIĆ SREĆE j.d.o.o. zastupanog po punomoćniku Ljiljana Mavrlja</item>
    </derivirana_varijabla>
  </DomainObject.Predmet.ProtuStrankaListFormated>
  <DomainObject.Predmet.ProtuStrankaListFormatedOIB>
    <izvorni_sadrzaj>
      <item>KOLAČIĆ SREĆE j.d.o.o., OIB 16256098913 zastupanog po punomoćniku Ljiljana Mavrlja</item>
    </izvorni_sadrzaj>
    <derivirana_varijabla naziv="DomainObject.Predmet.ProtuStrankaListFormatedOIB_1">
      <item>KOLAČIĆ SREĆE j.d.o.o., OIB 16256098913 zastupanog po punomoćniku Ljiljana Mavrlja</item>
    </derivirana_varijabla>
  </DomainObject.Predmet.ProtuStrankaListFormatedOIB>
  <DomainObject.Predmet.ProtuStrankaListFormatedWithAdress>
    <izvorni_sadrzaj>
      <item>KOLAČIĆ SREĆE j.d.o.o., Gustava Krkleca 14, 10000 Zagreb zastupanog po punomoćniku Ljiljana Mavrlja</item>
    </izvorni_sadrzaj>
    <derivirana_varijabla naziv="DomainObject.Predmet.ProtuStrankaListFormatedWithAdress_1">
      <item>KOLAČIĆ SREĆE j.d.o.o., Gustava Krkleca 14, 10000 Zagreb zastupanog po punomoćniku Ljiljana Mavrlja</item>
    </derivirana_varijabla>
  </DomainObject.Predmet.ProtuStrankaListFormatedWithAdress>
  <DomainObject.Predmet.ProtuStrankaListFormatedWithAdressOIB>
    <izvorni_sadrzaj>
      <item>KOLAČIĆ SREĆE j.d.o.o., OIB 16256098913, Gustava Krkleca 14, 10000 Zagreb zastupanog po punomoćniku Ljiljana Mavrlja</item>
    </izvorni_sadrzaj>
    <derivirana_varijabla naziv="DomainObject.Predmet.ProtuStrankaListFormatedWithAdressOIB_1">
      <item>KOLAČIĆ SREĆE j.d.o.o., OIB 16256098913, Gustava Krkleca 14, 10000 Zagreb zastupanog po punomoćniku Ljiljana Mavrlja</item>
    </derivirana_varijabla>
  </DomainObject.Predmet.ProtuStrankaListFormatedWithAdressOIB>
  <DomainObject.Predmet.ProtuStrankaListNazivFormated>
    <izvorni_sadrzaj>
      <item>KOLAČIĆ SREĆE j.d.o.o.</item>
    </izvorni_sadrzaj>
    <derivirana_varijabla naziv="DomainObject.Predmet.ProtuStrankaListNazivFormated_1">
      <item>KOLAČIĆ SREĆE j.d.o.o.</item>
    </derivirana_varijabla>
  </DomainObject.Predmet.ProtuStrankaListNazivFormated>
  <DomainObject.Predmet.ProtuStrankaListNazivFormatedOIB>
    <izvorni_sadrzaj>
      <item>KOLAČIĆ SREĆE j.d.o.o., OIB 16256098913</item>
    </izvorni_sadrzaj>
    <derivirana_varijabla naziv="DomainObject.Predmet.ProtuStrankaListNazivFormatedOIB_1">
      <item>KOLAČIĆ SREĆE j.d.o.o., OIB 16256098913</item>
    </derivirana_varijabla>
  </DomainObject.Predmet.ProtuStrankaListNazivFormatedOIB>
  <DomainObject.Predmet.OstaliListFormated>
    <izvorni_sadrzaj>
      <item>Ljiljana Mavrlja punomoćnik sudionika u postupku KOLAČIĆ SREĆE j.d.o.o.</item>
    </izvorni_sadrzaj>
    <derivirana_varijabla naziv="DomainObject.Predmet.OstaliListFormated_1">
      <item>Ljiljana Mavrlja punomoćnik sudionika u postupku KOLAČIĆ SREĆE j.d.o.o.</item>
    </derivirana_varijabla>
  </DomainObject.Predmet.OstaliListFormated>
  <DomainObject.Predmet.OstaliListFormatedOIB>
    <izvorni_sadrzaj>
      <item>Ljiljana Mavrlja, OIB 95876827233 punomoćnik sudionika u postupku KOLAČIĆ SREĆE j.d.o.o.</item>
    </izvorni_sadrzaj>
    <derivirana_varijabla naziv="DomainObject.Predmet.OstaliListFormatedOIB_1">
      <item>Ljiljana Mavrlja, OIB 95876827233 punomoćnik sudionika u postupku KOLAČIĆ SREĆE j.d.o.o.</item>
    </derivirana_varijabla>
  </DomainObject.Predmet.OstaliListFormatedOIB>
  <DomainObject.Predmet.OstaliListFormatedWithAdress>
    <izvorni_sadrzaj>
      <item>Ljiljana Mavrlja, Ulica Ante Topić - Mimare 20, 10000 Zagreb punomoćnik sudionika u postupku KOLAČIĆ SREĆE j.d.o.o.</item>
    </izvorni_sadrzaj>
    <derivirana_varijabla naziv="DomainObject.Predmet.OstaliListFormatedWithAdress_1">
      <item>Ljiljana Mavrlja, Ulica Ante Topić - Mimare 20, 10000 Zagreb punomoćnik sudionika u postupku KOLAČIĆ SREĆE j.d.o.o.</item>
    </derivirana_varijabla>
  </DomainObject.Predmet.OstaliListFormatedWithAdress>
  <DomainObject.Predmet.OstaliListFormatedWithAdressOIB>
    <izvorni_sadrzaj>
      <item>Ljiljana Mavrlja, OIB 95876827233, Ulica Ante Topić - Mimare 20, 10000 Zagreb punomoćnik sudionika u postupku KOLAČIĆ SREĆE j.d.o.o.</item>
    </izvorni_sadrzaj>
    <derivirana_varijabla naziv="DomainObject.Predmet.OstaliListFormatedWithAdressOIB_1">
      <item>Ljiljana Mavrlja, OIB 95876827233, Ulica Ante Topić - Mimare 20, 10000 Zagreb punomoćnik sudionika u postupku KOLAČIĆ SREĆE j.d.o.o.</item>
    </derivirana_varijabla>
  </DomainObject.Predmet.OstaliListFormatedWithAdressOIB>
  <DomainObject.Predmet.OstaliListNazivFormated>
    <izvorni_sadrzaj>
      <item>Ljiljana Mavrlja</item>
    </izvorni_sadrzaj>
    <derivirana_varijabla naziv="DomainObject.Predmet.OstaliListNazivFormated_1">
      <item>Ljiljana Mavrlja</item>
    </derivirana_varijabla>
  </DomainObject.Predmet.OstaliListNazivFormated>
  <DomainObject.Predmet.OstaliListNazivFormatedOIB>
    <izvorni_sadrzaj>
      <item>Ljiljana Mavrlja, OIB 95876827233</item>
    </izvorni_sadrzaj>
    <derivirana_varijabla naziv="DomainObject.Predmet.OstaliListNazivFormatedOIB_1">
      <item>Ljiljana Mavrlja, OIB 95876827233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KOLAČIĆ SREĆE j.d.o.o.</izvorni_sadrzaj>
    <derivirana_varijabla naziv="DomainObject.Predmet.ProtustrankaIDrugi_1">KOLAČIĆ SREĆE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KOLAČIĆ SREĆE j.d.o.o., OIB 16256098913, Gustava Krkleca 14, 10000 Zagreb</izvorni_sadrzaj>
    <derivirana_varijabla naziv="DomainObject.Predmet.ProtustrankaIDrugiAdressOIB_1">KOLAČIĆ SREĆE j.d.o.o., OIB 16256098913, Gustava Krkleca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KOLAČIĆ SREĆE j.d.o.o.</item>
      <item>Ljiljana Mavrlja</item>
    </izvorni_sadrzaj>
    <derivirana_varijabla naziv="DomainObject.Predmet.SudioniciListNaziv_1">
      <item>FINA Regionalni centar Zagreb</item>
      <item>KOLAČIĆ SREĆE j.d.o.o.</item>
      <item>Ljiljana Mavrlja</item>
    </derivirana_varijabla>
  </DomainObject.Predmet.SudioniciListNaziv>
  <DomainObject.Predmet.SudioniciListAdressOIB>
    <izvorni_sadrzaj>
      <item>FINA Regionalni centar Zagreb, OIB 85821130368, Trg svibanjskih žrtava 1995. 1,10000 Zagreb</item>
      <item>KOLAČIĆ SREĆE j.d.o.o., OIB 16256098913, Gustava Krkleca 14,10000 Zagreb</item>
      <item>Ljiljana Mavrlja, OIB 95876827233, Ulica Ante Topić - Mimare 20,10000 Zagreb</item>
    </izvorni_sadrzaj>
    <derivirana_varijabla naziv="DomainObject.Predmet.SudioniciListAdressOIB_1">
      <item>FINA Regionalni centar Zagreb, OIB 85821130368, Trg svibanjskih žrtava 1995. 1,10000 Zagreb</item>
      <item>KOLAČIĆ SREĆE j.d.o.o., OIB 16256098913, Gustava Krkleca 14,10000 Zagreb</item>
      <item>Ljiljana Mavrlja, OIB 95876827233, Ulica Ante Topić - Mimare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16256098913</item>
      <item>, OIB 95876827233</item>
    </izvorni_sadrzaj>
    <derivirana_varijabla naziv="DomainObject.Predmet.SudioniciListNazivOIB_1">
      <item>, OIB 85821130368</item>
      <item>, OIB 16256098913</item>
      <item>, OIB 95876827233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2C4065-5DD6-4AB7-BD6B-174C73F962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809</properties:Words>
  <properties:Characters>4482</properties:Characters>
  <properties:Lines>92</properties:Lines>
  <properties:Paragraphs>25</properties:Paragraphs>
  <properties:TotalTime>104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2017-05-02T10:15:00Z</cp:lastPrinted>
  <dcterms:modified xmlns:xsi="http://www.w3.org/2001/XMLSchema-instance" xsi:type="dcterms:W3CDTF">2017-05-02T10:15:00Z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