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e772a6" w14:paraId="de772a6" w:rsidRDefault="00B4374B" w:rsidP="00B4374B" w:rsidR="00B4374B" w:rsidRPr="00D304F7">
      <w:pPr>
        <w15:collapsed w:val="false"/>
        <w:rPr>
          <w:rFonts w:hAnsi="Times New Roman" w:ascii="Times New Roman"/>
          <w:szCs w:val="24"/>
          <w:lang w:val="hr-HR"/>
        </w:rPr>
      </w:pPr>
    </w:p>
    <w:p w:rsidRDefault="00B4374B" w:rsidP="00B4374B" w:rsidR="00B4374B" w:rsidRPr="00D304F7">
      <w:pPr>
        <w:rPr>
          <w:rFonts w:hAnsi="Times New Roman" w:ascii="Times New Roman"/>
          <w:szCs w:val="24"/>
          <w:lang w:val="hr-HR"/>
        </w:rPr>
      </w:pPr>
      <w:r w:rsidRPr="00D304F7">
        <w:rPr>
          <w:rFonts w:hAnsi="Times New Roman" w:ascii="Times New Roman"/>
          <w:szCs w:val="24"/>
          <w:lang w:val="hr-HR"/>
        </w:rPr>
        <w:t xml:space="preserve"> </w:t>
      </w:r>
    </w:p>
    <w:p w:rsidRDefault="00E30705" w:rsidP="00B4374B" w:rsidR="00B4374B">
      <w:pPr>
        <w:rPr>
          <w:rFonts w:hAnsi="Times New Roman" w:ascii="Times New Roman"/>
          <w:szCs w:val="24"/>
          <w:lang w:val="hr-HR"/>
        </w:rPr>
      </w:pPr>
      <w:r>
        <w:rPr>
          <w:noProof/>
        </w:rPr>
        <w:t xml:space="preserve">                  </w:t>
      </w:r>
      <w:r>
        <w:rPr>
          <w:noProof/>
          <w:lang w:val="hr-HR"/>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B4374B" w:rsidP="00B4374B" w:rsidR="00B4374B" w:rsidRPr="00D304F7">
      <w:pPr>
        <w:rPr>
          <w:rFonts w:hAnsi="Times New Roman" w:ascii="Times New Roman"/>
          <w:szCs w:val="24"/>
          <w:lang w:val="hr-HR"/>
        </w:rPr>
      </w:pPr>
      <w:r w:rsidRPr="00D304F7">
        <w:rPr>
          <w:rFonts w:hAnsi="Times New Roman" w:ascii="Times New Roman"/>
          <w:szCs w:val="24"/>
          <w:lang w:val="hr-HR"/>
        </w:rPr>
        <w:t xml:space="preserve">          </w:t>
      </w:r>
      <w:r w:rsidR="00A8292E" w:rsidRPr="00D304F7">
        <w:rPr>
          <w:rFonts w:hAnsi="Times New Roman" w:ascii="Times New Roman"/>
          <w:szCs w:val="24"/>
          <w:lang w:val="hr-HR"/>
        </w:rPr>
        <w:t xml:space="preserve"> </w:t>
      </w:r>
      <w:r w:rsidRPr="00D304F7">
        <w:rPr>
          <w:rFonts w:hAnsi="Times New Roman" w:ascii="Times New Roman"/>
          <w:szCs w:val="24"/>
          <w:lang w:val="hr-HR"/>
        </w:rPr>
        <w:t>Republika Hrvatska</w:t>
      </w:r>
    </w:p>
    <w:p w:rsidRDefault="00B4374B" w:rsidP="00B4374B" w:rsidR="00B4374B" w:rsidRPr="00D304F7">
      <w:pPr>
        <w:rPr>
          <w:rFonts w:hAnsi="Times New Roman" w:ascii="Times New Roman"/>
          <w:szCs w:val="24"/>
          <w:lang w:val="hr-HR"/>
        </w:rPr>
      </w:pPr>
      <w:r w:rsidRPr="00D304F7">
        <w:rPr>
          <w:rFonts w:hAnsi="Times New Roman" w:ascii="Times New Roman"/>
          <w:szCs w:val="24"/>
          <w:lang w:val="hr-HR"/>
        </w:rPr>
        <w:t>TRGOVAČKI SUD U ZAGREBU</w:t>
      </w:r>
    </w:p>
    <w:p w:rsidRDefault="00B4374B" w:rsidP="00B4374B" w:rsidR="00B4374B" w:rsidRPr="00D304F7">
      <w:pPr>
        <w:rPr>
          <w:rFonts w:hAnsi="Times New Roman" w:ascii="Times New Roman"/>
          <w:szCs w:val="24"/>
          <w:lang w:val="hr-HR"/>
        </w:rPr>
      </w:pPr>
      <w:r w:rsidRPr="00D304F7">
        <w:rPr>
          <w:rFonts w:hAnsi="Times New Roman" w:ascii="Times New Roman"/>
          <w:szCs w:val="24"/>
          <w:lang w:val="hr-HR"/>
        </w:rPr>
        <w:t xml:space="preserve">       </w:t>
      </w:r>
      <w:r w:rsidR="00A8292E" w:rsidRPr="00D304F7">
        <w:rPr>
          <w:rFonts w:hAnsi="Times New Roman" w:ascii="Times New Roman"/>
          <w:szCs w:val="24"/>
          <w:lang w:val="hr-HR"/>
        </w:rPr>
        <w:t xml:space="preserve"> </w:t>
      </w:r>
      <w:r w:rsidRPr="00D304F7">
        <w:rPr>
          <w:rFonts w:hAnsi="Times New Roman" w:ascii="Times New Roman"/>
          <w:szCs w:val="24"/>
          <w:lang w:val="hr-HR"/>
        </w:rPr>
        <w:t xml:space="preserve">Zagreb, </w:t>
      </w:r>
      <w:proofErr w:type="spellStart"/>
      <w:r w:rsidRPr="00D304F7">
        <w:rPr>
          <w:rFonts w:hAnsi="Times New Roman" w:ascii="Times New Roman"/>
          <w:szCs w:val="24"/>
          <w:lang w:val="hr-HR"/>
        </w:rPr>
        <w:t>Amruševa</w:t>
      </w:r>
      <w:proofErr w:type="spellEnd"/>
      <w:r w:rsidRPr="00D304F7">
        <w:rPr>
          <w:rFonts w:hAnsi="Times New Roman" w:ascii="Times New Roman"/>
          <w:szCs w:val="24"/>
          <w:lang w:val="hr-HR"/>
        </w:rPr>
        <w:t xml:space="preserve"> 2/II</w:t>
      </w:r>
    </w:p>
    <w:p w:rsidRDefault="00B4374B" w:rsidP="00B4374B" w:rsidR="00B4374B" w:rsidRPr="00D304F7">
      <w:pPr>
        <w:jc w:val="right"/>
        <w:rPr>
          <w:rFonts w:hAnsi="Times New Roman" w:ascii="Times New Roman"/>
          <w:color w:val="FF00FF"/>
          <w:szCs w:val="24"/>
          <w:lang w:val="hr-HR"/>
        </w:rPr>
      </w:pPr>
      <w:r w:rsidRPr="00D304F7">
        <w:rPr>
          <w:rFonts w:hAnsi="Times New Roman" w:ascii="Times New Roman"/>
          <w:szCs w:val="24"/>
          <w:lang w:val="hr-HR"/>
        </w:rPr>
        <w:tab/>
      </w:r>
      <w:r w:rsidRPr="00D304F7">
        <w:rPr>
          <w:rFonts w:hAnsi="Times New Roman" w:ascii="Times New Roman"/>
          <w:szCs w:val="24"/>
          <w:lang w:val="hr-HR"/>
        </w:rPr>
        <w:tab/>
      </w:r>
      <w:r w:rsidRPr="00D304F7">
        <w:rPr>
          <w:rFonts w:hAnsi="Times New Roman" w:ascii="Times New Roman"/>
          <w:szCs w:val="24"/>
          <w:lang w:val="hr-HR"/>
        </w:rPr>
        <w:tab/>
      </w:r>
      <w:r w:rsidRPr="00D304F7">
        <w:rPr>
          <w:rFonts w:hAnsi="Times New Roman" w:ascii="Times New Roman"/>
          <w:szCs w:val="24"/>
          <w:lang w:val="hr-HR"/>
        </w:rPr>
        <w:tab/>
        <w:t xml:space="preserve">                                         </w:t>
      </w:r>
      <w:proofErr w:type="spellStart"/>
      <w:r w:rsidRPr="00D304F7">
        <w:rPr>
          <w:rFonts w:hAnsi="Times New Roman" w:ascii="Times New Roman"/>
          <w:szCs w:val="24"/>
          <w:lang w:val="hr-HR"/>
        </w:rPr>
        <w:t>20</w:t>
      </w:r>
      <w:proofErr w:type="spellEnd"/>
      <w:r w:rsidRPr="00D304F7">
        <w:rPr>
          <w:rFonts w:hAnsi="Times New Roman" w:ascii="Times New Roman"/>
          <w:szCs w:val="24"/>
          <w:lang w:val="hr-HR"/>
        </w:rPr>
        <w:t xml:space="preserve"> St-</w:t>
      </w:r>
      <w:proofErr w:type="spellStart"/>
      <w:r w:rsidR="008E00BE">
        <w:rPr>
          <w:rFonts w:hAnsi="Times New Roman" w:ascii="Times New Roman"/>
          <w:szCs w:val="24"/>
          <w:lang w:val="hr-HR"/>
        </w:rPr>
        <w:t>180</w:t>
      </w:r>
      <w:proofErr w:type="spellEnd"/>
      <w:r w:rsidR="00D304F7" w:rsidRPr="00D304F7">
        <w:rPr>
          <w:rFonts w:hAnsi="Times New Roman" w:ascii="Times New Roman"/>
          <w:szCs w:val="24"/>
          <w:lang w:val="hr-HR"/>
        </w:rPr>
        <w:t>/</w:t>
      </w:r>
      <w:proofErr w:type="spellStart"/>
      <w:r w:rsidR="00D304F7" w:rsidRPr="00D304F7">
        <w:rPr>
          <w:rFonts w:hAnsi="Times New Roman" w:ascii="Times New Roman"/>
          <w:szCs w:val="24"/>
          <w:lang w:val="hr-HR"/>
        </w:rPr>
        <w:t>1</w:t>
      </w:r>
      <w:r w:rsidR="008E00BE">
        <w:rPr>
          <w:rFonts w:hAnsi="Times New Roman" w:ascii="Times New Roman"/>
          <w:szCs w:val="24"/>
          <w:lang w:val="hr-HR"/>
        </w:rPr>
        <w:t>4</w:t>
      </w:r>
      <w:proofErr w:type="spellEnd"/>
    </w:p>
    <w:p w:rsidRDefault="008B5E98" w:rsidP="005E7A8A" w:rsidR="00D304F7" w:rsidRPr="00D304F7">
      <w:pPr>
        <w:jc w:val="center"/>
        <w:rPr>
          <w:rFonts w:hAnsi="Times New Roman" w:ascii="Times New Roman"/>
          <w:b/>
          <w:bCs/>
          <w:szCs w:val="24"/>
          <w:lang w:val="hr-HR"/>
        </w:rPr>
      </w:pPr>
      <w:r w:rsidRPr="00D304F7">
        <w:rPr>
          <w:rFonts w:hAnsi="Times New Roman" w:ascii="Times New Roman"/>
          <w:szCs w:val="24"/>
        </w:rPr>
        <w:t>R E P U B L I K A    H R V A T S K A</w:t>
      </w:r>
    </w:p>
    <w:p w:rsidRDefault="008B5E98" w:rsidP="008B5E98" w:rsidR="008B5E98" w:rsidRPr="00D304F7">
      <w:pPr>
        <w:rPr>
          <w:rFonts w:hAnsi="Times New Roman" w:ascii="Times New Roman"/>
          <w:bCs/>
          <w:szCs w:val="24"/>
          <w:lang w:val="hr-HR"/>
        </w:rPr>
      </w:pPr>
      <w:r w:rsidRPr="00D304F7">
        <w:rPr>
          <w:rFonts w:hAnsi="Times New Roman" w:ascii="Times New Roman"/>
          <w:b/>
          <w:bCs/>
          <w:szCs w:val="24"/>
          <w:lang w:val="hr-HR"/>
        </w:rPr>
        <w:tab/>
      </w:r>
      <w:r w:rsidRPr="00D304F7">
        <w:rPr>
          <w:rFonts w:hAnsi="Times New Roman" w:ascii="Times New Roman"/>
          <w:b/>
          <w:bCs/>
          <w:szCs w:val="24"/>
          <w:lang w:val="hr-HR"/>
        </w:rPr>
        <w:tab/>
      </w:r>
      <w:r w:rsidRPr="00D304F7">
        <w:rPr>
          <w:rFonts w:hAnsi="Times New Roman" w:ascii="Times New Roman"/>
          <w:b/>
          <w:bCs/>
          <w:szCs w:val="24"/>
          <w:lang w:val="hr-HR"/>
        </w:rPr>
        <w:tab/>
      </w:r>
      <w:r w:rsidRPr="00D304F7">
        <w:rPr>
          <w:rFonts w:hAnsi="Times New Roman" w:ascii="Times New Roman"/>
          <w:b/>
          <w:bCs/>
          <w:szCs w:val="24"/>
          <w:lang w:val="hr-HR"/>
        </w:rPr>
        <w:tab/>
      </w:r>
      <w:r w:rsidRPr="00D304F7">
        <w:rPr>
          <w:rFonts w:hAnsi="Times New Roman" w:ascii="Times New Roman"/>
          <w:b/>
          <w:bCs/>
          <w:szCs w:val="24"/>
          <w:lang w:val="hr-HR"/>
        </w:rPr>
        <w:tab/>
      </w:r>
      <w:r w:rsidRPr="00D304F7">
        <w:rPr>
          <w:rFonts w:hAnsi="Times New Roman" w:ascii="Times New Roman"/>
          <w:bCs/>
          <w:szCs w:val="24"/>
          <w:lang w:val="hr-HR"/>
        </w:rPr>
        <w:t>R J E Š E N J E</w:t>
      </w:r>
    </w:p>
    <w:p w:rsidRDefault="008B5E98" w:rsidP="008B5E98" w:rsidR="008B5E98" w:rsidRPr="00D304F7">
      <w:pPr>
        <w:rPr>
          <w:rFonts w:hAnsi="Times New Roman" w:ascii="Times New Roman"/>
          <w:b/>
          <w:bCs/>
          <w:szCs w:val="24"/>
          <w:lang w:val="hr-HR"/>
        </w:rPr>
      </w:pPr>
    </w:p>
    <w:p w:rsidRDefault="008B5E98" w:rsidP="008B5E98" w:rsidR="00B4374B" w:rsidRPr="008E00BE">
      <w:pPr>
        <w:jc w:val="both"/>
        <w:rPr>
          <w:rFonts w:hAnsi="Times New Roman" w:ascii="Times New Roman"/>
          <w:szCs w:val="24"/>
          <w:lang w:val="hr-HR"/>
        </w:rPr>
      </w:pPr>
      <w:r w:rsidRPr="00D304F7">
        <w:rPr>
          <w:rFonts w:hAnsi="Times New Roman" w:ascii="Times New Roman"/>
          <w:bCs/>
          <w:szCs w:val="24"/>
          <w:lang w:val="hr-HR"/>
        </w:rPr>
        <w:tab/>
      </w:r>
      <w:r w:rsidRPr="008E00BE">
        <w:rPr>
          <w:rFonts w:hAnsi="Times New Roman" w:ascii="Times New Roman"/>
          <w:szCs w:val="24"/>
          <w:lang w:val="hr-HR"/>
        </w:rPr>
        <w:t>Trgovački sud u Zagrebu,</w:t>
      </w:r>
      <w:r w:rsidR="00B4374B" w:rsidRPr="008E00BE">
        <w:rPr>
          <w:rFonts w:hAnsi="Times New Roman" w:ascii="Times New Roman"/>
          <w:szCs w:val="24"/>
          <w:lang w:val="hr-HR"/>
        </w:rPr>
        <w:t xml:space="preserve"> po sucu pojedincu Luciji Butigan u stečajnom postupku nad stečajnim dužnikom</w:t>
      </w:r>
      <w:r w:rsidR="001E6320" w:rsidRPr="008E00BE">
        <w:rPr>
          <w:rFonts w:hAnsi="Times New Roman" w:ascii="Times New Roman"/>
          <w:szCs w:val="24"/>
          <w:lang w:val="hr-HR"/>
        </w:rPr>
        <w:t xml:space="preserve"> </w:t>
      </w:r>
      <w:proofErr w:type="spellStart"/>
      <w:r w:rsidR="008E00BE" w:rsidRPr="008E00BE">
        <w:rPr>
          <w:rFonts w:hAnsi="Times New Roman" w:ascii="Times New Roman"/>
        </w:rPr>
        <w:t>GALLINA</w:t>
      </w:r>
      <w:proofErr w:type="spellEnd"/>
      <w:r w:rsidR="008E00BE" w:rsidRPr="008E00BE">
        <w:rPr>
          <w:rFonts w:hAnsi="Times New Roman" w:ascii="Times New Roman"/>
        </w:rPr>
        <w:t xml:space="preserve"> </w:t>
      </w:r>
      <w:proofErr w:type="spellStart"/>
      <w:r w:rsidR="008E00BE" w:rsidRPr="008E00BE">
        <w:rPr>
          <w:rFonts w:hAnsi="Times New Roman" w:ascii="Times New Roman"/>
        </w:rPr>
        <w:t>NEKRETNINE</w:t>
      </w:r>
      <w:proofErr w:type="spellEnd"/>
      <w:r w:rsidR="008E00BE" w:rsidRPr="008E00BE">
        <w:rPr>
          <w:rFonts w:hAnsi="Times New Roman" w:ascii="Times New Roman"/>
        </w:rPr>
        <w:t xml:space="preserve"> d.o.o. </w:t>
      </w:r>
      <w:proofErr w:type="spellStart"/>
      <w:proofErr w:type="gramStart"/>
      <w:r w:rsidR="008E00BE" w:rsidRPr="008E00BE">
        <w:rPr>
          <w:rFonts w:hAnsi="Times New Roman" w:ascii="Times New Roman"/>
        </w:rPr>
        <w:t>za</w:t>
      </w:r>
      <w:proofErr w:type="spellEnd"/>
      <w:proofErr w:type="gramEnd"/>
      <w:r w:rsidR="008E00BE" w:rsidRPr="008E00BE">
        <w:rPr>
          <w:rFonts w:hAnsi="Times New Roman" w:ascii="Times New Roman"/>
        </w:rPr>
        <w:t xml:space="preserve"> </w:t>
      </w:r>
      <w:proofErr w:type="spellStart"/>
      <w:r w:rsidR="008E00BE" w:rsidRPr="008E00BE">
        <w:rPr>
          <w:rFonts w:hAnsi="Times New Roman" w:ascii="Times New Roman"/>
        </w:rPr>
        <w:t>usluge</w:t>
      </w:r>
      <w:proofErr w:type="spellEnd"/>
      <w:r w:rsidR="008E00BE" w:rsidRPr="008E00BE">
        <w:rPr>
          <w:rFonts w:hAnsi="Times New Roman" w:ascii="Times New Roman"/>
        </w:rPr>
        <w:t xml:space="preserve">, u </w:t>
      </w:r>
      <w:proofErr w:type="spellStart"/>
      <w:r w:rsidR="008E00BE" w:rsidRPr="008E00BE">
        <w:rPr>
          <w:rFonts w:hAnsi="Times New Roman" w:ascii="Times New Roman"/>
        </w:rPr>
        <w:t>stečaju</w:t>
      </w:r>
      <w:proofErr w:type="spellEnd"/>
      <w:r w:rsidR="008E00BE" w:rsidRPr="008E00BE">
        <w:rPr>
          <w:rFonts w:hAnsi="Times New Roman" w:ascii="Times New Roman"/>
        </w:rPr>
        <w:t xml:space="preserve">, Zagreb (Grad Zagreb), </w:t>
      </w:r>
      <w:proofErr w:type="spellStart"/>
      <w:r w:rsidR="008E00BE" w:rsidRPr="008E00BE">
        <w:rPr>
          <w:rFonts w:hAnsi="Times New Roman" w:ascii="Times New Roman"/>
        </w:rPr>
        <w:t>Juruščica</w:t>
      </w:r>
      <w:proofErr w:type="spellEnd"/>
      <w:r w:rsidR="008E00BE" w:rsidRPr="008E00BE">
        <w:rPr>
          <w:rFonts w:hAnsi="Times New Roman" w:ascii="Times New Roman"/>
        </w:rPr>
        <w:t xml:space="preserve"> 7/A, </w:t>
      </w:r>
      <w:proofErr w:type="spellStart"/>
      <w:r w:rsidR="008E00BE" w:rsidRPr="008E00BE">
        <w:rPr>
          <w:rFonts w:hAnsi="Times New Roman" w:ascii="Times New Roman"/>
        </w:rPr>
        <w:t>OIB</w:t>
      </w:r>
      <w:proofErr w:type="spellEnd"/>
      <w:r w:rsidR="008E00BE" w:rsidRPr="008E00BE">
        <w:rPr>
          <w:rFonts w:hAnsi="Times New Roman" w:ascii="Times New Roman"/>
        </w:rPr>
        <w:t>: 09594211380</w:t>
      </w:r>
      <w:r w:rsidR="00B4374B" w:rsidRPr="008E00BE">
        <w:rPr>
          <w:rFonts w:hAnsi="Times New Roman" w:ascii="Times New Roman"/>
          <w:szCs w:val="24"/>
          <w:lang w:val="hr-HR"/>
        </w:rPr>
        <w:t xml:space="preserve">, dana </w:t>
      </w:r>
      <w:proofErr w:type="spellStart"/>
      <w:r w:rsidR="00DF509D">
        <w:rPr>
          <w:rFonts w:hAnsi="Times New Roman" w:ascii="Times New Roman"/>
          <w:szCs w:val="24"/>
          <w:lang w:val="hr-HR"/>
        </w:rPr>
        <w:t>28</w:t>
      </w:r>
      <w:proofErr w:type="spellEnd"/>
      <w:r w:rsidR="00DB723D" w:rsidRPr="008E00BE">
        <w:rPr>
          <w:rFonts w:hAnsi="Times New Roman" w:ascii="Times New Roman"/>
          <w:szCs w:val="24"/>
          <w:lang w:val="hr-HR"/>
        </w:rPr>
        <w:t xml:space="preserve">. </w:t>
      </w:r>
      <w:r w:rsidR="00DF509D">
        <w:rPr>
          <w:rFonts w:hAnsi="Times New Roman" w:ascii="Times New Roman"/>
          <w:szCs w:val="24"/>
          <w:lang w:val="hr-HR"/>
        </w:rPr>
        <w:t>rujna</w:t>
      </w:r>
      <w:r w:rsidR="00DB723D" w:rsidRPr="008E00BE">
        <w:rPr>
          <w:rFonts w:hAnsi="Times New Roman" w:ascii="Times New Roman"/>
          <w:szCs w:val="24"/>
          <w:lang w:val="hr-HR"/>
        </w:rPr>
        <w:t xml:space="preserve"> </w:t>
      </w:r>
      <w:proofErr w:type="spellStart"/>
      <w:r w:rsidR="008F516D" w:rsidRPr="008E00BE">
        <w:rPr>
          <w:rFonts w:hAnsi="Times New Roman" w:ascii="Times New Roman"/>
          <w:szCs w:val="24"/>
          <w:lang w:val="hr-HR"/>
        </w:rPr>
        <w:t>2015</w:t>
      </w:r>
      <w:proofErr w:type="spellEnd"/>
      <w:r w:rsidR="00B4374B" w:rsidRPr="008E00BE">
        <w:rPr>
          <w:rFonts w:hAnsi="Times New Roman" w:ascii="Times New Roman"/>
          <w:szCs w:val="24"/>
          <w:lang w:val="hr-HR"/>
        </w:rPr>
        <w:t>.</w:t>
      </w:r>
    </w:p>
    <w:p w:rsidRDefault="00B4374B" w:rsidP="00B4374B" w:rsidR="00B4374B" w:rsidRPr="00D304F7">
      <w:pPr>
        <w:jc w:val="both"/>
        <w:rPr>
          <w:rFonts w:hAnsi="Times New Roman" w:ascii="Times New Roman"/>
          <w:szCs w:val="24"/>
          <w:lang w:val="hr-HR"/>
        </w:rPr>
      </w:pPr>
    </w:p>
    <w:p w:rsidRDefault="00B4374B" w:rsidP="00B4374B" w:rsidR="00B4374B" w:rsidRPr="00D304F7">
      <w:pPr>
        <w:jc w:val="center"/>
        <w:rPr>
          <w:rFonts w:hAnsi="Times New Roman" w:ascii="Times New Roman"/>
          <w:szCs w:val="24"/>
          <w:lang w:val="hr-HR"/>
        </w:rPr>
      </w:pPr>
      <w:r w:rsidRPr="00D304F7">
        <w:rPr>
          <w:rFonts w:hAnsi="Times New Roman" w:ascii="Times New Roman"/>
          <w:szCs w:val="24"/>
          <w:lang w:val="hr-HR"/>
        </w:rPr>
        <w:t xml:space="preserve">r i  j e š i o </w:t>
      </w:r>
      <w:r w:rsidR="005E7A8A" w:rsidRPr="00D304F7">
        <w:rPr>
          <w:rFonts w:hAnsi="Times New Roman" w:ascii="Times New Roman"/>
          <w:szCs w:val="24"/>
          <w:lang w:val="hr-HR"/>
        </w:rPr>
        <w:t xml:space="preserve"> </w:t>
      </w:r>
      <w:r w:rsidRPr="00D304F7">
        <w:rPr>
          <w:rFonts w:hAnsi="Times New Roman" w:ascii="Times New Roman"/>
          <w:szCs w:val="24"/>
          <w:lang w:val="hr-HR"/>
        </w:rPr>
        <w:t xml:space="preserve">  j e </w:t>
      </w:r>
    </w:p>
    <w:p w:rsidRDefault="00B4374B" w:rsidP="00B4374B" w:rsidR="00B4374B" w:rsidRPr="00D304F7">
      <w:pPr>
        <w:jc w:val="center"/>
        <w:rPr>
          <w:rFonts w:hAnsi="Times New Roman" w:ascii="Times New Roman"/>
          <w:szCs w:val="24"/>
          <w:lang w:val="hr-HR"/>
        </w:rPr>
      </w:pPr>
    </w:p>
    <w:p w:rsidRDefault="00B4374B" w:rsidP="008F516D" w:rsidR="00B4374B" w:rsidRPr="008E00BE">
      <w:pPr>
        <w:pStyle w:val="Tijeloteksta"/>
        <w:numPr>
          <w:ilvl w:val="0"/>
          <w:numId w:val="6"/>
        </w:numPr>
        <w:jc w:val="both"/>
        <w:textAlignment w:val="auto"/>
        <w:rPr>
          <w:rFonts w:hAnsi="Times New Roman" w:ascii="Times New Roman"/>
          <w:sz w:val="24"/>
          <w:szCs w:val="24"/>
        </w:rPr>
      </w:pPr>
      <w:r w:rsidRPr="008E00BE">
        <w:rPr>
          <w:rFonts w:hAnsi="Times New Roman" w:ascii="Times New Roman"/>
          <w:sz w:val="24"/>
          <w:szCs w:val="24"/>
        </w:rPr>
        <w:t xml:space="preserve">Saziva se skupština vjerovnika u stečajnom postupku nad stečajnim dužnikom </w:t>
      </w:r>
      <w:proofErr w:type="spellStart"/>
      <w:r w:rsidR="008E00BE" w:rsidRPr="008E00BE">
        <w:rPr>
          <w:rFonts w:hAnsi="Times New Roman" w:ascii="Times New Roman"/>
          <w:sz w:val="24"/>
          <w:szCs w:val="24"/>
        </w:rPr>
        <w:t>GALLINA</w:t>
      </w:r>
      <w:proofErr w:type="spellEnd"/>
      <w:r w:rsidR="008E00BE" w:rsidRPr="008E00BE">
        <w:rPr>
          <w:rFonts w:hAnsi="Times New Roman" w:ascii="Times New Roman"/>
          <w:sz w:val="24"/>
          <w:szCs w:val="24"/>
        </w:rPr>
        <w:t xml:space="preserve"> NEKRETNINE d.o.o. za usluge, u stečaju, Zagreb (Grad Zagreb), </w:t>
      </w:r>
      <w:proofErr w:type="spellStart"/>
      <w:r w:rsidR="008E00BE" w:rsidRPr="008E00BE">
        <w:rPr>
          <w:rFonts w:hAnsi="Times New Roman" w:ascii="Times New Roman"/>
          <w:sz w:val="24"/>
          <w:szCs w:val="24"/>
        </w:rPr>
        <w:t>Juruščica</w:t>
      </w:r>
      <w:proofErr w:type="spellEnd"/>
      <w:r w:rsidR="008E00BE" w:rsidRPr="008E00BE">
        <w:rPr>
          <w:rFonts w:hAnsi="Times New Roman" w:ascii="Times New Roman"/>
          <w:sz w:val="24"/>
          <w:szCs w:val="24"/>
        </w:rPr>
        <w:t xml:space="preserve"> 7/A, </w:t>
      </w:r>
      <w:proofErr w:type="spellStart"/>
      <w:r w:rsidR="008E00BE" w:rsidRPr="008E00BE">
        <w:rPr>
          <w:rFonts w:hAnsi="Times New Roman" w:ascii="Times New Roman"/>
          <w:sz w:val="24"/>
          <w:szCs w:val="24"/>
        </w:rPr>
        <w:t>OIB</w:t>
      </w:r>
      <w:proofErr w:type="spellEnd"/>
      <w:r w:rsidR="008E00BE" w:rsidRPr="008E00BE">
        <w:rPr>
          <w:rFonts w:hAnsi="Times New Roman" w:ascii="Times New Roman"/>
          <w:sz w:val="24"/>
          <w:szCs w:val="24"/>
        </w:rPr>
        <w:t xml:space="preserve">: </w:t>
      </w:r>
      <w:proofErr w:type="spellStart"/>
      <w:r w:rsidR="008E00BE" w:rsidRPr="008E00BE">
        <w:rPr>
          <w:rFonts w:hAnsi="Times New Roman" w:ascii="Times New Roman"/>
          <w:sz w:val="24"/>
          <w:szCs w:val="24"/>
        </w:rPr>
        <w:t>09594211380</w:t>
      </w:r>
      <w:proofErr w:type="spellEnd"/>
      <w:r w:rsidR="005E7A8A" w:rsidRPr="008E00BE">
        <w:rPr>
          <w:rFonts w:hAnsi="Times New Roman" w:ascii="Times New Roman"/>
          <w:sz w:val="24"/>
          <w:szCs w:val="24"/>
        </w:rPr>
        <w:t xml:space="preserve">, </w:t>
      </w:r>
      <w:r w:rsidRPr="008E00BE">
        <w:rPr>
          <w:rFonts w:hAnsi="Times New Roman" w:ascii="Times New Roman"/>
          <w:sz w:val="24"/>
          <w:szCs w:val="24"/>
        </w:rPr>
        <w:t xml:space="preserve">za dan </w:t>
      </w:r>
      <w:proofErr w:type="spellStart"/>
      <w:r w:rsidR="00E30705">
        <w:rPr>
          <w:rFonts w:hAnsi="Times New Roman" w:ascii="Times New Roman"/>
          <w:b/>
          <w:sz w:val="24"/>
          <w:szCs w:val="24"/>
          <w:u w:val="single"/>
        </w:rPr>
        <w:t>22</w:t>
      </w:r>
      <w:proofErr w:type="spellEnd"/>
      <w:r w:rsidR="00DB723D" w:rsidRPr="008E00BE">
        <w:rPr>
          <w:rFonts w:hAnsi="Times New Roman" w:ascii="Times New Roman"/>
          <w:b/>
          <w:sz w:val="24"/>
          <w:szCs w:val="24"/>
          <w:u w:val="single"/>
        </w:rPr>
        <w:t xml:space="preserve">. </w:t>
      </w:r>
      <w:r w:rsidR="00E30705">
        <w:rPr>
          <w:rFonts w:hAnsi="Times New Roman" w:ascii="Times New Roman"/>
          <w:b/>
          <w:sz w:val="24"/>
          <w:szCs w:val="24"/>
          <w:u w:val="single"/>
        </w:rPr>
        <w:t>listopada</w:t>
      </w:r>
      <w:r w:rsidR="00DB723D" w:rsidRPr="008E00BE">
        <w:rPr>
          <w:rFonts w:hAnsi="Times New Roman" w:ascii="Times New Roman"/>
          <w:b/>
          <w:sz w:val="24"/>
          <w:szCs w:val="24"/>
          <w:u w:val="single"/>
        </w:rPr>
        <w:t xml:space="preserve"> </w:t>
      </w:r>
      <w:proofErr w:type="spellStart"/>
      <w:r w:rsidRPr="008E00BE">
        <w:rPr>
          <w:rFonts w:hAnsi="Times New Roman" w:ascii="Times New Roman"/>
          <w:b/>
          <w:sz w:val="24"/>
          <w:szCs w:val="24"/>
          <w:u w:val="single"/>
        </w:rPr>
        <w:t>201</w:t>
      </w:r>
      <w:r w:rsidR="00DB723D" w:rsidRPr="008E00BE">
        <w:rPr>
          <w:rFonts w:hAnsi="Times New Roman" w:ascii="Times New Roman"/>
          <w:b/>
          <w:sz w:val="24"/>
          <w:szCs w:val="24"/>
          <w:u w:val="single"/>
        </w:rPr>
        <w:t>5</w:t>
      </w:r>
      <w:proofErr w:type="spellEnd"/>
      <w:r w:rsidRPr="008E00BE">
        <w:rPr>
          <w:rFonts w:hAnsi="Times New Roman" w:ascii="Times New Roman"/>
          <w:b/>
          <w:sz w:val="24"/>
          <w:szCs w:val="24"/>
          <w:u w:val="single"/>
        </w:rPr>
        <w:t xml:space="preserve">. u </w:t>
      </w:r>
      <w:proofErr w:type="spellStart"/>
      <w:r w:rsidR="00E30705">
        <w:rPr>
          <w:rFonts w:hAnsi="Times New Roman" w:ascii="Times New Roman"/>
          <w:b/>
          <w:sz w:val="24"/>
          <w:szCs w:val="24"/>
          <w:u w:val="single"/>
        </w:rPr>
        <w:t>09</w:t>
      </w:r>
      <w:proofErr w:type="spellEnd"/>
      <w:r w:rsidR="00E30705">
        <w:rPr>
          <w:rFonts w:hAnsi="Times New Roman" w:ascii="Times New Roman"/>
          <w:b/>
          <w:sz w:val="24"/>
          <w:szCs w:val="24"/>
          <w:u w:val="single"/>
        </w:rPr>
        <w:t>:</w:t>
      </w:r>
      <w:proofErr w:type="spellStart"/>
      <w:r w:rsidR="00E30705">
        <w:rPr>
          <w:rFonts w:hAnsi="Times New Roman" w:ascii="Times New Roman"/>
          <w:b/>
          <w:sz w:val="24"/>
          <w:szCs w:val="24"/>
          <w:u w:val="single"/>
        </w:rPr>
        <w:t>3</w:t>
      </w:r>
      <w:r w:rsidR="00DB723D" w:rsidRPr="008E00BE">
        <w:rPr>
          <w:rFonts w:hAnsi="Times New Roman" w:ascii="Times New Roman"/>
          <w:b/>
          <w:sz w:val="24"/>
          <w:szCs w:val="24"/>
          <w:u w:val="single"/>
        </w:rPr>
        <w:t>0</w:t>
      </w:r>
      <w:proofErr w:type="spellEnd"/>
      <w:r w:rsidRPr="008E00BE">
        <w:rPr>
          <w:rFonts w:hAnsi="Times New Roman" w:ascii="Times New Roman"/>
          <w:b/>
          <w:sz w:val="24"/>
          <w:szCs w:val="24"/>
          <w:u w:val="single"/>
        </w:rPr>
        <w:t xml:space="preserve"> sati</w:t>
      </w:r>
      <w:r w:rsidRPr="008E00BE">
        <w:rPr>
          <w:rFonts w:hAnsi="Times New Roman" w:ascii="Times New Roman"/>
          <w:sz w:val="24"/>
          <w:szCs w:val="24"/>
        </w:rPr>
        <w:t>, u Trgovačkom sudu u Zagrebu, Petrinjska 8, soba br. 91/II (ulična zgrada), sa sljedećim dnevnim redom:</w:t>
      </w:r>
    </w:p>
    <w:p w:rsidRDefault="00B4374B" w:rsidP="00B4374B" w:rsidR="00B4374B" w:rsidRPr="008E00BE">
      <w:pPr>
        <w:pStyle w:val="Tijeloteksta"/>
        <w:jc w:val="both"/>
        <w:rPr>
          <w:rFonts w:hAnsi="Times New Roman" w:ascii="Times New Roman"/>
          <w:sz w:val="24"/>
          <w:szCs w:val="24"/>
        </w:rPr>
      </w:pPr>
    </w:p>
    <w:p w:rsidRDefault="005E7A8A" w:rsidP="00B4374B" w:rsidR="008E00BE" w:rsidRPr="008E00BE">
      <w:pPr>
        <w:numPr>
          <w:ilvl w:val="0"/>
          <w:numId w:val="7"/>
        </w:numPr>
        <w:jc w:val="both"/>
        <w:textAlignment w:val="auto"/>
        <w:rPr>
          <w:rFonts w:hAnsi="Times New Roman" w:ascii="Times New Roman"/>
          <w:szCs w:val="24"/>
          <w:lang w:val="hr-HR"/>
        </w:rPr>
      </w:pPr>
      <w:r w:rsidRPr="008E00BE">
        <w:rPr>
          <w:rFonts w:hAnsi="Times New Roman" w:ascii="Times New Roman"/>
          <w:szCs w:val="24"/>
          <w:lang w:val="hr-HR"/>
        </w:rPr>
        <w:t>Donošen</w:t>
      </w:r>
      <w:r w:rsidR="008E00BE" w:rsidRPr="008E00BE">
        <w:rPr>
          <w:rFonts w:hAnsi="Times New Roman" w:ascii="Times New Roman"/>
          <w:szCs w:val="24"/>
          <w:lang w:val="hr-HR"/>
        </w:rPr>
        <w:t>je odluke u odnosu na preuzimanje i nastavak parnica pod poslovnim brojem: P-</w:t>
      </w:r>
      <w:proofErr w:type="spellStart"/>
      <w:r w:rsidR="008E00BE" w:rsidRPr="008E00BE">
        <w:rPr>
          <w:rFonts w:hAnsi="Times New Roman" w:ascii="Times New Roman"/>
          <w:szCs w:val="24"/>
          <w:lang w:val="hr-HR"/>
        </w:rPr>
        <w:t>1944</w:t>
      </w:r>
      <w:proofErr w:type="spellEnd"/>
      <w:r w:rsidR="008E00BE" w:rsidRPr="008E00BE">
        <w:rPr>
          <w:rFonts w:hAnsi="Times New Roman" w:ascii="Times New Roman"/>
          <w:szCs w:val="24"/>
          <w:lang w:val="hr-HR"/>
        </w:rPr>
        <w:t>/</w:t>
      </w:r>
      <w:proofErr w:type="spellStart"/>
      <w:r w:rsidR="008E00BE" w:rsidRPr="008E00BE">
        <w:rPr>
          <w:rFonts w:hAnsi="Times New Roman" w:ascii="Times New Roman"/>
          <w:szCs w:val="24"/>
          <w:lang w:val="hr-HR"/>
        </w:rPr>
        <w:t>14</w:t>
      </w:r>
      <w:proofErr w:type="spellEnd"/>
      <w:r w:rsidR="008E00BE" w:rsidRPr="008E00BE">
        <w:rPr>
          <w:rFonts w:hAnsi="Times New Roman" w:ascii="Times New Roman"/>
          <w:szCs w:val="24"/>
          <w:lang w:val="hr-HR"/>
        </w:rPr>
        <w:t>, Trgovački sud u Zagrebu, i P-</w:t>
      </w:r>
      <w:proofErr w:type="spellStart"/>
      <w:r w:rsidR="008E00BE" w:rsidRPr="008E00BE">
        <w:rPr>
          <w:rFonts w:hAnsi="Times New Roman" w:ascii="Times New Roman"/>
          <w:szCs w:val="24"/>
          <w:lang w:val="hr-HR"/>
        </w:rPr>
        <w:t>1450</w:t>
      </w:r>
      <w:proofErr w:type="spellEnd"/>
      <w:r w:rsidR="008E00BE" w:rsidRPr="008E00BE">
        <w:rPr>
          <w:rFonts w:hAnsi="Times New Roman" w:ascii="Times New Roman"/>
          <w:szCs w:val="24"/>
          <w:lang w:val="hr-HR"/>
        </w:rPr>
        <w:t>/</w:t>
      </w:r>
      <w:proofErr w:type="spellStart"/>
      <w:r w:rsidR="008E00BE" w:rsidRPr="008E00BE">
        <w:rPr>
          <w:rFonts w:hAnsi="Times New Roman" w:ascii="Times New Roman"/>
          <w:szCs w:val="24"/>
          <w:lang w:val="hr-HR"/>
        </w:rPr>
        <w:t>14</w:t>
      </w:r>
      <w:proofErr w:type="spellEnd"/>
      <w:r w:rsidR="008E00BE" w:rsidRPr="008E00BE">
        <w:rPr>
          <w:rFonts w:hAnsi="Times New Roman" w:ascii="Times New Roman"/>
          <w:szCs w:val="24"/>
          <w:lang w:val="hr-HR"/>
        </w:rPr>
        <w:t xml:space="preserve"> Trgovački sud u Zagrebu, te donošenje odluke o upl</w:t>
      </w:r>
      <w:bookmarkStart w:name="_GoBack" w:id="0"/>
      <w:bookmarkEnd w:id="0"/>
      <w:r w:rsidR="008E00BE" w:rsidRPr="008E00BE">
        <w:rPr>
          <w:rFonts w:hAnsi="Times New Roman" w:ascii="Times New Roman"/>
          <w:szCs w:val="24"/>
          <w:lang w:val="hr-HR"/>
        </w:rPr>
        <w:t>ati predujma za troškove navedenih parnica.</w:t>
      </w:r>
    </w:p>
    <w:p w:rsidRDefault="008E00BE" w:rsidP="008E00BE" w:rsidR="008E00BE" w:rsidRPr="008E00BE">
      <w:pPr>
        <w:ind w:left="720"/>
        <w:jc w:val="both"/>
        <w:textAlignment w:val="auto"/>
        <w:rPr>
          <w:rFonts w:hAnsi="Times New Roman" w:ascii="Times New Roman"/>
          <w:szCs w:val="24"/>
          <w:lang w:val="hr-HR"/>
        </w:rPr>
      </w:pPr>
    </w:p>
    <w:p w:rsidRDefault="00B4374B" w:rsidP="00B4374B" w:rsidR="00B4374B" w:rsidRPr="008E00BE">
      <w:pPr>
        <w:ind w:left="360"/>
        <w:jc w:val="both"/>
        <w:rPr>
          <w:rFonts w:hAnsi="Times New Roman" w:ascii="Times New Roman"/>
          <w:szCs w:val="24"/>
          <w:lang w:val="hr-HR"/>
        </w:rPr>
      </w:pPr>
    </w:p>
    <w:p w:rsidRDefault="00B4374B" w:rsidP="00B4374B" w:rsidR="00B4374B">
      <w:pPr>
        <w:numPr>
          <w:ilvl w:val="0"/>
          <w:numId w:val="6"/>
        </w:numPr>
        <w:jc w:val="both"/>
        <w:textAlignment w:val="auto"/>
        <w:rPr>
          <w:rFonts w:hAnsi="Times New Roman" w:ascii="Times New Roman"/>
          <w:szCs w:val="24"/>
          <w:lang w:val="hr-HR"/>
        </w:rPr>
      </w:pPr>
      <w:r w:rsidRPr="008E00BE">
        <w:rPr>
          <w:rFonts w:hAnsi="Times New Roman" w:ascii="Times New Roman"/>
          <w:szCs w:val="24"/>
          <w:lang w:val="hr-HR"/>
        </w:rPr>
        <w:t xml:space="preserve">Ovo Rješenje objavit će se </w:t>
      </w:r>
      <w:r w:rsidR="00E30705">
        <w:rPr>
          <w:rFonts w:hAnsi="Times New Roman" w:ascii="Times New Roman"/>
          <w:szCs w:val="24"/>
          <w:lang w:val="hr-HR"/>
        </w:rPr>
        <w:t>na</w:t>
      </w:r>
      <w:r w:rsidRPr="008E00BE">
        <w:rPr>
          <w:rFonts w:hAnsi="Times New Roman" w:ascii="Times New Roman"/>
          <w:szCs w:val="24"/>
          <w:lang w:val="hr-HR"/>
        </w:rPr>
        <w:t xml:space="preserve"> </w:t>
      </w:r>
      <w:r w:rsidR="00E30705">
        <w:rPr>
          <w:rFonts w:hAnsi="Times New Roman" w:ascii="Times New Roman"/>
          <w:szCs w:val="24"/>
          <w:lang w:val="hr-HR"/>
        </w:rPr>
        <w:t>e-</w:t>
      </w:r>
      <w:r w:rsidRPr="008E00BE">
        <w:rPr>
          <w:rFonts w:hAnsi="Times New Roman" w:ascii="Times New Roman"/>
          <w:szCs w:val="24"/>
          <w:lang w:val="hr-HR"/>
        </w:rPr>
        <w:t xml:space="preserve"> oglasnoj ploči suda.  </w:t>
      </w:r>
    </w:p>
    <w:p w:rsidRDefault="00B4374B" w:rsidP="00B4374B" w:rsidR="00B4374B" w:rsidRPr="00D304F7">
      <w:pPr>
        <w:rPr>
          <w:rFonts w:hAnsi="Times New Roman" w:ascii="Times New Roman"/>
          <w:szCs w:val="24"/>
          <w:lang w:val="hr-HR"/>
        </w:rPr>
      </w:pPr>
    </w:p>
    <w:p w:rsidRDefault="00B4374B" w:rsidP="00B4374B" w:rsidR="00B4374B" w:rsidRPr="00D304F7">
      <w:pPr>
        <w:jc w:val="center"/>
        <w:rPr>
          <w:rFonts w:hAnsi="Times New Roman" w:ascii="Times New Roman"/>
          <w:szCs w:val="24"/>
          <w:lang w:val="hr-HR"/>
        </w:rPr>
      </w:pPr>
      <w:r w:rsidRPr="00D304F7">
        <w:rPr>
          <w:rFonts w:hAnsi="Times New Roman" w:ascii="Times New Roman"/>
          <w:szCs w:val="24"/>
          <w:lang w:val="hr-HR"/>
        </w:rPr>
        <w:t>Obrazloženje</w:t>
      </w:r>
    </w:p>
    <w:p w:rsidRDefault="00B4374B" w:rsidP="00B4374B" w:rsidR="00B4374B" w:rsidRPr="00D304F7">
      <w:pPr>
        <w:jc w:val="both"/>
        <w:rPr>
          <w:rFonts w:hAnsi="Times New Roman" w:ascii="Times New Roman"/>
          <w:szCs w:val="24"/>
          <w:lang w:val="hr-HR"/>
        </w:rPr>
      </w:pPr>
    </w:p>
    <w:p w:rsidRDefault="00B4374B" w:rsidP="00B4374B" w:rsidR="00B4374B">
      <w:pPr>
        <w:jc w:val="both"/>
        <w:rPr>
          <w:rFonts w:hAnsi="Times New Roman" w:ascii="Times New Roman"/>
          <w:szCs w:val="24"/>
          <w:lang w:val="hr-HR"/>
        </w:rPr>
      </w:pPr>
      <w:r w:rsidRPr="00D304F7">
        <w:rPr>
          <w:rFonts w:hAnsi="Times New Roman" w:ascii="Times New Roman"/>
          <w:szCs w:val="24"/>
          <w:lang w:val="hr-HR"/>
        </w:rPr>
        <w:tab/>
        <w:t>Nad gore navedenim stečajnim dužnikom Rješenjem ovog suda br. St-</w:t>
      </w:r>
      <w:proofErr w:type="spellStart"/>
      <w:r w:rsidR="008E00BE">
        <w:rPr>
          <w:rFonts w:hAnsi="Times New Roman" w:ascii="Times New Roman"/>
          <w:szCs w:val="24"/>
          <w:lang w:val="hr-HR"/>
        </w:rPr>
        <w:t>180</w:t>
      </w:r>
      <w:proofErr w:type="spellEnd"/>
      <w:r w:rsidR="00D304F7">
        <w:rPr>
          <w:rFonts w:hAnsi="Times New Roman" w:ascii="Times New Roman"/>
          <w:szCs w:val="24"/>
          <w:lang w:val="hr-HR"/>
        </w:rPr>
        <w:t>/</w:t>
      </w:r>
      <w:proofErr w:type="spellStart"/>
      <w:r w:rsidR="008E00BE">
        <w:rPr>
          <w:rFonts w:hAnsi="Times New Roman" w:ascii="Times New Roman"/>
          <w:szCs w:val="24"/>
          <w:lang w:val="hr-HR"/>
        </w:rPr>
        <w:t>14</w:t>
      </w:r>
      <w:proofErr w:type="spellEnd"/>
      <w:r w:rsidRPr="00D304F7">
        <w:rPr>
          <w:rFonts w:hAnsi="Times New Roman" w:ascii="Times New Roman"/>
          <w:szCs w:val="24"/>
          <w:lang w:val="hr-HR"/>
        </w:rPr>
        <w:t xml:space="preserve"> </w:t>
      </w:r>
      <w:r w:rsidR="001E6320" w:rsidRPr="00D304F7">
        <w:rPr>
          <w:rFonts w:hAnsi="Times New Roman" w:ascii="Times New Roman"/>
          <w:szCs w:val="24"/>
          <w:lang w:val="hr-HR"/>
        </w:rPr>
        <w:t xml:space="preserve">od </w:t>
      </w:r>
      <w:r w:rsidR="008E00BE">
        <w:rPr>
          <w:rFonts w:hAnsi="Times New Roman" w:ascii="Times New Roman"/>
          <w:szCs w:val="24"/>
          <w:lang w:val="hr-HR"/>
        </w:rPr>
        <w:t>7</w:t>
      </w:r>
      <w:r w:rsidR="00637362">
        <w:rPr>
          <w:rFonts w:hAnsi="Times New Roman" w:ascii="Times New Roman"/>
          <w:szCs w:val="24"/>
          <w:lang w:val="hr-HR"/>
        </w:rPr>
        <w:t xml:space="preserve">. </w:t>
      </w:r>
      <w:r w:rsidR="008E00BE">
        <w:rPr>
          <w:rFonts w:hAnsi="Times New Roman" w:ascii="Times New Roman"/>
          <w:szCs w:val="24"/>
          <w:lang w:val="hr-HR"/>
        </w:rPr>
        <w:t>listopada</w:t>
      </w:r>
      <w:r w:rsidR="00637362">
        <w:rPr>
          <w:rFonts w:hAnsi="Times New Roman" w:ascii="Times New Roman"/>
          <w:szCs w:val="24"/>
          <w:lang w:val="hr-HR"/>
        </w:rPr>
        <w:t xml:space="preserve"> </w:t>
      </w:r>
      <w:proofErr w:type="spellStart"/>
      <w:r w:rsidR="00637362">
        <w:rPr>
          <w:rFonts w:hAnsi="Times New Roman" w:ascii="Times New Roman"/>
          <w:szCs w:val="24"/>
          <w:lang w:val="hr-HR"/>
        </w:rPr>
        <w:t>2014</w:t>
      </w:r>
      <w:proofErr w:type="spellEnd"/>
      <w:r w:rsidR="00D304F7">
        <w:rPr>
          <w:rFonts w:hAnsi="Times New Roman" w:ascii="Times New Roman"/>
          <w:szCs w:val="24"/>
          <w:lang w:val="hr-HR"/>
        </w:rPr>
        <w:t>.</w:t>
      </w:r>
      <w:r w:rsidR="00DB723D">
        <w:rPr>
          <w:rFonts w:hAnsi="Times New Roman" w:ascii="Times New Roman"/>
          <w:szCs w:val="24"/>
          <w:lang w:val="hr-HR"/>
        </w:rPr>
        <w:t xml:space="preserve"> otvoren je stečajni postupak. </w:t>
      </w:r>
    </w:p>
    <w:p w:rsidRDefault="00DB723D" w:rsidP="00B4374B" w:rsidR="00DB723D">
      <w:pPr>
        <w:jc w:val="both"/>
        <w:rPr>
          <w:rFonts w:hAnsi="Times New Roman" w:ascii="Times New Roman"/>
          <w:szCs w:val="24"/>
          <w:lang w:val="hr-HR"/>
        </w:rPr>
      </w:pPr>
    </w:p>
    <w:p w:rsidRDefault="00DB723D" w:rsidP="00B4374B" w:rsidR="00DB723D">
      <w:pPr>
        <w:jc w:val="both"/>
        <w:rPr>
          <w:rFonts w:hAnsi="Times New Roman" w:ascii="Times New Roman"/>
          <w:szCs w:val="24"/>
          <w:lang w:val="hr-HR"/>
        </w:rPr>
      </w:pPr>
      <w:r>
        <w:rPr>
          <w:rFonts w:hAnsi="Times New Roman" w:ascii="Times New Roman"/>
          <w:szCs w:val="24"/>
          <w:lang w:val="hr-HR"/>
        </w:rPr>
        <w:tab/>
        <w:t>Tijekom postupka,</w:t>
      </w:r>
      <w:r w:rsidR="008E00BE">
        <w:rPr>
          <w:rFonts w:hAnsi="Times New Roman" w:ascii="Times New Roman"/>
          <w:szCs w:val="24"/>
          <w:lang w:val="hr-HR"/>
        </w:rPr>
        <w:t xml:space="preserve"> stečajna upraviteljica došla je do saznanja, da je stečajni dužnik prije otvaranja stečajnog postupka ovom sudu podnio dvije parnice pod gore označenim brojevima, da su navedene parnice visoke vrijednosti, pa je predložila da se u odnosu na daljnji tijek istih, vjerovnici očituju, odnosn</w:t>
      </w:r>
      <w:r w:rsidR="00E30705">
        <w:rPr>
          <w:rFonts w:hAnsi="Times New Roman" w:ascii="Times New Roman"/>
          <w:szCs w:val="24"/>
          <w:lang w:val="hr-HR"/>
        </w:rPr>
        <w:t xml:space="preserve">o donesu gore predloženu odluku, te je o navedenom već bila zakazana i održana skupština vjerovnika dana 8. svibnja </w:t>
      </w:r>
      <w:proofErr w:type="spellStart"/>
      <w:r w:rsidR="00E30705">
        <w:rPr>
          <w:rFonts w:hAnsi="Times New Roman" w:ascii="Times New Roman"/>
          <w:szCs w:val="24"/>
          <w:lang w:val="hr-HR"/>
        </w:rPr>
        <w:t>2015</w:t>
      </w:r>
      <w:proofErr w:type="spellEnd"/>
      <w:r w:rsidR="00E30705">
        <w:rPr>
          <w:rFonts w:hAnsi="Times New Roman" w:ascii="Times New Roman"/>
          <w:szCs w:val="24"/>
          <w:lang w:val="hr-HR"/>
        </w:rPr>
        <w:t xml:space="preserve">., a na kojoj suglasno prijedlozima vjerovnika je odgođeno donošenje predloženih odluka, a iz razloga , jer je stečajna upraviteljica bila ovlaštena odlukom vjerovnika spor pokušati riješiti mirnim putem, te kako to nije uspjelo u predviđenom roku od </w:t>
      </w:r>
      <w:proofErr w:type="spellStart"/>
      <w:r w:rsidR="00E30705">
        <w:rPr>
          <w:rFonts w:hAnsi="Times New Roman" w:ascii="Times New Roman"/>
          <w:szCs w:val="24"/>
          <w:lang w:val="hr-HR"/>
        </w:rPr>
        <w:t>60</w:t>
      </w:r>
      <w:proofErr w:type="spellEnd"/>
      <w:r w:rsidR="00E30705">
        <w:rPr>
          <w:rFonts w:hAnsi="Times New Roman" w:ascii="Times New Roman"/>
          <w:szCs w:val="24"/>
          <w:lang w:val="hr-HR"/>
        </w:rPr>
        <w:t xml:space="preserve"> dana, kao ni do sazivanja ove skupštine, to je odlučeno kao u izreci ovog rješenja. </w:t>
      </w:r>
    </w:p>
    <w:p w:rsidRDefault="00DB723D" w:rsidP="00B4374B" w:rsidR="00DB723D" w:rsidRPr="00D304F7">
      <w:pPr>
        <w:jc w:val="both"/>
        <w:rPr>
          <w:rFonts w:hAnsi="Times New Roman" w:ascii="Times New Roman"/>
          <w:szCs w:val="24"/>
          <w:lang w:val="hr-HR"/>
        </w:rPr>
      </w:pPr>
    </w:p>
    <w:p w:rsidRDefault="00B4374B" w:rsidP="00B4374B" w:rsidR="00B4374B" w:rsidRPr="00D304F7">
      <w:pPr>
        <w:jc w:val="both"/>
        <w:rPr>
          <w:rFonts w:hAnsi="Times New Roman" w:ascii="Times New Roman"/>
          <w:szCs w:val="24"/>
          <w:lang w:val="hr-HR"/>
        </w:rPr>
      </w:pPr>
      <w:r w:rsidRPr="00D304F7">
        <w:rPr>
          <w:rFonts w:hAnsi="Times New Roman" w:ascii="Times New Roman"/>
          <w:szCs w:val="24"/>
          <w:lang w:val="hr-HR"/>
        </w:rPr>
        <w:tab/>
        <w:t>Sukladno odredbi članka 38a Stečajnog zakona (Narodne novine br. 44/96, 161/98, 29/99, 129/00, 123/03, 197/03, 187/04, 82/06, 116/10, 125/12, 133/12; dalje u tekstu SZ), a po prijedlogu stečajn</w:t>
      </w:r>
      <w:r w:rsidR="008E00BE">
        <w:rPr>
          <w:rFonts w:hAnsi="Times New Roman" w:ascii="Times New Roman"/>
          <w:szCs w:val="24"/>
          <w:lang w:val="hr-HR"/>
        </w:rPr>
        <w:t>e</w:t>
      </w:r>
      <w:r w:rsidRPr="00D304F7">
        <w:rPr>
          <w:rFonts w:hAnsi="Times New Roman" w:ascii="Times New Roman"/>
          <w:szCs w:val="24"/>
          <w:lang w:val="hr-HR"/>
        </w:rPr>
        <w:t xml:space="preserve"> upravitelj</w:t>
      </w:r>
      <w:r w:rsidR="00E30705">
        <w:rPr>
          <w:rFonts w:hAnsi="Times New Roman" w:ascii="Times New Roman"/>
          <w:szCs w:val="24"/>
          <w:lang w:val="hr-HR"/>
        </w:rPr>
        <w:t>i</w:t>
      </w:r>
      <w:r w:rsidR="008E00BE">
        <w:rPr>
          <w:rFonts w:hAnsi="Times New Roman" w:ascii="Times New Roman"/>
          <w:szCs w:val="24"/>
          <w:lang w:val="hr-HR"/>
        </w:rPr>
        <w:t>ce</w:t>
      </w:r>
      <w:r w:rsidRPr="00D304F7">
        <w:rPr>
          <w:rFonts w:hAnsi="Times New Roman" w:ascii="Times New Roman"/>
          <w:szCs w:val="24"/>
          <w:lang w:val="hr-HR"/>
        </w:rPr>
        <w:t xml:space="preserve"> sukladno </w:t>
      </w:r>
      <w:r w:rsidR="005E7A8A" w:rsidRPr="00D304F7">
        <w:rPr>
          <w:rFonts w:hAnsi="Times New Roman" w:ascii="Times New Roman"/>
          <w:szCs w:val="24"/>
          <w:lang w:val="hr-HR"/>
        </w:rPr>
        <w:t xml:space="preserve">članku </w:t>
      </w:r>
      <w:proofErr w:type="spellStart"/>
      <w:r w:rsidR="005E7A8A" w:rsidRPr="00D304F7">
        <w:rPr>
          <w:rFonts w:hAnsi="Times New Roman" w:ascii="Times New Roman"/>
          <w:szCs w:val="24"/>
          <w:lang w:val="hr-HR"/>
        </w:rPr>
        <w:t>38b</w:t>
      </w:r>
      <w:proofErr w:type="spellEnd"/>
      <w:r w:rsidR="005E7A8A" w:rsidRPr="00D304F7">
        <w:rPr>
          <w:rFonts w:hAnsi="Times New Roman" w:ascii="Times New Roman"/>
          <w:szCs w:val="24"/>
          <w:lang w:val="hr-HR"/>
        </w:rPr>
        <w:t xml:space="preserve"> stavak 1. točka 1. SZ-</w:t>
      </w:r>
      <w:r w:rsidRPr="00D304F7">
        <w:rPr>
          <w:rFonts w:hAnsi="Times New Roman" w:ascii="Times New Roman"/>
          <w:szCs w:val="24"/>
          <w:lang w:val="hr-HR"/>
        </w:rPr>
        <w:t>a</w:t>
      </w:r>
      <w:r w:rsidR="005E7A8A" w:rsidRPr="00D304F7">
        <w:rPr>
          <w:rFonts w:hAnsi="Times New Roman" w:ascii="Times New Roman"/>
          <w:szCs w:val="24"/>
          <w:lang w:val="hr-HR"/>
        </w:rPr>
        <w:t xml:space="preserve">, a u svezi s </w:t>
      </w:r>
      <w:r w:rsidR="005E7A8A" w:rsidRPr="00D304F7">
        <w:rPr>
          <w:rFonts w:hAnsi="Times New Roman" w:ascii="Times New Roman"/>
          <w:szCs w:val="24"/>
          <w:lang w:val="hr-HR"/>
        </w:rPr>
        <w:lastRenderedPageBreak/>
        <w:t xml:space="preserve">člankom </w:t>
      </w:r>
      <w:proofErr w:type="spellStart"/>
      <w:r w:rsidR="005E7A8A" w:rsidRPr="00D304F7">
        <w:rPr>
          <w:rFonts w:hAnsi="Times New Roman" w:ascii="Times New Roman"/>
          <w:szCs w:val="24"/>
          <w:lang w:val="hr-HR"/>
        </w:rPr>
        <w:t>15</w:t>
      </w:r>
      <w:r w:rsidR="00BB7A29">
        <w:rPr>
          <w:rFonts w:hAnsi="Times New Roman" w:ascii="Times New Roman"/>
          <w:szCs w:val="24"/>
          <w:lang w:val="hr-HR"/>
        </w:rPr>
        <w:t>9</w:t>
      </w:r>
      <w:proofErr w:type="spellEnd"/>
      <w:r w:rsidR="005E7A8A" w:rsidRPr="00D304F7">
        <w:rPr>
          <w:rFonts w:hAnsi="Times New Roman" w:ascii="Times New Roman"/>
          <w:szCs w:val="24"/>
          <w:lang w:val="hr-HR"/>
        </w:rPr>
        <w:t>. SZ-a</w:t>
      </w:r>
      <w:r w:rsidR="001E6320" w:rsidRPr="00D304F7">
        <w:rPr>
          <w:rFonts w:hAnsi="Times New Roman" w:ascii="Times New Roman"/>
          <w:szCs w:val="24"/>
          <w:lang w:val="hr-HR"/>
        </w:rPr>
        <w:t xml:space="preserve"> sazvana je sjednica S</w:t>
      </w:r>
      <w:r w:rsidRPr="00D304F7">
        <w:rPr>
          <w:rFonts w:hAnsi="Times New Roman" w:ascii="Times New Roman"/>
          <w:szCs w:val="24"/>
          <w:lang w:val="hr-HR"/>
        </w:rPr>
        <w:t>kupštine vjerovnika, a na kojoj će se raspravljati o gore predloženom dnevnom redu.</w:t>
      </w:r>
    </w:p>
    <w:p w:rsidRDefault="00B4374B" w:rsidP="00B4374B" w:rsidR="00B4374B" w:rsidRPr="00D304F7">
      <w:pPr>
        <w:jc w:val="both"/>
        <w:rPr>
          <w:rFonts w:hAnsi="Times New Roman" w:ascii="Times New Roman"/>
          <w:szCs w:val="24"/>
          <w:lang w:val="hr-HR"/>
        </w:rPr>
      </w:pPr>
    </w:p>
    <w:p w:rsidRDefault="00B4374B" w:rsidP="00B4374B" w:rsidR="00B4374B" w:rsidRPr="00D304F7">
      <w:pPr>
        <w:jc w:val="center"/>
        <w:rPr>
          <w:rFonts w:hAnsi="Times New Roman" w:ascii="Times New Roman"/>
          <w:szCs w:val="24"/>
          <w:lang w:val="hr-HR"/>
        </w:rPr>
      </w:pPr>
      <w:r w:rsidRPr="00D304F7">
        <w:rPr>
          <w:rFonts w:hAnsi="Times New Roman" w:ascii="Times New Roman"/>
          <w:szCs w:val="24"/>
          <w:lang w:val="hr-HR"/>
        </w:rPr>
        <w:t>U Zagrebu</w:t>
      </w:r>
      <w:r w:rsidR="005E7A8A" w:rsidRPr="00D304F7">
        <w:rPr>
          <w:rFonts w:hAnsi="Times New Roman" w:ascii="Times New Roman"/>
          <w:szCs w:val="24"/>
          <w:lang w:val="hr-HR"/>
        </w:rPr>
        <w:t xml:space="preserve"> </w:t>
      </w:r>
      <w:proofErr w:type="spellStart"/>
      <w:r w:rsidR="00E30705">
        <w:rPr>
          <w:rFonts w:hAnsi="Times New Roman" w:ascii="Times New Roman"/>
          <w:szCs w:val="24"/>
          <w:lang w:val="hr-HR"/>
        </w:rPr>
        <w:t>28</w:t>
      </w:r>
      <w:proofErr w:type="spellEnd"/>
      <w:r w:rsidR="00DB723D">
        <w:rPr>
          <w:rFonts w:hAnsi="Times New Roman" w:ascii="Times New Roman"/>
          <w:szCs w:val="24"/>
          <w:lang w:val="hr-HR"/>
        </w:rPr>
        <w:t xml:space="preserve">. </w:t>
      </w:r>
      <w:r w:rsidR="00E30705">
        <w:rPr>
          <w:rFonts w:hAnsi="Times New Roman" w:ascii="Times New Roman"/>
          <w:szCs w:val="24"/>
          <w:lang w:val="hr-HR"/>
        </w:rPr>
        <w:t>rujna</w:t>
      </w:r>
      <w:r w:rsidR="00DB723D">
        <w:rPr>
          <w:rFonts w:hAnsi="Times New Roman" w:ascii="Times New Roman"/>
          <w:szCs w:val="24"/>
          <w:lang w:val="hr-HR"/>
        </w:rPr>
        <w:t xml:space="preserve"> </w:t>
      </w:r>
      <w:proofErr w:type="spellStart"/>
      <w:r w:rsidR="00637362">
        <w:rPr>
          <w:rFonts w:hAnsi="Times New Roman" w:ascii="Times New Roman"/>
          <w:szCs w:val="24"/>
          <w:lang w:val="hr-HR"/>
        </w:rPr>
        <w:t>2015</w:t>
      </w:r>
      <w:proofErr w:type="spellEnd"/>
      <w:r w:rsidRPr="00D304F7">
        <w:rPr>
          <w:rFonts w:hAnsi="Times New Roman" w:ascii="Times New Roman"/>
          <w:szCs w:val="24"/>
          <w:lang w:val="hr-HR"/>
        </w:rPr>
        <w:t>.</w:t>
      </w:r>
    </w:p>
    <w:p w:rsidRDefault="00B4374B" w:rsidP="00B4374B" w:rsidR="00637362">
      <w:pPr>
        <w:rPr>
          <w:rFonts w:hAnsi="Times New Roman" w:ascii="Times New Roman"/>
          <w:szCs w:val="24"/>
          <w:lang w:val="hr-HR"/>
        </w:rPr>
      </w:pPr>
      <w:r w:rsidRPr="00D304F7">
        <w:rPr>
          <w:rFonts w:hAnsi="Times New Roman" w:ascii="Times New Roman"/>
          <w:szCs w:val="24"/>
          <w:lang w:val="hr-HR"/>
        </w:rPr>
        <w:tab/>
      </w:r>
      <w:r w:rsidRPr="00D304F7">
        <w:rPr>
          <w:rFonts w:hAnsi="Times New Roman" w:ascii="Times New Roman"/>
          <w:szCs w:val="24"/>
          <w:lang w:val="hr-HR"/>
        </w:rPr>
        <w:tab/>
      </w:r>
      <w:r w:rsidRPr="00D304F7">
        <w:rPr>
          <w:rFonts w:hAnsi="Times New Roman" w:ascii="Times New Roman"/>
          <w:szCs w:val="24"/>
          <w:lang w:val="hr-HR"/>
        </w:rPr>
        <w:tab/>
      </w:r>
      <w:r w:rsidRPr="00D304F7">
        <w:rPr>
          <w:rFonts w:hAnsi="Times New Roman" w:ascii="Times New Roman"/>
          <w:szCs w:val="24"/>
          <w:lang w:val="hr-HR"/>
        </w:rPr>
        <w:tab/>
      </w:r>
      <w:r w:rsidRPr="00D304F7">
        <w:rPr>
          <w:rFonts w:hAnsi="Times New Roman" w:ascii="Times New Roman"/>
          <w:szCs w:val="24"/>
          <w:lang w:val="hr-HR"/>
        </w:rPr>
        <w:tab/>
      </w:r>
      <w:r w:rsidRPr="00D304F7">
        <w:rPr>
          <w:rFonts w:hAnsi="Times New Roman" w:ascii="Times New Roman"/>
          <w:szCs w:val="24"/>
          <w:lang w:val="hr-HR"/>
        </w:rPr>
        <w:tab/>
      </w:r>
      <w:r w:rsidRPr="00D304F7">
        <w:rPr>
          <w:rFonts w:hAnsi="Times New Roman" w:ascii="Times New Roman"/>
          <w:szCs w:val="24"/>
          <w:lang w:val="hr-HR"/>
        </w:rPr>
        <w:tab/>
      </w:r>
      <w:r w:rsidRPr="00D304F7">
        <w:rPr>
          <w:rFonts w:hAnsi="Times New Roman" w:ascii="Times New Roman"/>
          <w:szCs w:val="24"/>
          <w:lang w:val="hr-HR"/>
        </w:rPr>
        <w:tab/>
        <w:t xml:space="preserve">    </w:t>
      </w:r>
    </w:p>
    <w:p w:rsidRDefault="00637362" w:rsidP="00637362" w:rsidR="00637362">
      <w:pPr>
        <w:ind w:firstLine="720" w:left="5760"/>
        <w:rPr>
          <w:rFonts w:hAnsi="Times New Roman" w:ascii="Times New Roman"/>
          <w:szCs w:val="24"/>
          <w:lang w:val="hr-HR"/>
        </w:rPr>
      </w:pPr>
    </w:p>
    <w:p w:rsidRDefault="00637362" w:rsidP="00637362" w:rsidR="00B4374B" w:rsidRPr="00D304F7">
      <w:pPr>
        <w:ind w:firstLine="720" w:left="5760"/>
        <w:rPr>
          <w:rFonts w:hAnsi="Times New Roman" w:ascii="Times New Roman"/>
          <w:szCs w:val="24"/>
          <w:lang w:val="hr-HR"/>
        </w:rPr>
      </w:pPr>
      <w:r>
        <w:rPr>
          <w:rFonts w:hAnsi="Times New Roman" w:ascii="Times New Roman"/>
          <w:szCs w:val="24"/>
          <w:lang w:val="hr-HR"/>
        </w:rPr>
        <w:t>S U D A C</w:t>
      </w:r>
    </w:p>
    <w:p w:rsidRDefault="00B4374B" w:rsidP="00B4374B" w:rsidR="00B4374B" w:rsidRPr="00D304F7">
      <w:pPr>
        <w:rPr>
          <w:rFonts w:hAnsi="Times New Roman" w:ascii="Times New Roman"/>
          <w:szCs w:val="24"/>
          <w:lang w:val="hr-HR"/>
        </w:rPr>
      </w:pPr>
    </w:p>
    <w:p w:rsidRDefault="001E6320" w:rsidP="00637362" w:rsidR="00BB1793">
      <w:pPr>
        <w:rPr>
          <w:rFonts w:hAnsi="Times New Roman" w:ascii="Times New Roman"/>
          <w:szCs w:val="24"/>
          <w:lang w:val="hr-HR"/>
        </w:rPr>
      </w:pPr>
      <w:r w:rsidRPr="00D304F7">
        <w:rPr>
          <w:rFonts w:hAnsi="Times New Roman" w:ascii="Times New Roman"/>
          <w:szCs w:val="24"/>
          <w:lang w:val="hr-HR"/>
        </w:rPr>
        <w:tab/>
      </w:r>
      <w:r w:rsidRPr="00D304F7">
        <w:rPr>
          <w:rFonts w:hAnsi="Times New Roman" w:ascii="Times New Roman"/>
          <w:szCs w:val="24"/>
          <w:lang w:val="hr-HR"/>
        </w:rPr>
        <w:tab/>
      </w:r>
      <w:r w:rsidRPr="00D304F7">
        <w:rPr>
          <w:rFonts w:hAnsi="Times New Roman" w:ascii="Times New Roman"/>
          <w:szCs w:val="24"/>
          <w:lang w:val="hr-HR"/>
        </w:rPr>
        <w:tab/>
      </w:r>
      <w:r w:rsidRPr="00D304F7">
        <w:rPr>
          <w:rFonts w:hAnsi="Times New Roman" w:ascii="Times New Roman"/>
          <w:szCs w:val="24"/>
          <w:lang w:val="hr-HR"/>
        </w:rPr>
        <w:tab/>
      </w:r>
      <w:r w:rsidRPr="00D304F7">
        <w:rPr>
          <w:rFonts w:hAnsi="Times New Roman" w:ascii="Times New Roman"/>
          <w:szCs w:val="24"/>
          <w:lang w:val="hr-HR"/>
        </w:rPr>
        <w:tab/>
      </w:r>
      <w:r w:rsidRPr="00D304F7">
        <w:rPr>
          <w:rFonts w:hAnsi="Times New Roman" w:ascii="Times New Roman"/>
          <w:szCs w:val="24"/>
          <w:lang w:val="hr-HR"/>
        </w:rPr>
        <w:tab/>
      </w:r>
      <w:r w:rsidRPr="00D304F7">
        <w:rPr>
          <w:rFonts w:hAnsi="Times New Roman" w:ascii="Times New Roman"/>
          <w:szCs w:val="24"/>
          <w:lang w:val="hr-HR"/>
        </w:rPr>
        <w:tab/>
      </w:r>
      <w:r w:rsidRPr="00D304F7">
        <w:rPr>
          <w:rFonts w:hAnsi="Times New Roman" w:ascii="Times New Roman"/>
          <w:szCs w:val="24"/>
          <w:lang w:val="hr-HR"/>
        </w:rPr>
        <w:tab/>
      </w:r>
      <w:r w:rsidR="008E00BE">
        <w:rPr>
          <w:rFonts w:hAnsi="Times New Roman" w:ascii="Times New Roman"/>
          <w:szCs w:val="24"/>
          <w:lang w:val="hr-HR"/>
        </w:rPr>
        <w:t xml:space="preserve">    </w:t>
      </w:r>
      <w:r w:rsidRPr="00D304F7">
        <w:rPr>
          <w:rFonts w:hAnsi="Times New Roman" w:ascii="Times New Roman"/>
          <w:szCs w:val="24"/>
          <w:lang w:val="hr-HR"/>
        </w:rPr>
        <w:t xml:space="preserve"> LUCIJA BUTIGAN</w:t>
      </w:r>
      <w:r w:rsidR="00DF509D">
        <w:rPr>
          <w:rFonts w:hAnsi="Times New Roman" w:ascii="Times New Roman"/>
          <w:szCs w:val="24"/>
          <w:lang w:val="hr-HR"/>
        </w:rPr>
        <w:t>, v.r.</w:t>
      </w:r>
    </w:p>
    <w:p w:rsidRDefault="00DF509D" w:rsidP="003C5659" w:rsidR="00DF509D" w:rsidRPr="006866B6">
      <w:pPr>
        <w:ind w:firstLine="708" w:left="2124"/>
        <w:rPr>
          <w:rFonts w:hAnsi="Times New Roman" w:ascii="Times New Roman"/>
        </w:rPr>
      </w:pPr>
      <w:r>
        <w:rPr>
          <w:rFonts w:hAnsi="Times New Roman" w:ascii="Times New Roman"/>
        </w:rPr>
        <w:t xml:space="preserve">                                    </w:t>
      </w:r>
      <w:proofErr w:type="spellStart"/>
      <w:r w:rsidRPr="006866B6">
        <w:rPr>
          <w:rFonts w:hAnsi="Times New Roman" w:ascii="Times New Roman"/>
        </w:rPr>
        <w:t>Za</w:t>
      </w:r>
      <w:proofErr w:type="spellEnd"/>
      <w:r w:rsidRPr="006866B6">
        <w:rPr>
          <w:rFonts w:hAnsi="Times New Roman" w:ascii="Times New Roman"/>
        </w:rPr>
        <w:t xml:space="preserve"> </w:t>
      </w:r>
      <w:proofErr w:type="spellStart"/>
      <w:r w:rsidRPr="006866B6">
        <w:rPr>
          <w:rFonts w:hAnsi="Times New Roman" w:ascii="Times New Roman"/>
        </w:rPr>
        <w:t>točnost</w:t>
      </w:r>
      <w:proofErr w:type="spellEnd"/>
      <w:r w:rsidRPr="006866B6">
        <w:rPr>
          <w:rFonts w:hAnsi="Times New Roman" w:ascii="Times New Roman"/>
        </w:rPr>
        <w:t xml:space="preserve"> </w:t>
      </w:r>
      <w:proofErr w:type="spellStart"/>
      <w:r w:rsidRPr="006866B6">
        <w:rPr>
          <w:rFonts w:hAnsi="Times New Roman" w:ascii="Times New Roman"/>
        </w:rPr>
        <w:t>otpravka-ovlašteni</w:t>
      </w:r>
      <w:proofErr w:type="spellEnd"/>
      <w:r w:rsidRPr="006866B6">
        <w:rPr>
          <w:rFonts w:hAnsi="Times New Roman" w:ascii="Times New Roman"/>
        </w:rPr>
        <w:t xml:space="preserve"> </w:t>
      </w:r>
      <w:proofErr w:type="spellStart"/>
      <w:r w:rsidRPr="006866B6">
        <w:rPr>
          <w:rFonts w:hAnsi="Times New Roman" w:ascii="Times New Roman"/>
        </w:rPr>
        <w:t>službenik</w:t>
      </w:r>
      <w:proofErr w:type="spellEnd"/>
      <w:r w:rsidRPr="006866B6">
        <w:rPr>
          <w:rFonts w:hAnsi="Times New Roman" w:ascii="Times New Roman"/>
        </w:rPr>
        <w:t>:</w:t>
      </w:r>
    </w:p>
    <w:p w:rsidRDefault="00DF509D" w:rsidR="00DF509D" w:rsidRPr="006866B6">
      <w:pPr>
        <w:rPr>
          <w:rFonts w:hAnsi="Times New Roman" w:ascii="Times New Roman"/>
        </w:rPr>
      </w:pPr>
      <w:r w:rsidRPr="006866B6">
        <w:rPr>
          <w:rFonts w:hAnsi="Times New Roman" w:ascii="Times New Roman"/>
        </w:rPr>
        <w:t xml:space="preserve">  </w:t>
      </w:r>
      <w:r w:rsidRPr="006866B6">
        <w:rPr>
          <w:rFonts w:hAnsi="Times New Roman" w:ascii="Times New Roman"/>
        </w:rPr>
        <w:tab/>
      </w:r>
      <w:r w:rsidRPr="006866B6">
        <w:rPr>
          <w:rFonts w:hAnsi="Times New Roman" w:ascii="Times New Roman"/>
        </w:rPr>
        <w:tab/>
      </w:r>
      <w:r w:rsidRPr="006866B6">
        <w:rPr>
          <w:rFonts w:hAnsi="Times New Roman" w:ascii="Times New Roman"/>
        </w:rPr>
        <w:tab/>
      </w:r>
      <w:r w:rsidRPr="006866B6">
        <w:rPr>
          <w:rFonts w:hAnsi="Times New Roman" w:ascii="Times New Roman"/>
        </w:rPr>
        <w:tab/>
      </w:r>
      <w:r w:rsidRPr="006866B6">
        <w:rPr>
          <w:rFonts w:hAnsi="Times New Roman" w:ascii="Times New Roman"/>
        </w:rPr>
        <w:tab/>
        <w:t xml:space="preserve">    </w:t>
      </w:r>
      <w:r>
        <w:rPr>
          <w:rFonts w:hAnsi="Times New Roman" w:ascii="Times New Roman"/>
        </w:rPr>
        <w:t xml:space="preserve">                                     </w:t>
      </w:r>
      <w:r w:rsidRPr="006866B6">
        <w:rPr>
          <w:rFonts w:hAnsi="Times New Roman" w:ascii="Times New Roman"/>
        </w:rPr>
        <w:t xml:space="preserve"> (Valentina Kranjčić)</w:t>
      </w:r>
    </w:p>
    <w:p w:rsidRDefault="00DF509D" w:rsidP="00637362" w:rsidR="00DF509D">
      <w:pPr>
        <w:rPr>
          <w:rFonts w:hAnsi="Times New Roman" w:ascii="Times New Roman"/>
          <w:szCs w:val="24"/>
          <w:lang w:val="hr-HR"/>
        </w:rPr>
      </w:pPr>
    </w:p>
    <w:p w:rsidRDefault="00DF509D" w:rsidP="00637362" w:rsidR="00DF509D">
      <w:pPr>
        <w:rPr>
          <w:rFonts w:hAnsi="Times New Roman" w:ascii="Times New Roman"/>
          <w:szCs w:val="24"/>
          <w:lang w:val="hr-HR"/>
        </w:rPr>
      </w:pPr>
    </w:p>
    <w:p w:rsidRDefault="00D42C38" w:rsidP="00B4374B" w:rsidR="00637362">
      <w:pPr>
        <w:rPr>
          <w:rFonts w:hAnsi="Times New Roman" w:ascii="Times New Roman"/>
          <w:szCs w:val="24"/>
          <w:lang w:val="hr-HR"/>
        </w:rPr>
      </w:pPr>
      <w:r>
        <w:rPr>
          <w:rFonts w:hAnsi="Times New Roman" w:ascii="Times New Roman"/>
          <w:szCs w:val="24"/>
        </w:rPr>
        <w:t xml:space="preserve">      </w:t>
      </w:r>
    </w:p>
    <w:p w:rsidRDefault="008E00BE" w:rsidP="00B4374B" w:rsidR="008E00BE">
      <w:pPr>
        <w:rPr>
          <w:rFonts w:hAnsi="Times New Roman" w:ascii="Times New Roman"/>
          <w:szCs w:val="24"/>
          <w:lang w:val="hr-HR"/>
        </w:rPr>
      </w:pPr>
    </w:p>
    <w:p w:rsidRDefault="008E00BE" w:rsidP="00B4374B" w:rsidR="008E00BE">
      <w:pPr>
        <w:rPr>
          <w:rFonts w:hAnsi="Times New Roman" w:ascii="Times New Roman"/>
          <w:szCs w:val="24"/>
          <w:lang w:val="hr-HR"/>
        </w:rPr>
      </w:pPr>
    </w:p>
    <w:p w:rsidRDefault="008E00BE" w:rsidP="00B4374B" w:rsidR="008E00BE">
      <w:pPr>
        <w:rPr>
          <w:rFonts w:hAnsi="Times New Roman" w:ascii="Times New Roman"/>
          <w:szCs w:val="24"/>
          <w:lang w:val="hr-HR"/>
        </w:rPr>
      </w:pPr>
    </w:p>
    <w:p w:rsidRDefault="00B4374B" w:rsidP="00B4374B" w:rsidR="00B4374B" w:rsidRPr="00D304F7">
      <w:pPr>
        <w:rPr>
          <w:rFonts w:hAnsi="Times New Roman" w:ascii="Times New Roman"/>
          <w:szCs w:val="24"/>
          <w:lang w:val="hr-HR"/>
        </w:rPr>
      </w:pPr>
      <w:r w:rsidRPr="00D304F7">
        <w:rPr>
          <w:rFonts w:hAnsi="Times New Roman" w:ascii="Times New Roman"/>
          <w:szCs w:val="24"/>
          <w:lang w:val="hr-HR"/>
        </w:rPr>
        <w:t>UPUTU O PRAVNOM LIJEKU:</w:t>
      </w:r>
    </w:p>
    <w:p w:rsidRDefault="00B4374B" w:rsidP="005E7A8A" w:rsidR="00B4374B" w:rsidRPr="00D304F7">
      <w:pPr>
        <w:jc w:val="both"/>
        <w:rPr>
          <w:rFonts w:hAnsi="Times New Roman" w:ascii="Times New Roman"/>
          <w:szCs w:val="24"/>
          <w:lang w:val="hr-HR"/>
        </w:rPr>
      </w:pPr>
      <w:r w:rsidRPr="00D304F7">
        <w:rPr>
          <w:rFonts w:hAnsi="Times New Roman" w:ascii="Times New Roman"/>
          <w:szCs w:val="24"/>
          <w:lang w:val="hr-HR"/>
        </w:rPr>
        <w:t xml:space="preserve">Protiv ovog rješenja nije dopuštena žalba (članak 278. stavak 2. Zakona o parničnom </w:t>
      </w:r>
      <w:r w:rsidR="005E7A8A" w:rsidRPr="00D304F7">
        <w:rPr>
          <w:rFonts w:hAnsi="Times New Roman" w:ascii="Times New Roman"/>
          <w:szCs w:val="24"/>
          <w:lang w:val="hr-HR"/>
        </w:rPr>
        <w:t>p</w:t>
      </w:r>
      <w:r w:rsidRPr="00D304F7">
        <w:rPr>
          <w:rFonts w:hAnsi="Times New Roman" w:ascii="Times New Roman"/>
          <w:szCs w:val="24"/>
          <w:lang w:val="hr-HR"/>
        </w:rPr>
        <w:t>ostupku, a u svezi s člankom 6. Stečajnog zakona).</w:t>
      </w:r>
    </w:p>
    <w:p w:rsidRDefault="00B4374B" w:rsidP="00B4374B" w:rsidR="00B4374B" w:rsidRPr="00D304F7">
      <w:pPr>
        <w:rPr>
          <w:rFonts w:hAnsi="Times New Roman" w:ascii="Times New Roman"/>
          <w:szCs w:val="24"/>
          <w:lang w:val="hr-HR"/>
        </w:rPr>
      </w:pPr>
    </w:p>
    <w:p w:rsidRDefault="00B4374B" w:rsidP="00B4374B" w:rsidR="00B4374B">
      <w:pPr>
        <w:rPr>
          <w:rFonts w:hAnsi="Times New Roman" w:ascii="Times New Roman"/>
          <w:szCs w:val="24"/>
          <w:lang w:val="hr-HR"/>
        </w:rPr>
      </w:pPr>
    </w:p>
    <w:p w:rsidRDefault="00DB723D" w:rsidP="00B4374B" w:rsidR="00DB723D" w:rsidRPr="00D304F7">
      <w:pPr>
        <w:rPr>
          <w:rFonts w:hAnsi="Times New Roman" w:ascii="Times New Roman"/>
          <w:szCs w:val="24"/>
          <w:lang w:val="hr-HR"/>
        </w:rPr>
      </w:pPr>
    </w:p>
    <w:p w:rsidRDefault="00B4374B" w:rsidP="00B4374B" w:rsidR="00B4374B" w:rsidRPr="00DF509D">
      <w:pPr>
        <w:rPr>
          <w:rFonts w:hAnsi="Times New Roman" w:ascii="Times New Roman"/>
          <w:color w:val="FFFFFF"/>
          <w:szCs w:val="24"/>
          <w:lang w:val="hr-HR"/>
        </w:rPr>
      </w:pPr>
      <w:r w:rsidRPr="00DF509D">
        <w:rPr>
          <w:rFonts w:hAnsi="Times New Roman" w:ascii="Times New Roman"/>
          <w:color w:val="FFFFFF"/>
          <w:szCs w:val="24"/>
          <w:lang w:val="hr-HR"/>
        </w:rPr>
        <w:t>DNA:</w:t>
      </w:r>
    </w:p>
    <w:p w:rsidRDefault="008E00BE" w:rsidP="00B4374B" w:rsidR="00B4374B" w:rsidRPr="00DF509D">
      <w:pPr>
        <w:numPr>
          <w:ilvl w:val="0"/>
          <w:numId w:val="8"/>
        </w:numPr>
        <w:textAlignment w:val="auto"/>
        <w:rPr>
          <w:rFonts w:hAnsi="Times New Roman" w:ascii="Times New Roman"/>
          <w:color w:val="FFFFFF"/>
          <w:szCs w:val="24"/>
          <w:lang w:val="hr-HR"/>
        </w:rPr>
      </w:pPr>
      <w:r w:rsidRPr="00DF509D">
        <w:rPr>
          <w:rFonts w:hAnsi="Times New Roman" w:ascii="Times New Roman"/>
          <w:color w:val="FFFFFF"/>
          <w:szCs w:val="24"/>
          <w:lang w:val="hr-HR"/>
        </w:rPr>
        <w:t>stečajna</w:t>
      </w:r>
      <w:r w:rsidR="00B4374B" w:rsidRPr="00DF509D">
        <w:rPr>
          <w:rFonts w:hAnsi="Times New Roman" w:ascii="Times New Roman"/>
          <w:color w:val="FFFFFF"/>
          <w:szCs w:val="24"/>
          <w:lang w:val="hr-HR"/>
        </w:rPr>
        <w:t xml:space="preserve"> upravitelj</w:t>
      </w:r>
      <w:r w:rsidRPr="00DF509D">
        <w:rPr>
          <w:rFonts w:hAnsi="Times New Roman" w:ascii="Times New Roman"/>
          <w:color w:val="FFFFFF"/>
          <w:szCs w:val="24"/>
          <w:lang w:val="hr-HR"/>
        </w:rPr>
        <w:t>ica Ana Šakić</w:t>
      </w:r>
    </w:p>
    <w:p w:rsidRDefault="00B4374B" w:rsidP="00B4374B" w:rsidR="005E7A8A" w:rsidRPr="00DF509D">
      <w:pPr>
        <w:numPr>
          <w:ilvl w:val="0"/>
          <w:numId w:val="8"/>
        </w:numPr>
        <w:textAlignment w:val="auto"/>
        <w:rPr>
          <w:rFonts w:hAnsi="Times New Roman" w:ascii="Times New Roman"/>
          <w:color w:val="FFFFFF"/>
          <w:szCs w:val="24"/>
          <w:lang w:val="hr-HR"/>
        </w:rPr>
      </w:pPr>
      <w:r w:rsidRPr="00DF509D">
        <w:rPr>
          <w:rFonts w:hAnsi="Times New Roman" w:ascii="Times New Roman"/>
          <w:color w:val="FFFFFF"/>
          <w:szCs w:val="24"/>
          <w:lang w:val="hr-HR"/>
        </w:rPr>
        <w:t>oglasna ploča suda</w:t>
      </w:r>
      <w:r w:rsidR="00637362" w:rsidRPr="00DF509D">
        <w:rPr>
          <w:rFonts w:hAnsi="Times New Roman" w:ascii="Times New Roman"/>
          <w:color w:val="FFFFFF"/>
          <w:szCs w:val="24"/>
          <w:lang w:val="hr-HR"/>
        </w:rPr>
        <w:t>, e-oglasna</w:t>
      </w:r>
      <w:r w:rsidR="00E30705" w:rsidRPr="00DF509D">
        <w:rPr>
          <w:rFonts w:hAnsi="Times New Roman" w:ascii="Times New Roman"/>
          <w:color w:val="FFFFFF"/>
          <w:szCs w:val="24"/>
          <w:lang w:val="hr-HR"/>
        </w:rPr>
        <w:t xml:space="preserve"> – 8 dana</w:t>
      </w:r>
    </w:p>
    <w:p w:rsidRDefault="00E30705" w:rsidP="00B4374B" w:rsidR="00E30705" w:rsidRPr="00DF509D">
      <w:pPr>
        <w:numPr>
          <w:ilvl w:val="0"/>
          <w:numId w:val="8"/>
        </w:numPr>
        <w:textAlignment w:val="auto"/>
        <w:rPr>
          <w:rFonts w:hAnsi="Times New Roman" w:ascii="Times New Roman"/>
          <w:color w:val="FFFFFF"/>
          <w:szCs w:val="24"/>
          <w:lang w:val="hr-HR"/>
        </w:rPr>
      </w:pPr>
      <w:r w:rsidRPr="00DF509D">
        <w:rPr>
          <w:rFonts w:hAnsi="Times New Roman" w:ascii="Times New Roman"/>
          <w:color w:val="FFFFFF"/>
          <w:szCs w:val="24"/>
          <w:lang w:val="hr-HR"/>
        </w:rPr>
        <w:t>Županijsko državno odvjetništvo u Zagrebu</w:t>
      </w:r>
    </w:p>
    <w:p w:rsidRDefault="00E30705" w:rsidP="00E30705" w:rsidR="00E30705" w:rsidRPr="00E30705">
      <w:pPr>
        <w:ind w:left="720"/>
        <w:textAlignment w:val="auto"/>
        <w:rPr>
          <w:rFonts w:hAnsi="Times New Roman" w:ascii="Times New Roman"/>
          <w:szCs w:val="24"/>
          <w:lang w:val="hr-HR"/>
        </w:rPr>
      </w:pPr>
    </w:p>
    <w:p w:rsidRDefault="00EA5810" w:rsidP="00B4374B" w:rsidR="00EA5810" w:rsidRPr="00D304F7">
      <w:pPr>
        <w:rPr>
          <w:rFonts w:hAnsi="Times New Roman" w:ascii="Times New Roman"/>
          <w:szCs w:val="24"/>
        </w:rPr>
      </w:pPr>
    </w:p>
    <w:sectPr w:rsidSect="005E7A8A" w:rsidR="00EA5810" w:rsidRPr="00D304F7">
      <w:headerReference w:type="even" r:id="rId10"/>
      <w:headerReference w:type="default" r:id="rId11"/>
      <w:pgSz w:code="9" w:h="16840" w:w="11907"/>
      <w:pgMar w:gutter="0" w:footer="720" w:header="720" w:left="1418" w:bottom="1276" w:right="1418" w:top="1276"/>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147E7" w:rsidR="005147E7">
      <w:r>
        <w:separator/>
      </w:r>
    </w:p>
  </w:endnote>
  <w:endnote w:id="0" w:type="continuationSeparator">
    <w:p w:rsidRDefault="005147E7" w:rsidR="005147E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147E7" w:rsidR="005147E7">
      <w:r>
        <w:separator/>
      </w:r>
    </w:p>
  </w:footnote>
  <w:footnote w:id="0" w:type="continuationSeparator">
    <w:p w:rsidRDefault="005147E7" w:rsidR="005147E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E6320" w:rsidP="00517C6A" w:rsidR="001E632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E6320" w:rsidR="001E632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E6320" w:rsidP="00517C6A" w:rsidR="001E632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F509D">
      <w:rPr>
        <w:rStyle w:val="Brojstranice"/>
        <w:noProof/>
      </w:rPr>
      <w:t>2</w:t>
    </w:r>
    <w:r>
      <w:rPr>
        <w:rStyle w:val="Brojstranice"/>
      </w:rPr>
      <w:fldChar w:fldCharType="end"/>
    </w:r>
  </w:p>
  <w:p w:rsidRDefault="00637362" w:rsidP="00A8292E" w:rsidR="001E6320">
    <w:pPr>
      <w:pStyle w:val="Zaglavlje"/>
      <w:jc w:val="right"/>
      <w:rPr>
        <w:rFonts w:hAnsi="Times New Roman" w:ascii="Times New Roman"/>
      </w:rPr>
    </w:pPr>
    <w:r>
      <w:rPr>
        <w:rFonts w:hAnsi="Times New Roman" w:ascii="Times New Roman"/>
      </w:rPr>
      <w:t>20 St-</w:t>
    </w:r>
    <w:r w:rsidR="008E00BE">
      <w:rPr>
        <w:rFonts w:hAnsi="Times New Roman" w:ascii="Times New Roman"/>
      </w:rPr>
      <w:t>180</w:t>
    </w:r>
    <w:r w:rsidR="001E6320">
      <w:rPr>
        <w:rFonts w:hAnsi="Times New Roman" w:ascii="Times New Roman"/>
      </w:rPr>
      <w:t>/1</w:t>
    </w:r>
    <w:r w:rsidR="008E00BE">
      <w:rPr>
        <w:rFonts w:hAnsi="Times New Roman" w:ascii="Times New Roman"/>
      </w:rPr>
      <w:t>4</w:t>
    </w:r>
    <w:r w:rsidR="001E6320">
      <w:rPr>
        <w:rFonts w:hAnsi="Times New Roman" w:ascii="Times New Roman"/>
      </w:rPr>
      <w:t>-</w:t>
    </w:r>
  </w:p>
  <w:p w:rsidRDefault="00DB723D" w:rsidP="00A8292E" w:rsidR="00DB723D">
    <w:pPr>
      <w:pStyle w:val="Zaglavlje"/>
      <w:jc w:val="right"/>
      <w:rPr>
        <w:rFonts w:hAnsi="Times New Roman" w:ascii="Times New Roman"/>
      </w:rPr>
    </w:pPr>
  </w:p>
  <w:p w:rsidRDefault="00DB723D" w:rsidP="00A8292E" w:rsidR="00DB723D">
    <w:pPr>
      <w:pStyle w:val="Zaglavlje"/>
      <w:jc w:val="right"/>
      <w:rPr>
        <w:rFonts w:hAnsi="Times New Roman" w:ascii="Times New Roman"/>
      </w:rPr>
    </w:pPr>
  </w:p>
  <w:p w:rsidRDefault="001E6320" w:rsidP="00A8292E" w:rsidR="001E6320">
    <w:pPr>
      <w:pStyle w:val="Zaglavlje"/>
      <w:jc w:val="right"/>
      <w:rPr>
        <w:rFonts w:hAnsi="Times New Roman" w:ascii="Times New Roman"/>
      </w:rPr>
    </w:pPr>
  </w:p>
  <w:p w:rsidRDefault="001E6320" w:rsidP="00A8292E" w:rsidR="001E6320" w:rsidRPr="00A8292E">
    <w:pPr>
      <w:pStyle w:val="Zaglavlje"/>
      <w:jc w:val="right"/>
      <w:rPr>
        <w:rFonts w:hAnsi="Times New Roman" w:ascii="Times New Roman"/>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8A6334"/>
    <w:multiLevelType w:val="hybridMultilevel"/>
    <w:tmpl w:val="9614EAB6"/>
    <w:lvl w:tplc="2FAADD90" w:ilvl="0">
      <w:start w:val="5"/>
      <w:numFmt w:val="upperRoman"/>
      <w:lvlText w:val="%1."/>
      <w:lvlJc w:val="left"/>
      <w:pPr>
        <w:tabs>
          <w:tab w:pos="1140" w:val="num"/>
        </w:tabs>
        <w:ind w:hanging="720" w:left="1140"/>
      </w:pPr>
      <w:rPr>
        <w:rFonts w:hint="default"/>
      </w:rPr>
    </w:lvl>
    <w:lvl w:tentative="true" w:tplc="041A0019" w:ilvl="1">
      <w:start w:val="1"/>
      <w:numFmt w:val="lowerLetter"/>
      <w:lvlText w:val="%2."/>
      <w:lvlJc w:val="left"/>
      <w:pPr>
        <w:tabs>
          <w:tab w:pos="1500" w:val="num"/>
        </w:tabs>
        <w:ind w:hanging="360" w:left="1500"/>
      </w:pPr>
    </w:lvl>
    <w:lvl w:tentative="true" w:tplc="041A001B" w:ilvl="2">
      <w:start w:val="1"/>
      <w:numFmt w:val="lowerRoman"/>
      <w:lvlText w:val="%3."/>
      <w:lvlJc w:val="right"/>
      <w:pPr>
        <w:tabs>
          <w:tab w:pos="2220" w:val="num"/>
        </w:tabs>
        <w:ind w:hanging="180" w:left="2220"/>
      </w:pPr>
    </w:lvl>
    <w:lvl w:tentative="true" w:tplc="041A000F" w:ilvl="3">
      <w:start w:val="1"/>
      <w:numFmt w:val="decimal"/>
      <w:lvlText w:val="%4."/>
      <w:lvlJc w:val="left"/>
      <w:pPr>
        <w:tabs>
          <w:tab w:pos="2940" w:val="num"/>
        </w:tabs>
        <w:ind w:hanging="360" w:left="2940"/>
      </w:pPr>
    </w:lvl>
    <w:lvl w:tentative="true" w:tplc="041A0019" w:ilvl="4">
      <w:start w:val="1"/>
      <w:numFmt w:val="lowerLetter"/>
      <w:lvlText w:val="%5."/>
      <w:lvlJc w:val="left"/>
      <w:pPr>
        <w:tabs>
          <w:tab w:pos="3660" w:val="num"/>
        </w:tabs>
        <w:ind w:hanging="360" w:left="3660"/>
      </w:pPr>
    </w:lvl>
    <w:lvl w:tentative="true" w:tplc="041A001B" w:ilvl="5">
      <w:start w:val="1"/>
      <w:numFmt w:val="lowerRoman"/>
      <w:lvlText w:val="%6."/>
      <w:lvlJc w:val="right"/>
      <w:pPr>
        <w:tabs>
          <w:tab w:pos="4380" w:val="num"/>
        </w:tabs>
        <w:ind w:hanging="180" w:left="4380"/>
      </w:pPr>
    </w:lvl>
    <w:lvl w:tentative="true" w:tplc="041A000F" w:ilvl="6">
      <w:start w:val="1"/>
      <w:numFmt w:val="decimal"/>
      <w:lvlText w:val="%7."/>
      <w:lvlJc w:val="left"/>
      <w:pPr>
        <w:tabs>
          <w:tab w:pos="5100" w:val="num"/>
        </w:tabs>
        <w:ind w:hanging="360" w:left="5100"/>
      </w:pPr>
    </w:lvl>
    <w:lvl w:tentative="true" w:tplc="041A0019" w:ilvl="7">
      <w:start w:val="1"/>
      <w:numFmt w:val="lowerLetter"/>
      <w:lvlText w:val="%8."/>
      <w:lvlJc w:val="left"/>
      <w:pPr>
        <w:tabs>
          <w:tab w:pos="5820" w:val="num"/>
        </w:tabs>
        <w:ind w:hanging="360" w:left="5820"/>
      </w:pPr>
    </w:lvl>
    <w:lvl w:tentative="true" w:tplc="041A001B" w:ilvl="8">
      <w:start w:val="1"/>
      <w:numFmt w:val="lowerRoman"/>
      <w:lvlText w:val="%9."/>
      <w:lvlJc w:val="right"/>
      <w:pPr>
        <w:tabs>
          <w:tab w:pos="6540" w:val="num"/>
        </w:tabs>
        <w:ind w:hanging="180" w:left="6540"/>
      </w:pPr>
    </w:lvl>
  </w:abstractNum>
  <w:abstractNum w:abstractNumId="1">
    <w:nsid w:val="267B740C"/>
    <w:multiLevelType w:val="hybridMultilevel"/>
    <w:tmpl w:val="219CAAB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31CE7925"/>
    <w:multiLevelType w:val="hybridMultilevel"/>
    <w:tmpl w:val="1EFAE746"/>
    <w:lvl w:tplc="4B4E5666" w:ilvl="0">
      <w:start w:val="1"/>
      <w:numFmt w:val="upperRoman"/>
      <w:lvlText w:val="%1."/>
      <w:lvlJc w:val="left"/>
      <w:pPr>
        <w:tabs>
          <w:tab w:pos="720" w:val="num"/>
        </w:tabs>
        <w:ind w:hanging="720" w:left="720"/>
      </w:pPr>
      <w:rPr>
        <w:rFonts w:hint="default"/>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3">
    <w:nsid w:val="571F08AB"/>
    <w:multiLevelType w:val="hybridMultilevel"/>
    <w:tmpl w:val="6354147E"/>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73CE66DD"/>
    <w:multiLevelType w:val="hybridMultilevel"/>
    <w:tmpl w:val="1D56C402"/>
    <w:lvl w:tplc="041A000F" w:ilvl="0">
      <w:start w:val="1"/>
      <w:numFmt w:val="decimal"/>
      <w:lvlText w:val="%1."/>
      <w:lvlJc w:val="left"/>
      <w:pPr>
        <w:tabs>
          <w:tab w:pos="720" w:val="num"/>
        </w:tabs>
        <w:ind w:hanging="360" w:left="720"/>
      </w:pPr>
      <w:rPr>
        <w:rFonts w:hint="default"/>
      </w:rPr>
    </w:lvl>
    <w:lvl w:tplc="4B4E5666" w:ilvl="1">
      <w:start w:val="1"/>
      <w:numFmt w:val="upperRoman"/>
      <w:lvlText w:val="%2."/>
      <w:lvlJc w:val="left"/>
      <w:pPr>
        <w:tabs>
          <w:tab w:pos="1800" w:val="num"/>
        </w:tabs>
        <w:ind w:hanging="720" w:left="1800"/>
      </w:pPr>
      <w:rPr>
        <w:rFonts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4"/>
  </w:num>
  <w:num w:numId="3">
    <w:abstractNumId w:val="1"/>
  </w:num>
  <w:num w:numId="4">
    <w:abstractNumId w:val="3"/>
  </w:num>
  <w:num w:numId="5">
    <w:abstractNumId w:val="2"/>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proofState w:grammar="clean" w:spelling="clean"/>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C1079"/>
    <w:rsid w:val="000B5D7F"/>
    <w:rsid w:val="00112376"/>
    <w:rsid w:val="001677E3"/>
    <w:rsid w:val="001A260F"/>
    <w:rsid w:val="001B0628"/>
    <w:rsid w:val="001B72B7"/>
    <w:rsid w:val="001E6320"/>
    <w:rsid w:val="00277FF5"/>
    <w:rsid w:val="002C1E79"/>
    <w:rsid w:val="00353C0A"/>
    <w:rsid w:val="00414547"/>
    <w:rsid w:val="00455B8A"/>
    <w:rsid w:val="00456395"/>
    <w:rsid w:val="004B435F"/>
    <w:rsid w:val="004C5D49"/>
    <w:rsid w:val="005147E7"/>
    <w:rsid w:val="00517C6A"/>
    <w:rsid w:val="005E7A8A"/>
    <w:rsid w:val="005F06A1"/>
    <w:rsid w:val="00637362"/>
    <w:rsid w:val="006E5637"/>
    <w:rsid w:val="00714F63"/>
    <w:rsid w:val="007A3CE4"/>
    <w:rsid w:val="007D1CBE"/>
    <w:rsid w:val="008B5E98"/>
    <w:rsid w:val="008C3FB6"/>
    <w:rsid w:val="008E00BE"/>
    <w:rsid w:val="008F516D"/>
    <w:rsid w:val="008F77C1"/>
    <w:rsid w:val="009A0787"/>
    <w:rsid w:val="009D6AA6"/>
    <w:rsid w:val="00A4050C"/>
    <w:rsid w:val="00A8292E"/>
    <w:rsid w:val="00B4374B"/>
    <w:rsid w:val="00BB1793"/>
    <w:rsid w:val="00BB7A29"/>
    <w:rsid w:val="00BC699E"/>
    <w:rsid w:val="00C207C8"/>
    <w:rsid w:val="00C5118F"/>
    <w:rsid w:val="00C63F6B"/>
    <w:rsid w:val="00C77246"/>
    <w:rsid w:val="00D304F7"/>
    <w:rsid w:val="00D42C38"/>
    <w:rsid w:val="00D6399A"/>
    <w:rsid w:val="00DB723D"/>
    <w:rsid w:val="00DF509D"/>
    <w:rsid w:val="00E05F5E"/>
    <w:rsid w:val="00E30705"/>
    <w:rsid w:val="00E36F8D"/>
    <w:rsid w:val="00E71FF4"/>
    <w:rsid w:val="00EA4228"/>
    <w:rsid w:val="00EA5810"/>
    <w:rsid w:val="00EC1079"/>
    <w:rsid w:val="00F32C3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rFonts w:hAnsi="Arial" w:ascii="Arial"/>
      <w:sz w:val="24"/>
      <w:lang w:val="en-GB"/>
    </w:rPr>
  </w:style>
  <w:style w:styleId="Naslov1" w:type="paragraph">
    <w:name w:val="heading 1"/>
    <w:basedOn w:val="Normal"/>
    <w:next w:val="Normal"/>
    <w:qFormat/>
    <w:pPr>
      <w:keepNext/>
      <w:jc w:val="center"/>
      <w:outlineLvl w:val="0"/>
    </w:pPr>
    <w:rPr>
      <w:b/>
      <w:bCs/>
      <w:sz w:val="22"/>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center"/>
    </w:pPr>
    <w:rPr>
      <w:sz w:val="22"/>
      <w:lang w:val="hr-HR"/>
    </w:rPr>
  </w:style>
  <w:style w:styleId="Tekstbalonia" w:type="paragraph">
    <w:name w:val="Balloon Text"/>
    <w:basedOn w:val="Normal"/>
    <w:semiHidden/>
    <w:rsid w:val="002C1E79"/>
    <w:rPr>
      <w:rFonts w:cs="Tahoma" w:hAnsi="Tahoma" w:ascii="Tahoma"/>
      <w:sz w:val="16"/>
      <w:szCs w:val="16"/>
    </w:rPr>
  </w:style>
  <w:style w:styleId="Zaglavlje" w:type="paragraph">
    <w:name w:val="header"/>
    <w:basedOn w:val="Normal"/>
    <w:rsid w:val="00A8292E"/>
    <w:pPr>
      <w:tabs>
        <w:tab w:pos="4536" w:val="center"/>
        <w:tab w:pos="9072" w:val="right"/>
      </w:tabs>
    </w:pPr>
  </w:style>
  <w:style w:styleId="Brojstranice" w:type="character">
    <w:name w:val="page number"/>
    <w:basedOn w:val="Zadanifontodlomka"/>
    <w:rsid w:val="00A8292E"/>
  </w:style>
  <w:style w:styleId="Podnoje" w:type="paragraph">
    <w:name w:val="footer"/>
    <w:basedOn w:val="Normal"/>
    <w:rsid w:val="00A8292E"/>
    <w:pPr>
      <w:tabs>
        <w:tab w:pos="4536" w:val="center"/>
        <w:tab w:pos="9072" w:val="right"/>
      </w:tabs>
    </w:pPr>
  </w:style>
  <w:style w:styleId="Tekstrezerviranogmjesta" w:type="character">
    <w:name w:val="Placeholder Text"/>
    <w:basedOn w:val="Zadanifontodlomka"/>
    <w:uiPriority w:val="99"/>
    <w:semiHidden/>
    <w:rsid w:val="00DF509D"/>
    <w:rPr>
      <w:color w:val="808080"/>
      <w:bdr w:space="0" w:sz="0" w:color="auto" w:val="none"/>
      <w:shd w:fill="CCFFFF" w:color="auto" w:val="clear"/>
    </w:rPr>
  </w:style>
  <w:style w:customStyle="true" w:styleId="eSPISCCParagraphDefaultFont" w:type="character">
    <w:name w:val="eSPIS_CC_Paragraph Default Font"/>
    <w:basedOn w:val="Zadanifontodlomka"/>
    <w:rsid w:val="00DF509D"/>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DF509D"/>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DF509D"/>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F509D"/>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rFonts w:ascii="Arial" w:hAnsi="Arial"/>
      <w:sz w:val="24"/>
      <w:lang w:val="en-GB"/>
    </w:rPr>
  </w:style>
  <w:style w:styleId="Naslov1" w:type="paragraph">
    <w:name w:val="heading 1"/>
    <w:basedOn w:val="Normal"/>
    <w:next w:val="Normal"/>
    <w:qFormat/>
    <w:pPr>
      <w:keepNext/>
      <w:jc w:val="center"/>
      <w:outlineLvl w:val="0"/>
    </w:pPr>
    <w:rPr>
      <w:b/>
      <w:bCs/>
      <w:sz w:val="22"/>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center"/>
    </w:pPr>
    <w:rPr>
      <w:sz w:val="22"/>
      <w:lang w:val="hr-HR"/>
    </w:rPr>
  </w:style>
  <w:style w:styleId="Tekstbalonia" w:type="paragraph">
    <w:name w:val="Balloon Text"/>
    <w:basedOn w:val="Normal"/>
    <w:semiHidden/>
    <w:rsid w:val="002C1E79"/>
    <w:rPr>
      <w:rFonts w:ascii="Tahoma" w:cs="Tahoma" w:hAnsi="Tahoma"/>
      <w:sz w:val="16"/>
      <w:szCs w:val="16"/>
    </w:rPr>
  </w:style>
  <w:style w:styleId="Zaglavlje" w:type="paragraph">
    <w:name w:val="header"/>
    <w:basedOn w:val="Normal"/>
    <w:rsid w:val="00A8292E"/>
    <w:pPr>
      <w:tabs>
        <w:tab w:pos="4536" w:val="center"/>
        <w:tab w:pos="9072" w:val="right"/>
      </w:tabs>
    </w:pPr>
  </w:style>
  <w:style w:styleId="Brojstranice" w:type="character">
    <w:name w:val="page number"/>
    <w:basedOn w:val="Zadanifontodlomka"/>
    <w:rsid w:val="00A8292E"/>
  </w:style>
  <w:style w:styleId="Podnoje" w:type="paragraph">
    <w:name w:val="footer"/>
    <w:basedOn w:val="Normal"/>
    <w:rsid w:val="00A8292E"/>
    <w:pPr>
      <w:tabs>
        <w:tab w:pos="4536" w:val="center"/>
        <w:tab w:pos="9072" w:val="right"/>
      </w:tabs>
    </w:pPr>
  </w:style>
  <w:style w:styleId="Tekstrezerviranogmjesta" w:type="character">
    <w:name w:val="Placeholder Text"/>
    <w:basedOn w:val="Zadanifontodlomka"/>
    <w:uiPriority w:val="99"/>
    <w:semiHidden/>
    <w:rsid w:val="00DF509D"/>
    <w:rPr>
      <w:color w:val="808080"/>
      <w:bdr w:color="auto" w:space="0" w:sz="0" w:val="none"/>
      <w:shd w:color="auto" w:fill="CCFFFF" w:val="clear"/>
    </w:rPr>
  </w:style>
  <w:style w:customStyle="1" w:styleId="eSPISCCParagraphDefaultFont" w:type="character">
    <w:name w:val="eSPIS_CC_Paragraph Default Font"/>
    <w:basedOn w:val="Zadanifontodlomka"/>
    <w:rsid w:val="00DF509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DF509D"/>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DF509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F509D"/>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8860610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rujna 2015.</izvorni_sadrzaj>
    <derivirana_varijabla naziv="DomainObject.DatumDonosenjaOdluke_1">28.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180</izvorni_sadrzaj>
    <derivirana_varijabla naziv="DomainObject.Predmet.Broj_1">180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ožujka 2014.</izvorni_sadrzaj>
    <derivirana_varijabla naziv="DomainObject.Predmet.DatumOsnivanja_1">6. ožujka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St-180/2014</izvorni_sadrzaj>
    <derivirana_varijabla naziv="DomainObject.Predmet.OznakaBroj_1">St-180/2014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GALLINA NEKRETNINE d.o.o. zastupanog po punomoćniku VIOLETA CRNOGAJ</izvorni_sadrzaj>
    <derivirana_varijabla naziv="DomainObject.Predmet.ProtustrankaFormated_1">  GALLINA NEKRETNINE d.o.o. zastupanog po punomoćniku VIOLETA CRNOGAJ</derivirana_varijabla>
  </DomainObject.Predmet.ProtustrankaFormated>
  <DomainObject.Predmet.ProtustrankaFormatedOIB>
    <izvorni_sadrzaj>  GALLINA NEKRETNINE d.o.o., OIB 09594211380 zastupanog po punomoćniku VIOLETA CRNOGAJ</izvorni_sadrzaj>
    <derivirana_varijabla naziv="DomainObject.Predmet.ProtustrankaFormatedOIB_1">  GALLINA NEKRETNINE d.o.o., OIB 09594211380 zastupanog po punomoćniku VIOLETA CRNOGAJ</derivirana_varijabla>
  </DomainObject.Predmet.ProtustrankaFormatedOIB>
  <DomainObject.Predmet.ProtustrankaFormatedWithAdress>
    <izvorni_sadrzaj> GALLINA NEKRETNINE d.o.o., Jaruščica 7 A, 10000 Zagreb zastupanog po punomoćniku VIOLETA CRNOGAJ</izvorni_sadrzaj>
    <derivirana_varijabla naziv="DomainObject.Predmet.ProtustrankaFormatedWithAdress_1"> GALLINA NEKRETNINE d.o.o., Jaruščica 7 A, 10000 Zagreb zastupanog po punomoćniku VIOLETA CRNOGAJ</derivirana_varijabla>
  </DomainObject.Predmet.ProtustrankaFormatedWithAdress>
  <DomainObject.Predmet.ProtustrankaFormatedWithAdressOIB>
    <izvorni_sadrzaj> GALLINA NEKRETNINE d.o.o., OIB 09594211380, Jaruščica 7 A, 10000 Zagreb zastupanog po punomoćniku VIOLETA CRNOGAJ</izvorni_sadrzaj>
    <derivirana_varijabla naziv="DomainObject.Predmet.ProtustrankaFormatedWithAdressOIB_1"> GALLINA NEKRETNINE d.o.o., OIB 09594211380, Jaruščica 7 A, 10000 Zagreb zastupanog po punomoćniku VIOLETA CRNOGAJ</derivirana_varijabla>
  </DomainObject.Predmet.ProtustrankaFormatedWithAdressOIB>
  <DomainObject.Predmet.ProtustrankaWithAdress>
    <izvorni_sadrzaj>GALLINA NEKRETNINE d.o.o. Jaruščica 7 A, 10000 Zagreb</izvorni_sadrzaj>
    <derivirana_varijabla naziv="DomainObject.Predmet.ProtustrankaWithAdress_1">GALLINA NEKRETNINE d.o.o. Jaruščica 7 A, 10000 Zagreb</derivirana_varijabla>
  </DomainObject.Predmet.ProtustrankaWithAdress>
  <DomainObject.Predmet.ProtustrankaWithAdressOIB>
    <izvorni_sadrzaj>GALLINA NEKRETNINE d.o.o., OIB 09594211380, Jaruščica 7 A, 10000 Zagreb</izvorni_sadrzaj>
    <derivirana_varijabla naziv="DomainObject.Predmet.ProtustrankaWithAdressOIB_1">GALLINA NEKRETNINE d.o.o., OIB 09594211380, Jaruščica 7 A, 10000 Zagreb</derivirana_varijabla>
  </DomainObject.Predmet.ProtustrankaWithAdressOIB>
  <DomainObject.Predmet.ProtustrankaNazivFormated>
    <izvorni_sadrzaj>GALLINA NEKRETNINE d.o.o.</izvorni_sadrzaj>
    <derivirana_varijabla naziv="DomainObject.Predmet.ProtustrankaNazivFormated_1">GALLINA NEKRETNINE d.o.o.</derivirana_varijabla>
  </DomainObject.Predmet.ProtustrankaNazivFormated>
  <DomainObject.Predmet.ProtustrankaNazivFormatedOIB>
    <izvorni_sadrzaj>GALLINA NEKRETNINE d.o.o., OIB 09594211380</izvorni_sadrzaj>
    <derivirana_varijabla naziv="DomainObject.Predmet.ProtustrankaNazivFormatedOIB_1">GALLINA NEKRETNINE d.o.o., OIB 09594211380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NATAŠA PRESEČAN</izvorni_sadrzaj>
    <derivirana_varijabla naziv="DomainObject.Predmet.StrankaFormated_1">  NATAŠA PRESEČAN</derivirana_varijabla>
  </DomainObject.Predmet.StrankaFormated>
  <DomainObject.Predmet.StrankaFormatedOIB>
    <izvorni_sadrzaj>  NATAŠA PRESEČAN, OIB 83862751686</izvorni_sadrzaj>
    <derivirana_varijabla naziv="DomainObject.Predmet.StrankaFormatedOIB_1">  NATAŠA PRESEČAN, OIB 83862751686</derivirana_varijabla>
  </DomainObject.Predmet.StrankaFormatedOIB>
  <DomainObject.Predmet.StrankaFormatedWithAdress>
    <izvorni_sadrzaj> NATAŠA PRESEČAN, Franje Hermana 17 G, 10000 Zagreb</izvorni_sadrzaj>
    <derivirana_varijabla naziv="DomainObject.Predmet.StrankaFormatedWithAdress_1"> NATAŠA PRESEČAN, Franje Hermana 17 G, 10000 Zagreb</derivirana_varijabla>
  </DomainObject.Predmet.StrankaFormatedWithAdress>
  <DomainObject.Predmet.StrankaFormatedWithAdressOIB>
    <izvorni_sadrzaj> NATAŠA PRESEČAN, OIB 83862751686, Franje Hermana 17 G, 10000 Zagreb</izvorni_sadrzaj>
    <derivirana_varijabla naziv="DomainObject.Predmet.StrankaFormatedWithAdressOIB_1"> NATAŠA PRESEČAN, OIB 83862751686, Franje Hermana 17 G, 10000 Zagreb</derivirana_varijabla>
  </DomainObject.Predmet.StrankaFormatedWithAdressOIB>
  <DomainObject.Predmet.StrankaWithAdress>
    <izvorni_sadrzaj>NATAŠA PRESEČAN Franje Hermana 17 G,10000 Zagreb</izvorni_sadrzaj>
    <derivirana_varijabla naziv="DomainObject.Predmet.StrankaWithAdress_1">NATAŠA PRESEČAN Franje Hermana 17 G,10000 Zagreb</derivirana_varijabla>
  </DomainObject.Predmet.StrankaWithAdress>
  <DomainObject.Predmet.StrankaWithAdressOIB>
    <izvorni_sadrzaj>NATAŠA PRESEČAN, OIB 83862751686, Franje Hermana 17 G,10000 Zagreb</izvorni_sadrzaj>
    <derivirana_varijabla naziv="DomainObject.Predmet.StrankaWithAdressOIB_1">NATAŠA PRESEČAN, OIB 83862751686, Franje Hermana 17 G,10000 Zagreb</derivirana_varijabla>
  </DomainObject.Predmet.StrankaWithAdressOIB>
  <DomainObject.Predmet.StrankaNazivFormated>
    <izvorni_sadrzaj>NATAŠA PRESEČAN</izvorni_sadrzaj>
    <derivirana_varijabla naziv="DomainObject.Predmet.StrankaNazivFormated_1">NATAŠA PRESEČAN</derivirana_varijabla>
  </DomainObject.Predmet.StrankaNazivFormated>
  <DomainObject.Predmet.StrankaNazivFormatedOIB>
    <izvorni_sadrzaj>NATAŠA PRESEČAN, OIB 83862751686</izvorni_sadrzaj>
    <derivirana_varijabla naziv="DomainObject.Predmet.StrankaNazivFormatedOIB_1">NATAŠA PRESEČAN, OIB 83862751686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Valentina Kranjčić</izvorni_sadrzaj>
    <derivirana_varijabla naziv="DomainObject.Predmet.Zapisnicar_1">Valentina Kranjčić</derivirana_varijabla>
  </DomainObject.Predmet.Zapisnicar>
  <DomainObject.Predmet.StrankaListFormated>
    <izvorni_sadrzaj>
      <item>NATAŠA PRESEČAN</item>
    </izvorni_sadrzaj>
    <derivirana_varijabla naziv="DomainObject.Predmet.StrankaListFormated_1">
      <item>NATAŠA PRESEČAN</item>
    </derivirana_varijabla>
  </DomainObject.Predmet.StrankaListFormated>
  <DomainObject.Predmet.StrankaListFormatedOIB>
    <izvorni_sadrzaj>
      <item>NATAŠA PRESEČAN, OIB 83862751686</item>
    </izvorni_sadrzaj>
    <derivirana_varijabla naziv="DomainObject.Predmet.StrankaListFormatedOIB_1">
      <item>NATAŠA PRESEČAN, OIB 83862751686</item>
    </derivirana_varijabla>
  </DomainObject.Predmet.StrankaListFormatedOIB>
  <DomainObject.Predmet.StrankaListFormatedWithAdress>
    <izvorni_sadrzaj>
      <item>NATAŠA PRESEČAN, Franje Hermana 17 G, 10000 Zagreb</item>
    </izvorni_sadrzaj>
    <derivirana_varijabla naziv="DomainObject.Predmet.StrankaListFormatedWithAdress_1">
      <item>NATAŠA PRESEČAN, Franje Hermana 17 G, 10000 Zagreb</item>
    </derivirana_varijabla>
  </DomainObject.Predmet.StrankaListFormatedWithAdress>
  <DomainObject.Predmet.StrankaListFormatedWithAdressOIB>
    <izvorni_sadrzaj>
      <item>NATAŠA PRESEČAN, OIB 83862751686, Franje Hermana 17 G, 10000 Zagreb</item>
    </izvorni_sadrzaj>
    <derivirana_varijabla naziv="DomainObject.Predmet.StrankaListFormatedWithAdressOIB_1">
      <item>NATAŠA PRESEČAN, OIB 83862751686, Franje Hermana 17 G, 10000 Zagreb</item>
    </derivirana_varijabla>
  </DomainObject.Predmet.StrankaListFormatedWithAdressOIB>
  <DomainObject.Predmet.StrankaListNazivFormated>
    <izvorni_sadrzaj>
      <item>NATAŠA PRESEČAN</item>
    </izvorni_sadrzaj>
    <derivirana_varijabla naziv="DomainObject.Predmet.StrankaListNazivFormated_1">
      <item>NATAŠA PRESEČAN</item>
    </derivirana_varijabla>
  </DomainObject.Predmet.StrankaListNazivFormated>
  <DomainObject.Predmet.StrankaListNazivFormatedOIB>
    <izvorni_sadrzaj>
      <item>NATAŠA PRESEČAN, OIB 83862751686</item>
    </izvorni_sadrzaj>
    <derivirana_varijabla naziv="DomainObject.Predmet.StrankaListNazivFormatedOIB_1">
      <item>NATAŠA PRESEČAN, OIB 83862751686</item>
    </derivirana_varijabla>
  </DomainObject.Predmet.StrankaListNazivFormatedOIB>
  <DomainObject.Predmet.ProtuStrankaListFormated>
    <izvorni_sadrzaj>
      <item>GALLINA NEKRETNINE d.o.o. zastupanog po punomoćniku VIOLETA CRNOGAJ</item>
    </izvorni_sadrzaj>
    <derivirana_varijabla naziv="DomainObject.Predmet.ProtuStrankaListFormated_1">
      <item>GALLINA NEKRETNINE d.o.o. zastupanog po punomoćniku VIOLETA CRNOGAJ</item>
    </derivirana_varijabla>
  </DomainObject.Predmet.ProtuStrankaListFormated>
  <DomainObject.Predmet.ProtuStrankaListFormatedOIB>
    <izvorni_sadrzaj>
      <item>GALLINA NEKRETNINE d.o.o., OIB 09594211380 zastupanog po punomoćniku VIOLETA CRNOGAJ</item>
    </izvorni_sadrzaj>
    <derivirana_varijabla naziv="DomainObject.Predmet.ProtuStrankaListFormatedOIB_1">
      <item>GALLINA NEKRETNINE d.o.o., OIB 09594211380 zastupanog po punomoćniku VIOLETA CRNOGAJ</item>
    </derivirana_varijabla>
  </DomainObject.Predmet.ProtuStrankaListFormatedOIB>
  <DomainObject.Predmet.ProtuStrankaListFormatedWithAdress>
    <izvorni_sadrzaj>
      <item>GALLINA NEKRETNINE d.o.o., Jaruščica 7 A, 10000 Zagreb zastupanog po punomoćniku VIOLETA CRNOGAJ</item>
    </izvorni_sadrzaj>
    <derivirana_varijabla naziv="DomainObject.Predmet.ProtuStrankaListFormatedWithAdress_1">
      <item>GALLINA NEKRETNINE d.o.o., Jaruščica 7 A, 10000 Zagreb zastupanog po punomoćniku VIOLETA CRNOGAJ</item>
    </derivirana_varijabla>
  </DomainObject.Predmet.ProtuStrankaListFormatedWithAdress>
  <DomainObject.Predmet.ProtuStrankaListFormatedWithAdressOIB>
    <izvorni_sadrzaj>
      <item>GALLINA NEKRETNINE d.o.o., OIB 09594211380, Jaruščica 7 A, 10000 Zagreb zastupanog po punomoćniku VIOLETA CRNOGAJ</item>
    </izvorni_sadrzaj>
    <derivirana_varijabla naziv="DomainObject.Predmet.ProtuStrankaListFormatedWithAdressOIB_1">
      <item>GALLINA NEKRETNINE d.o.o., OIB 09594211380, Jaruščica 7 A, 10000 Zagreb zastupanog po punomoćniku VIOLETA CRNOGAJ</item>
    </derivirana_varijabla>
  </DomainObject.Predmet.ProtuStrankaListFormatedWithAdressOIB>
  <DomainObject.Predmet.ProtuStrankaListNazivFormated>
    <izvorni_sadrzaj>
      <item>GALLINA NEKRETNINE d.o.o.</item>
    </izvorni_sadrzaj>
    <derivirana_varijabla naziv="DomainObject.Predmet.ProtuStrankaListNazivFormated_1">
      <item>GALLINA NEKRETNINE d.o.o.</item>
    </derivirana_varijabla>
  </DomainObject.Predmet.ProtuStrankaListNazivFormated>
  <DomainObject.Predmet.ProtuStrankaListNazivFormatedOIB>
    <izvorni_sadrzaj>
      <item>GALLINA NEKRETNINE d.o.o., OIB 09594211380</item>
    </izvorni_sadrzaj>
    <derivirana_varijabla naziv="DomainObject.Predmet.ProtuStrankaListNazivFormatedOIB_1">
      <item>GALLINA NEKRETNINE d.o.o., OIB 09594211380</item>
    </derivirana_varijabla>
  </DomainObject.Predmet.ProtuStrankaListNazivFormatedOIB>
  <DomainObject.Predmet.OstaliListFormated>
    <izvorni_sadrzaj>
      <item>VIOLETA CRNOGAJ punomoćnik sudionika u postupku GALLINA NEKRETNINE d.o.o.</item>
      <item>FINA ZAGREB</item>
      <item>Ministarstvo financija RH, Porezna uprava</item>
      <item>Ana Šakić</item>
    </izvorni_sadrzaj>
    <derivirana_varijabla naziv="DomainObject.Predmet.OstaliListFormated_1">
      <item>VIOLETA CRNOGAJ punomoćnik sudionika u postupku GALLINA NEKRETNINE d.o.o.</item>
      <item>FINA ZAGREB</item>
      <item>Ministarstvo financija RH, Porezna uprava</item>
      <item>Ana Šakić</item>
    </derivirana_varijabla>
  </DomainObject.Predmet.OstaliListFormated>
  <DomainObject.Predmet.OstaliListFormatedOIB>
    <izvorni_sadrzaj>
      <item>VIOLETA CRNOGAJ, OIB 93580451063 punomoćnik sudionika u postupku GALLINA NEKRETNINE d.o.o.</item>
      <item>FINA ZAGREB, OIB 85821130368</item>
      <item>Ministarstvo financija RH, Porezna uprava, OIB 18683136487</item>
      <item>Ana Šakić, OIB 06903243250</item>
    </izvorni_sadrzaj>
    <derivirana_varijabla naziv="DomainObject.Predmet.OstaliListFormatedOIB_1">
      <item>VIOLETA CRNOGAJ, OIB 93580451063 punomoćnik sudionika u postupku GALLINA NEKRETNINE d.o.o.</item>
      <item>FINA ZAGREB, OIB 85821130368</item>
      <item>Ministarstvo financija RH, Porezna uprava, OIB 18683136487</item>
      <item>Ana Šakić, OIB 06903243250</item>
    </derivirana_varijabla>
  </DomainObject.Predmet.OstaliListFormatedOIB>
  <DomainObject.Predmet.OstaliListFormatedWithAdress>
    <izvorni_sadrzaj>
      <item>VIOLETA CRNOGAJ, Bregana Pisarovinska 37/K, 10451 Pisarovina punomoćnik sudionika u postupku GALLINA NEKRETNINE d.o.o.</item>
      <item>FINA ZAGREB</item>
      <item>Ministarstvo financija RH, Porezna uprava, Av. Dubrovnik 32, 10000 Zagreb</item>
      <item>Ana Šakić, Dubovačka 29, 10000 Zagreb</item>
    </izvorni_sadrzaj>
    <derivirana_varijabla naziv="DomainObject.Predmet.OstaliListFormatedWithAdress_1">
      <item>VIOLETA CRNOGAJ, Bregana Pisarovinska 37/K, 10451 Pisarovina punomoćnik sudionika u postupku GALLINA NEKRETNINE d.o.o.</item>
      <item>FINA ZAGREB</item>
      <item>Ministarstvo financija RH, Porezna uprava, Av. Dubrovnik 32, 10000 Zagreb</item>
      <item>Ana Šakić, Dubovačka 29, 10000 Zagreb</item>
    </derivirana_varijabla>
  </DomainObject.Predmet.OstaliListFormatedWithAdress>
  <DomainObject.Predmet.OstaliListFormatedWithAdressOIB>
    <izvorni_sadrzaj>
      <item>VIOLETA CRNOGAJ, OIB 93580451063, Bregana Pisarovinska 37/K, 10451 Pisarovina punomoćnik sudionika u postupku GALLINA NEKRETNINE d.o.o.</item>
      <item>FINA ZAGREB, OIB 85821130368</item>
      <item>Ministarstvo financija RH, Porezna uprava, OIB 18683136487, Av. Dubrovnik 32, 10000 Zagreb</item>
      <item>Ana Šakić, OIB 06903243250, Dubovačka 29, 10000 Zagreb</item>
    </izvorni_sadrzaj>
    <derivirana_varijabla naziv="DomainObject.Predmet.OstaliListFormatedWithAdressOIB_1">
      <item>VIOLETA CRNOGAJ, OIB 93580451063, Bregana Pisarovinska 37/K, 10451 Pisarovina punomoćnik sudionika u postupku GALLINA NEKRETNINE d.o.o.</item>
      <item>FINA ZAGREB, OIB 85821130368</item>
      <item>Ministarstvo financija RH, Porezna uprava, OIB 18683136487, Av. Dubrovnik 32, 10000 Zagreb</item>
      <item>Ana Šakić, OIB 06903243250, Dubovačka 29, 10000 Zagreb</item>
    </derivirana_varijabla>
  </DomainObject.Predmet.OstaliListFormatedWithAdressOIB>
  <DomainObject.Predmet.OstaliListNazivFormated>
    <izvorni_sadrzaj>
      <item>VIOLETA CRNOGAJ</item>
      <item>FINA ZAGREB</item>
      <item>Ministarstvo financija RH, Porezna uprava</item>
      <item>Ana Šakić</item>
    </izvorni_sadrzaj>
    <derivirana_varijabla naziv="DomainObject.Predmet.OstaliListNazivFormated_1">
      <item>VIOLETA CRNOGAJ</item>
      <item>FINA ZAGREB</item>
      <item>Ministarstvo financija RH, Porezna uprava</item>
      <item>Ana Šakić</item>
    </derivirana_varijabla>
  </DomainObject.Predmet.OstaliListNazivFormated>
  <DomainObject.Predmet.OstaliListNazivFormatedOIB>
    <izvorni_sadrzaj>
      <item>VIOLETA CRNOGAJ, OIB 93580451063</item>
      <item>FINA ZAGREB, OIB 85821130368</item>
      <item>Ministarstvo financija RH, Porezna uprava, OIB 18683136487</item>
      <item>Ana Šakić, OIB 06903243250</item>
    </izvorni_sadrzaj>
    <derivirana_varijabla naziv="DomainObject.Predmet.OstaliListNazivFormatedOIB_1">
      <item>VIOLETA CRNOGAJ, OIB 93580451063</item>
      <item>FINA ZAGREB, OIB 85821130368</item>
      <item>Ministarstvo financija RH, Porezna uprava, OIB 18683136487</item>
      <item>Ana Šakić, OIB 06903243250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rujna 2015.</izvorni_sadrzaj>
    <derivirana_varijabla naziv="DomainObject.Datum_1">28. rujna 2015.</derivirana_varijabla>
  </DomainObject.Datum>
  <DomainObject.PoslovniBrojDokumenta>
    <izvorni_sadrzaj/>
    <derivirana_varijabla naziv="DomainObject.PoslovniBrojDokumenta_1"/>
  </DomainObject.PoslovniBrojDokumenta>
  <DomainObject.Predmet.StrankaIDrugi>
    <izvorni_sadrzaj>NATAŠA PRESEČAN</izvorni_sadrzaj>
    <derivirana_varijabla naziv="DomainObject.Predmet.StrankaIDrugi_1">NATAŠA PRESEČAN</derivirana_varijabla>
  </DomainObject.Predmet.StrankaIDrugi>
  <DomainObject.Predmet.ProtustrankaIDrugi>
    <izvorni_sadrzaj>GALLINA NEKRETNINE d.o.o.</izvorni_sadrzaj>
    <derivirana_varijabla naziv="DomainObject.Predmet.ProtustrankaIDrugi_1">GALLINA NEKRETNINE d.o.o.</derivirana_varijabla>
  </DomainObject.Predmet.ProtustrankaIDrugi>
  <DomainObject.Predmet.StrankaIDrugiAdressOIB>
    <izvorni_sadrzaj>NATAŠA PRESEČAN, OIB 83862751686, Franje Hermana 17 G, 10000 Zagreb</izvorni_sadrzaj>
    <derivirana_varijabla naziv="DomainObject.Predmet.StrankaIDrugiAdressOIB_1">NATAŠA PRESEČAN, OIB 83862751686, Franje Hermana 17 G, 10000 Zagreb</derivirana_varijabla>
  </DomainObject.Predmet.StrankaIDrugiAdressOIB>
  <DomainObject.Predmet.ProtustrankaIDrugiAdressOIB>
    <izvorni_sadrzaj>GALLINA NEKRETNINE d.o.o., OIB 09594211380, Jaruščica 7 A, 10000 Zagreb</izvorni_sadrzaj>
    <derivirana_varijabla naziv="DomainObject.Predmet.ProtustrankaIDrugiAdressOIB_1">GALLINA NEKRETNINE d.o.o., OIB 09594211380, Jaruščica 7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NATAŠA PRESEČAN</item>
      <item>GALLINA NEKRETNINE d.o.o.</item>
      <item>VIOLETA CRNOGAJ</item>
      <item>FINA ZAGREB</item>
      <item>Ministarstvo financija RH, Porezna uprava</item>
      <item>Ana Šakić</item>
    </izvorni_sadrzaj>
    <derivirana_varijabla naziv="DomainObject.Predmet.SudioniciListNaziv_1">
      <item>NATAŠA PRESEČAN</item>
      <item>GALLINA NEKRETNINE d.o.o.</item>
      <item>VIOLETA CRNOGAJ</item>
      <item>FINA ZAGREB</item>
      <item>Ministarstvo financija RH, Porezna uprava</item>
      <item>Ana Šakić</item>
    </derivirana_varijabla>
  </DomainObject.Predmet.SudioniciListNaziv>
  <DomainObject.Predmet.SudioniciListAdressOIB>
    <izvorni_sadrzaj>
      <item>NATAŠA PRESEČAN, OIB 83862751686, Franje Hermana 17 G,10000 Zagreb</item>
      <item>GALLINA NEKRETNINE d.o.o., OIB 09594211380, Jaruščica 7 A,10000 Zagreb</item>
      <item>VIOLETA CRNOGAJ, OIB 93580451063, Bregana Pisarovinska 37/K,10451 Pisarovina</item>
      <item>FINA ZAGREB, OIB 85821130368</item>
      <item>Ministarstvo financija RH, Porezna uprava, OIB 18683136487, Av. Dubrovnik 32,10000 Zagreb</item>
      <item>Ana Šakić, OIB 06903243250, Dubovačka 29,10000 Zagreb</item>
    </izvorni_sadrzaj>
    <derivirana_varijabla naziv="DomainObject.Predmet.SudioniciListAdressOIB_1">
      <item>NATAŠA PRESEČAN, OIB 83862751686, Franje Hermana 17 G,10000 Zagreb</item>
      <item>GALLINA NEKRETNINE d.o.o., OIB 09594211380, Jaruščica 7 A,10000 Zagreb</item>
      <item>VIOLETA CRNOGAJ, OIB 93580451063, Bregana Pisarovinska 37/K,10451 Pisarovina</item>
      <item>FINA ZAGREB, OIB 85821130368</item>
      <item>Ministarstvo financija RH, Porezna uprava, OIB 18683136487, Av. Dubrovnik 32,10000 Zagreb</item>
      <item>Ana Šakić, OIB 06903243250, Dubovačka 29,10000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83862751686</item>
      <item>, OIB 09594211380</item>
      <item>, OIB 93580451063</item>
      <item>, OIB 85821130368</item>
      <item>, OIB 18683136487</item>
      <item>, OIB 06903243250</item>
    </izvorni_sadrzaj>
    <derivirana_varijabla naziv="DomainObject.Predmet.SudioniciListNazivOIB_1">
      <item>, OIB 83862751686</item>
      <item>, OIB 09594211380</item>
      <item>, OIB 93580451063</item>
      <item>, OIB 85821130368</item>
      <item>, OIB 18683136487</item>
      <item>, OIB 06903243250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U ZAGREBU</properties:Company>
  <properties:Pages>2</properties:Pages>
  <properties:Words>432</properties:Words>
  <properties:Characters>2246</properties:Characters>
  <properties:Lines>75</properties:Lines>
  <properties:Paragraphs>26</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2873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2015-09-28T09:35:00Z</dcterms:created>
  <dc:creator>Sudsko vijeće</dc:creator>
  <cp:lastModifiedBy>Valentina Kranjčić</cp:lastModifiedBy>
  <cp:lastPrinted>2015-09-28T09:47:00Z</cp:lastPrinted>
  <dcterms:modified xmlns:xsi="http://www.w3.org/2001/XMLSchema-instance" xsi:type="dcterms:W3CDTF">2015-09-28T09:48:00Z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2</vt:i4>
  </prop:property>
</prop:Properties>
</file>