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6a3d" w14:paraId="8256a3d" w:rsidRDefault="00E74756" w:rsidP="00E74756" w:rsidR="00E74756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756" w:rsidP="00E74756" w:rsidR="00E74756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4756" w:rsidP="00E74756" w:rsidR="00E74756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4756" w:rsidP="00E74756" w:rsidR="00E74756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4756" w:rsidP="00E74756" w:rsidR="00E74756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74756" w:rsidP="00E74756" w:rsidR="00E74756" w:rsidRPr="007912E1">
      <w:pPr>
        <w:rPr>
          <w:rFonts w:cs="Times New Roman" w:eastAsia="Times New Roman"/>
          <w:szCs w:val="24"/>
        </w:rPr>
      </w:pPr>
    </w:p>
    <w:p w:rsidRDefault="00E74756" w:rsidP="00E74756" w:rsidR="00E74756" w:rsidRPr="008E253D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110637</w:t>
      </w:r>
      <w:r w:rsidRPr="007912E1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GEMMA TRGOVINA d. o. o. Poreč, Mate Vlašića 20, OIB 00380108052, MBS 040283548, </w:t>
      </w:r>
      <w:r w:rsidRPr="007912E1">
        <w:rPr>
          <w:rFonts w:eastAsiaTheme="minorHAnsi"/>
          <w:lang w:eastAsia="en-US"/>
        </w:rPr>
        <w:t>5. siječnja 2016.</w:t>
      </w:r>
    </w:p>
    <w:p w:rsidRDefault="00E74756" w:rsidP="00E74756" w:rsidR="00E74756" w:rsidRPr="007912E1">
      <w:pPr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74756" w:rsidP="00E74756" w:rsidR="00E74756" w:rsidRPr="007912E1">
      <w:pPr>
        <w:rPr>
          <w:rFonts w:cs="Times New Roman" w:eastAsia="Times New Roman"/>
          <w:szCs w:val="24"/>
        </w:rPr>
      </w:pPr>
    </w:p>
    <w:p w:rsidRDefault="00E74756" w:rsidP="00E74756" w:rsidR="00E74756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eastAsiaTheme="minorHAnsi"/>
          <w:lang w:eastAsia="en-US"/>
        </w:rPr>
        <w:t>GEMMA TRGOVINA d. o. o. Poreč, Mate Vlašića 20, OIB 00380108052, MBS 040283548.</w:t>
      </w:r>
    </w:p>
    <w:p w:rsidRDefault="00E74756" w:rsidP="00E74756" w:rsidR="00E74756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74756" w:rsidP="00E74756" w:rsidR="00E74756" w:rsidRPr="007912E1">
      <w:pPr>
        <w:ind w:firstLine="708"/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Financijska agencija (Regionalni centar Rijeka, Podružnica Pula) podnijela je ovome sudu zahtjev za provedbu skraćenog stečajnog postupka nad pravnom osobom (dužnikom) </w:t>
      </w:r>
      <w:r>
        <w:rPr>
          <w:rFonts w:eastAsiaTheme="minorHAnsi"/>
          <w:lang w:eastAsia="en-US"/>
        </w:rPr>
        <w:t xml:space="preserve">GEMMA TRGOVINA d. o. o. Poreč. </w:t>
      </w:r>
      <w:r w:rsidRPr="007912E1">
        <w:rPr>
          <w:rFonts w:cs="Times New Roman" w:eastAsia="Times New Roman"/>
          <w:szCs w:val="24"/>
        </w:rPr>
        <w:t xml:space="preserve">U 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610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1.623,56 </w:t>
      </w:r>
      <w:r w:rsidRPr="007912E1">
        <w:rPr>
          <w:rFonts w:cs="Times New Roman" w:eastAsia="Times New Roman"/>
          <w:szCs w:val="24"/>
        </w:rPr>
        <w:t>kuna.</w:t>
      </w:r>
    </w:p>
    <w:p w:rsidRDefault="00E74756" w:rsidP="00E74756" w:rsidR="00E74756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74756" w:rsidP="00E74756" w:rsidR="00E74756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>Tt-15/6874</w:t>
      </w:r>
      <w:r w:rsidRPr="007912E1">
        <w:rPr>
          <w:rFonts w:eastAsiaTheme="minorHAnsi"/>
          <w:lang w:eastAsia="en-US"/>
        </w:rPr>
        <w:t>-1 od 31. prosinca 2015., a zbog postojanja razloga iz čl. 70. st. 1. t. 3. Zakona o sudskom registru (Narodne novine br. 1/95, 57/96, 1/98, 30/99, 45/99, 54/05, 40/07, 91/10, 90/11, 148/13, 93/14), na temelju čl. 70. st. 4. Zakona o sudskom registru, pokrenut postupak brisanja iz sudskog registra.</w:t>
      </w:r>
    </w:p>
    <w:p w:rsidRDefault="00E74756" w:rsidP="00E74756" w:rsidR="00E74756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U Pazinu 5. siječnja 2016. </w:t>
      </w:r>
    </w:p>
    <w:p w:rsidRDefault="00E74756" w:rsidP="00E74756" w:rsidR="00E74756" w:rsidRPr="007912E1">
      <w:pPr>
        <w:jc w:val="center"/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E74756" w:rsidP="00E74756" w:rsidR="00E74756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E74756" w:rsidP="00E74756" w:rsidR="00E7475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E74756" w:rsidP="00E74756" w:rsidR="00E74756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 osam dana od dostave rješenja. Žalba se podnosi ovome sudu, a o njoj odlučuje sudac pojedinac ovog suda.</w:t>
      </w:r>
    </w:p>
    <w:p w:rsidRDefault="00E74756" w:rsidP="00E74756" w:rsidR="00E74756" w:rsidRPr="007912E1">
      <w:pPr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jc w:val="left"/>
        <w:rPr>
          <w:rFonts w:cs="Times New Roman" w:eastAsia="Times New Roman"/>
          <w:szCs w:val="24"/>
        </w:rPr>
      </w:pPr>
    </w:p>
    <w:p w:rsidRDefault="00E74756" w:rsidP="00E74756" w:rsidR="00E7475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74756" w:rsidP="00E74756" w:rsidR="00E7475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- podnositelj zahtjeva (na gornji broj klase i urbroj).</w:t>
      </w: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>
      <w:pPr>
        <w:rPr>
          <w:rFonts w:eastAsiaTheme="minorHAnsi"/>
          <w:lang w:eastAsia="en-US"/>
        </w:rPr>
      </w:pPr>
    </w:p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 w:rsidRPr="007912E1"/>
    <w:p w:rsidRDefault="00E74756" w:rsidP="00E74756" w:rsidR="00E74756"/>
    <w:p w:rsidRDefault="00E74756" w:rsidP="00E74756" w:rsidR="00E74756"/>
    <w:p w:rsidRDefault="00E74756" w:rsidP="00E74756" w:rsidR="00E74756"/>
    <w:p w:rsidRDefault="00E74756" w:rsidP="00E74756" w:rsidR="00E74756"/>
    <w:p w:rsidRDefault="00E74756" w:rsidP="00E74756" w:rsidR="00E74756"/>
    <w:p w:rsidRDefault="00E74756" w:rsidP="00E74756" w:rsidR="00E74756"/>
    <w:p w:rsidRDefault="00E74756" w:rsidP="00E74756" w:rsidR="00E74756"/>
    <w:p w:rsidRDefault="00E74756" w:rsidP="00E74756" w:rsidR="00E74756"/>
    <w:p w:rsidRDefault="00345EDC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E1B" w:rsidP="00E74756" w:rsidR="00714E1B">
      <w:r>
        <w:separator/>
      </w:r>
    </w:p>
  </w:endnote>
  <w:endnote w:id="0" w:type="continuationSeparator">
    <w:p w:rsidRDefault="00714E1B" w:rsidP="00E74756" w:rsidR="00714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E1B" w:rsidP="00E74756" w:rsidR="00714E1B">
      <w:r>
        <w:separator/>
      </w:r>
    </w:p>
  </w:footnote>
  <w:footnote w:id="0" w:type="continuationSeparator">
    <w:p w:rsidRDefault="00714E1B" w:rsidP="00E74756" w:rsidR="00714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E1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5E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</w:t>
    </w:r>
    <w:r w:rsidR="00E74756">
      <w:rPr>
        <w:szCs w:val="24"/>
      </w:rPr>
      <w:t>57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E1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St-7</w:t>
    </w:r>
    <w:r w:rsidR="00E74756">
      <w:rPr>
        <w:szCs w:val="24"/>
      </w:rPr>
      <w:t>57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209"/>
    <w:rsid w:val="00001112"/>
    <w:rsid w:val="00003209"/>
    <w:rsid w:val="00020CD8"/>
    <w:rsid w:val="00043999"/>
    <w:rsid w:val="0009344A"/>
    <w:rsid w:val="000A5E24"/>
    <w:rsid w:val="000D6A03"/>
    <w:rsid w:val="000E6B81"/>
    <w:rsid w:val="00121898"/>
    <w:rsid w:val="0012503A"/>
    <w:rsid w:val="001333D4"/>
    <w:rsid w:val="00141B4D"/>
    <w:rsid w:val="0014380A"/>
    <w:rsid w:val="0019340B"/>
    <w:rsid w:val="001B76D0"/>
    <w:rsid w:val="001D2C73"/>
    <w:rsid w:val="00220F0F"/>
    <w:rsid w:val="0022315F"/>
    <w:rsid w:val="0022520F"/>
    <w:rsid w:val="00227134"/>
    <w:rsid w:val="00236EA6"/>
    <w:rsid w:val="0023764E"/>
    <w:rsid w:val="00245EDA"/>
    <w:rsid w:val="002479A0"/>
    <w:rsid w:val="002641F7"/>
    <w:rsid w:val="0026432F"/>
    <w:rsid w:val="00287194"/>
    <w:rsid w:val="002877D4"/>
    <w:rsid w:val="002A7E37"/>
    <w:rsid w:val="002B4745"/>
    <w:rsid w:val="002D2052"/>
    <w:rsid w:val="002D449F"/>
    <w:rsid w:val="002E4910"/>
    <w:rsid w:val="003020AE"/>
    <w:rsid w:val="00314759"/>
    <w:rsid w:val="00345EDC"/>
    <w:rsid w:val="003629BA"/>
    <w:rsid w:val="00375A0F"/>
    <w:rsid w:val="003926C1"/>
    <w:rsid w:val="003A3DA2"/>
    <w:rsid w:val="003B2E1B"/>
    <w:rsid w:val="003E006A"/>
    <w:rsid w:val="00424C72"/>
    <w:rsid w:val="00427E57"/>
    <w:rsid w:val="00451D89"/>
    <w:rsid w:val="0047371E"/>
    <w:rsid w:val="0047393E"/>
    <w:rsid w:val="00475BBE"/>
    <w:rsid w:val="004C54CB"/>
    <w:rsid w:val="004C55B7"/>
    <w:rsid w:val="004E07AE"/>
    <w:rsid w:val="004E3132"/>
    <w:rsid w:val="00513CA6"/>
    <w:rsid w:val="00516731"/>
    <w:rsid w:val="00525790"/>
    <w:rsid w:val="005430A1"/>
    <w:rsid w:val="0058333A"/>
    <w:rsid w:val="00584FE8"/>
    <w:rsid w:val="005A4C16"/>
    <w:rsid w:val="005B4014"/>
    <w:rsid w:val="005B7E74"/>
    <w:rsid w:val="00603CEF"/>
    <w:rsid w:val="006251F4"/>
    <w:rsid w:val="006302EC"/>
    <w:rsid w:val="0064295A"/>
    <w:rsid w:val="0064641C"/>
    <w:rsid w:val="00657B7B"/>
    <w:rsid w:val="00660437"/>
    <w:rsid w:val="006A0044"/>
    <w:rsid w:val="006B5DA2"/>
    <w:rsid w:val="006B6E0D"/>
    <w:rsid w:val="006C3F1A"/>
    <w:rsid w:val="006C7F4E"/>
    <w:rsid w:val="006D2549"/>
    <w:rsid w:val="006F2B38"/>
    <w:rsid w:val="00714E1B"/>
    <w:rsid w:val="00722935"/>
    <w:rsid w:val="007D27AF"/>
    <w:rsid w:val="007F6134"/>
    <w:rsid w:val="00803E0A"/>
    <w:rsid w:val="00810972"/>
    <w:rsid w:val="0085621A"/>
    <w:rsid w:val="00860771"/>
    <w:rsid w:val="00893F3A"/>
    <w:rsid w:val="008944A4"/>
    <w:rsid w:val="00895CFE"/>
    <w:rsid w:val="008B1F19"/>
    <w:rsid w:val="008C42CB"/>
    <w:rsid w:val="008C628A"/>
    <w:rsid w:val="008E1472"/>
    <w:rsid w:val="008F4A35"/>
    <w:rsid w:val="009029AF"/>
    <w:rsid w:val="009424A7"/>
    <w:rsid w:val="00943089"/>
    <w:rsid w:val="009449F5"/>
    <w:rsid w:val="00957937"/>
    <w:rsid w:val="00984A60"/>
    <w:rsid w:val="00986C51"/>
    <w:rsid w:val="0099219C"/>
    <w:rsid w:val="009A6044"/>
    <w:rsid w:val="009B07C7"/>
    <w:rsid w:val="009F4B70"/>
    <w:rsid w:val="00A16C6A"/>
    <w:rsid w:val="00A639DB"/>
    <w:rsid w:val="00A7615D"/>
    <w:rsid w:val="00A902B5"/>
    <w:rsid w:val="00A97851"/>
    <w:rsid w:val="00AA4899"/>
    <w:rsid w:val="00AA52C6"/>
    <w:rsid w:val="00AA628D"/>
    <w:rsid w:val="00AD7756"/>
    <w:rsid w:val="00AF4929"/>
    <w:rsid w:val="00B03C44"/>
    <w:rsid w:val="00B91DEB"/>
    <w:rsid w:val="00BA2A51"/>
    <w:rsid w:val="00BC783E"/>
    <w:rsid w:val="00BE097A"/>
    <w:rsid w:val="00BE4D86"/>
    <w:rsid w:val="00BF033F"/>
    <w:rsid w:val="00BF0E87"/>
    <w:rsid w:val="00BF1679"/>
    <w:rsid w:val="00C157DD"/>
    <w:rsid w:val="00C160E2"/>
    <w:rsid w:val="00C31ABA"/>
    <w:rsid w:val="00C33413"/>
    <w:rsid w:val="00C55C88"/>
    <w:rsid w:val="00C56EC4"/>
    <w:rsid w:val="00C66EC7"/>
    <w:rsid w:val="00C851C4"/>
    <w:rsid w:val="00C91413"/>
    <w:rsid w:val="00CC409F"/>
    <w:rsid w:val="00CC7033"/>
    <w:rsid w:val="00CD6D0B"/>
    <w:rsid w:val="00CF6414"/>
    <w:rsid w:val="00D364E6"/>
    <w:rsid w:val="00D37DFE"/>
    <w:rsid w:val="00D71B22"/>
    <w:rsid w:val="00D82F8C"/>
    <w:rsid w:val="00DA0377"/>
    <w:rsid w:val="00DA1CBF"/>
    <w:rsid w:val="00DB3E48"/>
    <w:rsid w:val="00DC19A8"/>
    <w:rsid w:val="00DC2EF8"/>
    <w:rsid w:val="00DE50F5"/>
    <w:rsid w:val="00E26AAD"/>
    <w:rsid w:val="00E37144"/>
    <w:rsid w:val="00E645FB"/>
    <w:rsid w:val="00E74756"/>
    <w:rsid w:val="00EB47F5"/>
    <w:rsid w:val="00EC1778"/>
    <w:rsid w:val="00F27C30"/>
    <w:rsid w:val="00F37066"/>
    <w:rsid w:val="00F81B8C"/>
    <w:rsid w:val="00F87305"/>
    <w:rsid w:val="00FB22D2"/>
    <w:rsid w:val="00FD376A"/>
    <w:rsid w:val="00FD73A6"/>
    <w:rsid w:val="00FE473B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7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7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475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7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7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7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47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E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5E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5E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5E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7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7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475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7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7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7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47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E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5E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5E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5E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GEMMA TRGOVINA d.o.o. POREČ</izvorni_sadrzaj>
    <derivirana_varijabla naziv="DomainObject.Predmet.ProtustrankaFormated_1">  GEMMA TRGOVINA d.o.o. POREČ</derivirana_varijabla>
  </DomainObject.Predmet.ProtustrankaFormated>
  <DomainObject.Predmet.ProtustrankaFormatedOIB>
    <izvorni_sadrzaj>  GEMMA TRGOVINA d.o.o. POREČ, OIB 00380108052</izvorni_sadrzaj>
    <derivirana_varijabla naziv="DomainObject.Predmet.ProtustrankaFormatedOIB_1">  GEMMA TRGOVINA d.o.o. POREČ, OIB 00380108052</derivirana_varijabla>
  </DomainObject.Predmet.ProtustrankaFormatedOIB>
  <DomainObject.Predmet.ProtustrankaFormatedWithAdress>
    <izvorni_sadrzaj> GEMMA TRGOVINA d.o.o. POREČ, Mate Vlašića 20, 52440 Poreč</izvorni_sadrzaj>
    <derivirana_varijabla naziv="DomainObject.Predmet.ProtustrankaFormatedWithAdress_1"> GEMMA TRGOVINA d.o.o. POREČ, Mate Vlašića 20, 52440 Poreč</derivirana_varijabla>
  </DomainObject.Predmet.ProtustrankaFormatedWithAdress>
  <DomainObject.Predmet.ProtustrankaFormatedWithAdressOIB>
    <izvorni_sadrzaj> GEMMA TRGOVINA d.o.o. POREČ, OIB 00380108052, Mate Vlašića 20, 52440 Poreč</izvorni_sadrzaj>
    <derivirana_varijabla naziv="DomainObject.Predmet.ProtustrankaFormatedWithAdressOIB_1"> GEMMA TRGOVINA d.o.o. POREČ, OIB 00380108052, Mate Vlašića 20, 52440 Poreč</derivirana_varijabla>
  </DomainObject.Predmet.ProtustrankaFormatedWithAdressOIB>
  <DomainObject.Predmet.ProtustrankaWithAdress>
    <izvorni_sadrzaj>GEMMA TRGOVINA d.o.o. POREČ Mate Vlašića 20, 52440 Poreč</izvorni_sadrzaj>
    <derivirana_varijabla naziv="DomainObject.Predmet.ProtustrankaWithAdress_1">GEMMA TRGOVINA d.o.o. POREČ Mate Vlašića 20, 52440 Poreč</derivirana_varijabla>
  </DomainObject.Predmet.ProtustrankaWithAdress>
  <DomainObject.Predmet.ProtustrankaWithAdressOIB>
    <izvorni_sadrzaj>GEMMA TRGOVINA d.o.o. POREČ, OIB 00380108052, Mate Vlašića 20, 52440 Poreč</izvorni_sadrzaj>
    <derivirana_varijabla naziv="DomainObject.Predmet.ProtustrankaWithAdressOIB_1">GEMMA TRGOVINA d.o.o. POREČ, OIB 00380108052, Mate Vlašića 20, 52440 Poreč</derivirana_varijabla>
  </DomainObject.Predmet.ProtustrankaWithAdressOIB>
  <DomainObject.Predmet.ProtustrankaNazivFormated>
    <izvorni_sadrzaj>GEMMA TRGOVINA d.o.o. POREČ</izvorni_sadrzaj>
    <derivirana_varijabla naziv="DomainObject.Predmet.ProtustrankaNazivFormated_1">GEMMA TRGOVINA d.o.o. POREČ</derivirana_varijabla>
  </DomainObject.Predmet.ProtustrankaNazivFormated>
  <DomainObject.Predmet.ProtustrankaNazivFormatedOIB>
    <izvorni_sadrzaj>GEMMA TRGOVINA d.o.o. POREČ, OIB 00380108052</izvorni_sadrzaj>
    <derivirana_varijabla naziv="DomainObject.Predmet.ProtustrankaNazivFormatedOIB_1">GEMMA TRGOVINA d.o.o. POREČ, OIB 00380108052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1623.56</izvorni_sadrzaj>
    <derivirana_varijabla naziv="DomainObject.Predmet.TrenutnaVrijednost_1">1623.56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GEMMA TRGOVINA d.o.o. POREČ</item>
    </izvorni_sadrzaj>
    <derivirana_varijabla naziv="DomainObject.Predmet.ProtuStrankaListFormated_1">
      <item>GEMMA TRGOVINA d.o.o. POREČ</item>
    </derivirana_varijabla>
  </DomainObject.Predmet.ProtuStrankaListFormated>
  <DomainObject.Predmet.ProtuStrankaListFormatedOIB>
    <izvorni_sadrzaj>
      <item>GEMMA TRGOVINA d.o.o. POREČ, OIB 00380108052</item>
    </izvorni_sadrzaj>
    <derivirana_varijabla naziv="DomainObject.Predmet.ProtuStrankaListFormatedOIB_1">
      <item>GEMMA TRGOVINA d.o.o. POREČ, OIB 00380108052</item>
    </derivirana_varijabla>
  </DomainObject.Predmet.ProtuStrankaListFormatedOIB>
  <DomainObject.Predmet.ProtuStrankaListFormatedWithAdress>
    <izvorni_sadrzaj>
      <item>GEMMA TRGOVINA d.o.o. POREČ, Mate Vlašića 20, 52440 Poreč</item>
    </izvorni_sadrzaj>
    <derivirana_varijabla naziv="DomainObject.Predmet.ProtuStrankaListFormatedWithAdress_1">
      <item>GEMMA TRGOVINA d.o.o. POREČ, Mate Vlašića 20, 52440 Poreč</item>
    </derivirana_varijabla>
  </DomainObject.Predmet.ProtuStrankaListFormatedWithAdress>
  <DomainObject.Predmet.ProtuStrankaListFormatedWithAdressOIB>
    <izvorni_sadrzaj>
      <item>GEMMA TRGOVINA d.o.o. POREČ, OIB 00380108052, Mate Vlašića 20, 52440 Poreč</item>
    </izvorni_sadrzaj>
    <derivirana_varijabla naziv="DomainObject.Predmet.ProtuStrankaListFormatedWithAdressOIB_1">
      <item>GEMMA TRGOVINA d.o.o. POREČ, OIB 00380108052, Mate Vlašića 20, 52440 Poreč</item>
    </derivirana_varijabla>
  </DomainObject.Predmet.ProtuStrankaListFormatedWithAdressOIB>
  <DomainObject.Predmet.ProtuStrankaListNazivFormated>
    <izvorni_sadrzaj>
      <item>GEMMA TRGOVINA d.o.o. POREČ</item>
    </izvorni_sadrzaj>
    <derivirana_varijabla naziv="DomainObject.Predmet.ProtuStrankaListNazivFormated_1">
      <item>GEMMA TRGOVINA d.o.o. POREČ</item>
    </derivirana_varijabla>
  </DomainObject.Predmet.ProtuStrankaListNazivFormated>
  <DomainObject.Predmet.ProtuStrankaListNazivFormatedOIB>
    <izvorni_sadrzaj>
      <item>GEMMA TRGOVINA d.o.o. POREČ, OIB 00380108052</item>
    </izvorni_sadrzaj>
    <derivirana_varijabla naziv="DomainObject.Predmet.ProtuStrankaListNazivFormatedOIB_1">
      <item>GEMMA TRGOVINA d.o.o. POREČ, OIB 00380108052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GEMMA TRGOVINA d.o.o. POREČ</izvorni_sadrzaj>
    <derivirana_varijabla naziv="DomainObject.Predmet.ProtustrankaIDrugi_1">GEMMA TRGOVINA d.o.o. POREČ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GEMMA TRGOVINA d.o.o. POREČ, OIB 00380108052, Mate Vlašića 20, 52440 Poreč</izvorni_sadrzaj>
    <derivirana_varijabla naziv="DomainObject.Predmet.ProtustrankaIDrugiAdressOIB_1">GEMMA TRGOVINA d.o.o. POREČ, OIB 00380108052,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GEMMA TRGOVINA d.o.o. POREČ</item>
    </izvorni_sadrzaj>
    <derivirana_varijabla naziv="DomainObject.Predmet.SudioniciListNaziv_1">
      <item>FINANCIJSKA AGENCIJA RC RIJEKA PODRUŽNICA PULA, PULA</item>
      <item>GEMMA TRGOVINA d.o.o. POREČ</item>
    </derivirana_varijabla>
  </DomainObject.Predmet.SudioniciListNaziv>
  <DomainObject.Predmet.SudioniciListAdressOIB>
    <izvorni_sadrzaj>
      <item>FINANCIJSKA AGENCIJA RC RIJEKA PODRUŽNICA PULA, PULA, OIB 85821130368, GIARDINI 5,52100 Pula</item>
      <item>GEMMA TRGOVINA d.o.o. POREČ, OIB 00380108052, Mate Vlašića 20,52440 Poreč</item>
    </izvorni_sadrzaj>
    <derivirana_varijabla naziv="DomainObject.Predmet.SudioniciListAdressOIB_1">
      <item>FINANCIJSKA AGENCIJA RC RIJEKA PODRUŽNICA PULA, PULA, OIB 85821130368, GIARDINI 5,52100 Pula</item>
      <item>GEMMA TRGOVINA d.o.o. POREČ, OIB 00380108052,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00380108052</item>
    </izvorni_sadrzaj>
    <derivirana_varijabla naziv="DomainObject.Predmet.SudioniciListNazivOIB_1">
      <item>, OIB 85821130368</item>
      <item>, OIB 00380108052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2205</properties:Characters>
  <properties:Lines>77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2016-01-05T12:24:00Z</dcterms:created>
  <dc:creator>Mihaela Kaligari</dc:creator>
  <dc:description/>
  <cp:keywords/>
  <cp:lastModifiedBy>Sanja Prodan</cp:lastModifiedBy>
  <cp:lastPrinted>2016-01-12T12:36:00Z</cp:lastPrinted>
  <dcterms:modified xmlns:xsi="http://www.w3.org/2001/XMLSchema-instance" xsi:type="dcterms:W3CDTF">2016-01-12T12:36:00Z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