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d21d" w14:paraId="719d21d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BE1DF6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C8640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>
      <w:pPr>
        <w:rPr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4E6CEA" w:rsidRPr="00E42224">
        <w:rPr>
          <w:sz w:val="24"/>
        </w:rPr>
        <w:t>Broj: St-</w:t>
      </w:r>
      <w:r w:rsidR="0093468C">
        <w:rPr>
          <w:sz w:val="24"/>
        </w:rPr>
        <w:t>1110/2015-6</w:t>
      </w:r>
    </w:p>
    <w:p w:rsidRDefault="00273504" w:rsidR="00273504" w:rsidRPr="00E42224">
      <w:pPr>
        <w:rPr>
          <w:sz w:val="24"/>
        </w:rPr>
      </w:pPr>
    </w:p>
    <w:p w:rsidRDefault="00CD5FD4" w:rsidR="00CD5FD4" w:rsidRPr="00E42224">
      <w:pPr>
        <w:rPr>
          <w:sz w:val="24"/>
        </w:rPr>
      </w:pPr>
    </w:p>
    <w:p w:rsidRDefault="00BD260D" w:rsidP="00BD260D" w:rsidR="0006055C" w:rsidRPr="00E42224">
      <w:pPr>
        <w:jc w:val="center"/>
        <w:rPr>
          <w:sz w:val="24"/>
        </w:rPr>
      </w:pPr>
      <w:r w:rsidRPr="00E42224">
        <w:rPr>
          <w:sz w:val="24"/>
        </w:rPr>
        <w:t>R E P U B L I K A     H R V A T S K A</w:t>
      </w:r>
      <w:r w:rsidR="00F70160" w:rsidRPr="00E42224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E42224">
      <w:pPr>
        <w:jc w:val="center"/>
        <w:rPr>
          <w:sz w:val="24"/>
        </w:rPr>
      </w:pPr>
      <w:r w:rsidRPr="00E42224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C8640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u </w:t>
      </w:r>
      <w:r w:rsidR="00BD260D">
        <w:rPr>
          <w:sz w:val="24"/>
        </w:rPr>
        <w:t xml:space="preserve">stečajnom predmetu stečajne mase </w:t>
      </w:r>
      <w:r w:rsidR="009C322C">
        <w:rPr>
          <w:sz w:val="24"/>
        </w:rPr>
        <w:t>iza</w:t>
      </w:r>
      <w:r w:rsidR="00BD260D">
        <w:rPr>
          <w:sz w:val="24"/>
        </w:rPr>
        <w:t xml:space="preserve"> </w:t>
      </w:r>
      <w:r w:rsidR="0093468C">
        <w:rPr>
          <w:sz w:val="24"/>
        </w:rPr>
        <w:t xml:space="preserve">PLIN INSTALACIJE d.o.o, u stečaju Nova Gradiška, Prvča 96b, </w:t>
      </w:r>
      <w:r w:rsidR="00BD260D">
        <w:rPr>
          <w:sz w:val="24"/>
        </w:rPr>
        <w:t xml:space="preserve"> </w:t>
      </w:r>
      <w:r w:rsidR="001273D6">
        <w:rPr>
          <w:sz w:val="24"/>
        </w:rPr>
        <w:t xml:space="preserve">dana </w:t>
      </w:r>
      <w:r w:rsidR="009C322C">
        <w:rPr>
          <w:sz w:val="24"/>
        </w:rPr>
        <w:t xml:space="preserve">8.ožujka </w:t>
      </w:r>
      <w:r w:rsidR="00C86404">
        <w:rPr>
          <w:sz w:val="24"/>
        </w:rPr>
        <w:t xml:space="preserve">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 w:rsidRPr="00E42224">
      <w:pPr>
        <w:jc w:val="center"/>
        <w:rPr>
          <w:sz w:val="24"/>
        </w:rPr>
      </w:pPr>
      <w:r w:rsidRPr="00E42224">
        <w:rPr>
          <w:sz w:val="24"/>
        </w:rPr>
        <w:t xml:space="preserve">r i j e š i o  </w:t>
      </w:r>
      <w:r w:rsidR="002F747F" w:rsidRPr="00E42224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B15DCA">
      <w:pPr>
        <w:jc w:val="both"/>
        <w:rPr>
          <w:sz w:val="24"/>
        </w:rPr>
      </w:pPr>
      <w:r>
        <w:rPr>
          <w:sz w:val="24"/>
        </w:rPr>
        <w:tab/>
      </w:r>
    </w:p>
    <w:p w:rsidRDefault="002C11A7" w:rsidP="0006055C" w:rsidR="000B11F8">
      <w:pPr>
        <w:jc w:val="both"/>
        <w:rPr>
          <w:sz w:val="24"/>
        </w:rPr>
      </w:pPr>
      <w:r>
        <w:rPr>
          <w:sz w:val="24"/>
        </w:rPr>
        <w:tab/>
      </w:r>
      <w:r w:rsidR="00C86404">
        <w:rPr>
          <w:sz w:val="24"/>
        </w:rPr>
        <w:t>Određuje se upis u sudski registar</w:t>
      </w:r>
      <w:r w:rsidR="000B11F8">
        <w:rPr>
          <w:sz w:val="24"/>
        </w:rPr>
        <w:t>:</w:t>
      </w:r>
    </w:p>
    <w:p w:rsidRDefault="00591C71" w:rsidP="0006055C" w:rsidR="000B11F8">
      <w:pPr>
        <w:jc w:val="both"/>
        <w:rPr>
          <w:sz w:val="24"/>
        </w:rPr>
      </w:pPr>
      <w:r>
        <w:rPr>
          <w:sz w:val="24"/>
        </w:rPr>
        <w:tab/>
      </w:r>
      <w:r w:rsidR="000B11F8">
        <w:rPr>
          <w:sz w:val="24"/>
        </w:rPr>
        <w:t>-</w:t>
      </w:r>
      <w:r w:rsidR="00C86404">
        <w:rPr>
          <w:sz w:val="24"/>
        </w:rPr>
        <w:t xml:space="preserve"> </w:t>
      </w:r>
      <w:r w:rsidR="000B11F8">
        <w:rPr>
          <w:sz w:val="24"/>
        </w:rPr>
        <w:t xml:space="preserve">  </w:t>
      </w:r>
      <w:r w:rsidR="00C86404">
        <w:rPr>
          <w:sz w:val="24"/>
        </w:rPr>
        <w:t>stečajne mase iza</w:t>
      </w:r>
      <w:r w:rsidR="00B15DCA">
        <w:rPr>
          <w:sz w:val="24"/>
        </w:rPr>
        <w:t xml:space="preserve"> </w:t>
      </w:r>
      <w:r w:rsidR="0051368F">
        <w:rPr>
          <w:sz w:val="24"/>
        </w:rPr>
        <w:t xml:space="preserve">PLIN INSTALACIJE d.o.o, u stečaju Nova Gradiška, Prvča 96b, OIB </w:t>
      </w:r>
      <w:r w:rsidR="00273504">
        <w:rPr>
          <w:sz w:val="24"/>
        </w:rPr>
        <w:t>71496304784.</w:t>
      </w:r>
    </w:p>
    <w:p w:rsidRDefault="00591C71" w:rsidP="0006055C" w:rsidR="001273D6">
      <w:pPr>
        <w:jc w:val="both"/>
        <w:rPr>
          <w:sz w:val="24"/>
        </w:rPr>
      </w:pPr>
      <w:r>
        <w:rPr>
          <w:sz w:val="24"/>
        </w:rPr>
        <w:tab/>
      </w:r>
      <w:r w:rsidR="000B11F8">
        <w:rPr>
          <w:sz w:val="24"/>
        </w:rPr>
        <w:t>-</w:t>
      </w:r>
      <w:r w:rsidR="00C86404">
        <w:rPr>
          <w:sz w:val="24"/>
        </w:rPr>
        <w:t xml:space="preserve">  steč</w:t>
      </w:r>
      <w:r w:rsidR="00273504">
        <w:rPr>
          <w:sz w:val="24"/>
        </w:rPr>
        <w:t>ajne upraviteljice</w:t>
      </w:r>
      <w:r w:rsidR="00C86404">
        <w:rPr>
          <w:sz w:val="24"/>
        </w:rPr>
        <w:t xml:space="preserve"> </w:t>
      </w:r>
      <w:r w:rsidR="00273504">
        <w:rPr>
          <w:sz w:val="24"/>
        </w:rPr>
        <w:t>Snježane Sudarević, dipl.iur. Osijek, Kardinala Alojzija Stepinca 35, OIB 83030278680.</w:t>
      </w:r>
    </w:p>
    <w:p w:rsidRDefault="00273504" w:rsidP="0006055C" w:rsidR="00273504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1273D6">
      <w:pPr>
        <w:jc w:val="center"/>
        <w:rPr>
          <w:sz w:val="24"/>
        </w:rPr>
      </w:pPr>
      <w:r w:rsidRPr="00E42224">
        <w:rPr>
          <w:sz w:val="24"/>
        </w:rPr>
        <w:t>Obrazloženje</w:t>
      </w:r>
    </w:p>
    <w:p w:rsidRDefault="00273504" w:rsidP="00C063F5" w:rsidR="00273504">
      <w:pPr>
        <w:jc w:val="center"/>
        <w:rPr>
          <w:b/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0B11F8">
      <w:pPr>
        <w:jc w:val="both"/>
        <w:rPr>
          <w:sz w:val="24"/>
        </w:rPr>
      </w:pPr>
      <w:r>
        <w:rPr>
          <w:sz w:val="24"/>
        </w:rPr>
        <w:tab/>
      </w:r>
      <w:r w:rsidR="00E007C5">
        <w:rPr>
          <w:sz w:val="24"/>
        </w:rPr>
        <w:t>Rješenjem ovog suda br. St-</w:t>
      </w:r>
      <w:r w:rsidR="00273504">
        <w:rPr>
          <w:sz w:val="24"/>
        </w:rPr>
        <w:t>1110/2015-4 od 19.veljače 2016</w:t>
      </w:r>
      <w:r w:rsidR="009667E1">
        <w:rPr>
          <w:sz w:val="24"/>
        </w:rPr>
        <w:t xml:space="preserve">.otvoren je te istovremeno zaključen </w:t>
      </w:r>
      <w:r w:rsidR="00273504">
        <w:rPr>
          <w:sz w:val="24"/>
        </w:rPr>
        <w:t xml:space="preserve">skraćeni </w:t>
      </w:r>
      <w:r w:rsidR="00E007C5">
        <w:rPr>
          <w:sz w:val="24"/>
        </w:rPr>
        <w:t xml:space="preserve">stečajni postupak nad </w:t>
      </w:r>
      <w:r w:rsidR="00C211DA">
        <w:rPr>
          <w:sz w:val="24"/>
        </w:rPr>
        <w:t xml:space="preserve"> dužnikom</w:t>
      </w:r>
      <w:r w:rsidR="00273504">
        <w:rPr>
          <w:sz w:val="24"/>
        </w:rPr>
        <w:t xml:space="preserve"> PLIN INSTALACIJE d.o.o, u stečaju Nova Gradiška, Prvča 96b, OIB 71496304784</w:t>
      </w:r>
      <w:r w:rsidR="000B11F8">
        <w:rPr>
          <w:sz w:val="24"/>
        </w:rPr>
        <w:t xml:space="preserve">. </w:t>
      </w:r>
    </w:p>
    <w:p w:rsidRDefault="000B11F8" w:rsidP="0006055C" w:rsidR="00273504">
      <w:pPr>
        <w:jc w:val="both"/>
        <w:rPr>
          <w:sz w:val="24"/>
        </w:rPr>
      </w:pPr>
      <w:r>
        <w:rPr>
          <w:sz w:val="24"/>
        </w:rPr>
        <w:tab/>
        <w:t xml:space="preserve">Nakon što je dužnik brisan iz sudskog registra, </w:t>
      </w:r>
      <w:r w:rsidR="00273504">
        <w:rPr>
          <w:sz w:val="24"/>
        </w:rPr>
        <w:t xml:space="preserve">vjerovnik RH Ministarstvo financija po zakonskom zastupniku ŽDO Građansko upravni odjel pisanim podneskom od 17.2.2017.predložio je nastavljanje postupka radi naknadne diobe i upisa stečajne mase u sudski registar jer je dužnik vlasnik vrijednih nekretnina upisanih u zk.ul.5081 k.o Nova Gradiška i zk.ul. 535 k.o Prvča, te ima i nenaplaćeno potraživanje prema trg. društvo MAG-DRVO d.o.o Nova Gradiška temeljem ugovora o kupoprodaji </w:t>
      </w:r>
      <w:r w:rsidR="0007033C">
        <w:rPr>
          <w:sz w:val="24"/>
        </w:rPr>
        <w:t>nekretnina od 12.3.2015., na ime neplaćene kupoprodajne cijene.</w:t>
      </w:r>
    </w:p>
    <w:p w:rsidRDefault="00273504" w:rsidP="0006055C" w:rsidR="00273504">
      <w:pPr>
        <w:jc w:val="both"/>
        <w:rPr>
          <w:sz w:val="24"/>
        </w:rPr>
      </w:pPr>
    </w:p>
    <w:p w:rsidRDefault="00B1556D" w:rsidP="0006055C" w:rsidR="00B1556D">
      <w:pPr>
        <w:jc w:val="both"/>
        <w:rPr>
          <w:sz w:val="24"/>
        </w:rPr>
      </w:pPr>
    </w:p>
    <w:p w:rsidRDefault="00273504" w:rsidP="0006055C" w:rsidR="00273504">
      <w:pPr>
        <w:jc w:val="both"/>
        <w:rPr>
          <w:sz w:val="24"/>
        </w:rPr>
      </w:pPr>
    </w:p>
    <w:p w:rsidRDefault="00273504" w:rsidP="0006055C" w:rsidR="00273504">
      <w:pPr>
        <w:jc w:val="both"/>
        <w:rPr>
          <w:sz w:val="24"/>
        </w:rPr>
      </w:pPr>
    </w:p>
    <w:p w:rsidRDefault="00B1556D" w:rsidP="0006055C" w:rsidR="00B1556D">
      <w:pPr>
        <w:jc w:val="both"/>
        <w:rPr>
          <w:sz w:val="24"/>
        </w:rPr>
      </w:pPr>
    </w:p>
    <w:p w:rsidRDefault="009667E1" w:rsidP="0006055C" w:rsidR="009667E1">
      <w:pPr>
        <w:jc w:val="both"/>
        <w:rPr>
          <w:sz w:val="24"/>
        </w:rPr>
      </w:pPr>
    </w:p>
    <w:p w:rsidRDefault="00E007C5" w:rsidP="0006055C" w:rsidR="001273D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C211DA">
        <w:rPr>
          <w:sz w:val="24"/>
        </w:rPr>
        <w:t xml:space="preserve"> </w:t>
      </w: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E42224" w:rsidP="0006055C" w:rsidR="00E007C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F7385D" w:rsidP="00004BB4" w:rsidR="00004BB4">
      <w:pPr>
        <w:jc w:val="both"/>
        <w:rPr>
          <w:sz w:val="24"/>
        </w:rPr>
      </w:pPr>
      <w:r>
        <w:rPr>
          <w:sz w:val="24"/>
        </w:rPr>
        <w:tab/>
      </w:r>
      <w:r w:rsidR="00004BB4">
        <w:rPr>
          <w:sz w:val="24"/>
        </w:rPr>
        <w:t xml:space="preserve">Uvidom u </w:t>
      </w:r>
      <w:r>
        <w:rPr>
          <w:sz w:val="24"/>
        </w:rPr>
        <w:t xml:space="preserve"> priložene </w:t>
      </w:r>
      <w:r w:rsidR="009667E1">
        <w:rPr>
          <w:sz w:val="24"/>
        </w:rPr>
        <w:t>zk.izvatke za navedene nekretnine</w:t>
      </w:r>
      <w:r>
        <w:rPr>
          <w:sz w:val="24"/>
        </w:rPr>
        <w:t xml:space="preserve">, </w:t>
      </w:r>
      <w:r w:rsidR="0007033C">
        <w:rPr>
          <w:sz w:val="24"/>
        </w:rPr>
        <w:t xml:space="preserve">te ugovor o kupoprodaji nekretnina zaključen između PLIN INSTALACIJE d.o.o Nova Gradiška kao prodavatelja i trg.društva MAG-DRVO d.o.o kao kupca od 12.3.2015. sud je utvrdio da opisane nekretnine i nenaplaćena potraživanja </w:t>
      </w:r>
      <w:r w:rsidR="009667E1">
        <w:rPr>
          <w:sz w:val="24"/>
        </w:rPr>
        <w:t xml:space="preserve">predstavljaju </w:t>
      </w:r>
      <w:r w:rsidR="00D40F49">
        <w:rPr>
          <w:sz w:val="24"/>
        </w:rPr>
        <w:t xml:space="preserve">naknadno pronađenu imovinu </w:t>
      </w:r>
      <w:r w:rsidR="00004BB4">
        <w:rPr>
          <w:sz w:val="24"/>
        </w:rPr>
        <w:t xml:space="preserve"> </w:t>
      </w:r>
      <w:r>
        <w:rPr>
          <w:sz w:val="24"/>
        </w:rPr>
        <w:t xml:space="preserve">koja </w:t>
      </w:r>
      <w:r w:rsidR="00004BB4">
        <w:rPr>
          <w:sz w:val="24"/>
        </w:rPr>
        <w:t>čini</w:t>
      </w:r>
      <w:r>
        <w:rPr>
          <w:sz w:val="24"/>
        </w:rPr>
        <w:t xml:space="preserve"> stečajnu masu </w:t>
      </w:r>
      <w:r w:rsidR="00004BB4">
        <w:rPr>
          <w:sz w:val="24"/>
        </w:rPr>
        <w:t xml:space="preserve"> na koju se na odgovarajući način primjenjuju odredbe Stečajnog zakona o stečajnom dužniku i njegovim tijelima, </w:t>
      </w:r>
      <w:r w:rsidR="00D40F49">
        <w:rPr>
          <w:sz w:val="24"/>
        </w:rPr>
        <w:t>pa je iz tih razloga</w:t>
      </w:r>
      <w:r w:rsidR="00004BB4">
        <w:rPr>
          <w:sz w:val="24"/>
        </w:rPr>
        <w:t xml:space="preserve"> odlučeno stečajnu masu upisati u sudski registar</w:t>
      </w:r>
      <w:r w:rsidR="00172205">
        <w:rPr>
          <w:sz w:val="24"/>
        </w:rPr>
        <w:t>, kao i stečajnu upraviteljicu</w:t>
      </w:r>
      <w:r w:rsidR="00004BB4">
        <w:rPr>
          <w:sz w:val="24"/>
        </w:rPr>
        <w:t xml:space="preserve"> koj</w:t>
      </w:r>
      <w:r w:rsidR="00172205">
        <w:rPr>
          <w:sz w:val="24"/>
        </w:rPr>
        <w:t>a</w:t>
      </w:r>
      <w:r w:rsidR="00004BB4">
        <w:rPr>
          <w:sz w:val="24"/>
        </w:rPr>
        <w:t xml:space="preserve"> je imenovan</w:t>
      </w:r>
      <w:r w:rsidR="00172205">
        <w:rPr>
          <w:sz w:val="24"/>
        </w:rPr>
        <w:t>a</w:t>
      </w:r>
      <w:r w:rsidR="00004BB4">
        <w:rPr>
          <w:sz w:val="24"/>
        </w:rPr>
        <w:t xml:space="preserve"> </w:t>
      </w:r>
      <w:r w:rsidR="0007033C">
        <w:rPr>
          <w:sz w:val="24"/>
        </w:rPr>
        <w:t>temeljem izbora obavljenog metodom slučajnog odabira s A liste stečajnih upravitelja uz iznimku onih stečajnih upravitelja koji su sami zatražili izuzimanje zbog bolesti ili činjenice da su opterećeni obvezama u drugim stečajnim predmetima,</w:t>
      </w:r>
      <w:r w:rsidR="00D40F49">
        <w:rPr>
          <w:sz w:val="24"/>
        </w:rPr>
        <w:t>pa</w:t>
      </w:r>
      <w:r w:rsidR="00004BB4">
        <w:rPr>
          <w:sz w:val="24"/>
        </w:rPr>
        <w:t xml:space="preserve"> je slijedom navedenog odlučeno kao u izreci na temelju odredbe čl. </w:t>
      </w:r>
      <w:r w:rsidR="0007033C">
        <w:rPr>
          <w:sz w:val="24"/>
        </w:rPr>
        <w:t xml:space="preserve">84 st. 1 i čl. </w:t>
      </w:r>
      <w:r w:rsidR="00004BB4">
        <w:rPr>
          <w:sz w:val="24"/>
        </w:rPr>
        <w:t xml:space="preserve">289 st. </w:t>
      </w:r>
      <w:r w:rsidR="0007033C">
        <w:rPr>
          <w:sz w:val="24"/>
        </w:rPr>
        <w:t>5</w:t>
      </w:r>
      <w:r w:rsidR="00004BB4">
        <w:rPr>
          <w:sz w:val="24"/>
        </w:rPr>
        <w:t xml:space="preserve"> Stečajnog zakona (NN br. 71/15).</w:t>
      </w:r>
    </w:p>
    <w:p w:rsidRDefault="00004BB4" w:rsidP="00126E17" w:rsidR="00F97344" w:rsidRPr="00126E17">
      <w:pPr>
        <w:jc w:val="both"/>
        <w:rPr>
          <w:sz w:val="24"/>
        </w:rPr>
      </w:pPr>
      <w:r>
        <w:rPr>
          <w:sz w:val="24"/>
        </w:rPr>
        <w:tab/>
        <w:t>Nakon upisa stečajne mase u sudski registar, te dodijele stečajnoj masi osobnog identifikacijskog broja od strane Ministarstva financija, sud će donijeti posebno rješenje kojim će odlučiti o nastavljanju postupka radi naknadne diobe.</w:t>
      </w:r>
      <w:r w:rsidR="00F97344" w:rsidRPr="00126E17">
        <w:rPr>
          <w:sz w:val="24"/>
        </w:rPr>
        <w:t xml:space="preserve">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2C11A7">
        <w:rPr>
          <w:sz w:val="24"/>
        </w:rPr>
        <w:t>8.ožujka</w:t>
      </w:r>
      <w:r w:rsidR="000B11F8">
        <w:rPr>
          <w:sz w:val="24"/>
        </w:rPr>
        <w:t xml:space="preserve"> 2017</w:t>
      </w:r>
      <w:r w:rsidR="00C211DA">
        <w:rPr>
          <w:sz w:val="24"/>
        </w:rPr>
        <w:t>.</w:t>
      </w:r>
    </w:p>
    <w:p w:rsidRDefault="0006055C" w:rsidP="0006055C" w:rsidR="0006055C">
      <w:pPr>
        <w:jc w:val="both"/>
        <w:rPr>
          <w:sz w:val="24"/>
        </w:rPr>
      </w:pP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06055C" w:rsidP="0006055C" w:rsidR="0006055C">
      <w:pPr>
        <w:jc w:val="both"/>
        <w:rPr>
          <w:sz w:val="24"/>
        </w:rPr>
      </w:pPr>
    </w:p>
    <w:p w:rsidRDefault="0006055C" w:rsidP="00E007C5" w:rsidR="00F7385D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 w:rsidR="00F7385D">
        <w:rPr>
          <w:sz w:val="24"/>
        </w:rPr>
        <w:t xml:space="preserve"> </w:t>
      </w:r>
      <w:r w:rsidR="00D93D99">
        <w:rPr>
          <w:sz w:val="24"/>
        </w:rPr>
        <w:t>v.r.</w:t>
      </w:r>
    </w:p>
    <w:p w:rsidRDefault="00C74AE3" w:rsidP="00E007C5" w:rsidR="00C74AE3">
      <w:pPr>
        <w:jc w:val="both"/>
        <w:rPr>
          <w:sz w:val="24"/>
        </w:rPr>
      </w:pPr>
    </w:p>
    <w:p w:rsidRDefault="00C74AE3" w:rsidP="00E007C5" w:rsidR="00C74AE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C74AE3" w:rsidP="00E007C5" w:rsidR="00C74AE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F7385D" w:rsidP="00E007C5" w:rsidR="00E007C5">
      <w:pPr>
        <w:jc w:val="both"/>
        <w:rPr>
          <w:sz w:val="24"/>
        </w:rPr>
      </w:pPr>
      <w:r>
        <w:rPr>
          <w:sz w:val="24"/>
        </w:rPr>
        <w:t xml:space="preserve"> </w:t>
      </w:r>
      <w:r w:rsidR="00004BB4">
        <w:rPr>
          <w:sz w:val="24"/>
        </w:rPr>
        <w:t>Dostaviti putem mrežne stanice e-Oglasna ploča suda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>1. s</w:t>
      </w:r>
      <w:r w:rsidR="00C9039E">
        <w:rPr>
          <w:sz w:val="24"/>
        </w:rPr>
        <w:t>tečajnoj</w:t>
      </w:r>
      <w:r w:rsidR="0086796F" w:rsidRPr="00C211DA">
        <w:rPr>
          <w:sz w:val="24"/>
        </w:rPr>
        <w:t xml:space="preserve"> upravitelj</w:t>
      </w:r>
      <w:r w:rsidR="00C9039E">
        <w:rPr>
          <w:sz w:val="24"/>
        </w:rPr>
        <w:t>ici</w:t>
      </w:r>
      <w:r w:rsidR="0086796F" w:rsidRPr="00C211DA">
        <w:rPr>
          <w:sz w:val="24"/>
        </w:rPr>
        <w:t xml:space="preserve"> </w:t>
      </w: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2.</w:t>
      </w:r>
      <w:r w:rsidR="00814984">
        <w:rPr>
          <w:sz w:val="24"/>
        </w:rPr>
        <w:t xml:space="preserve"> registru</w:t>
      </w:r>
      <w:r w:rsidR="00004BB4">
        <w:rPr>
          <w:sz w:val="24"/>
        </w:rPr>
        <w:t xml:space="preserve"> - neposredno</w:t>
      </w:r>
    </w:p>
    <w:p w:rsidRDefault="00814984" w:rsidP="00E007C5" w:rsidR="00814984">
      <w:pPr>
        <w:jc w:val="both"/>
        <w:rPr>
          <w:sz w:val="24"/>
        </w:rPr>
      </w:pP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R="000D2F8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4BB4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033C"/>
    <w:rsid w:val="000758C9"/>
    <w:rsid w:val="00092A09"/>
    <w:rsid w:val="000A3D7C"/>
    <w:rsid w:val="000A4166"/>
    <w:rsid w:val="000A51E1"/>
    <w:rsid w:val="000B11F8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676CF"/>
    <w:rsid w:val="0017217F"/>
    <w:rsid w:val="00172205"/>
    <w:rsid w:val="001A6BED"/>
    <w:rsid w:val="002233CF"/>
    <w:rsid w:val="00226780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73504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11A7"/>
    <w:rsid w:val="002C4BBD"/>
    <w:rsid w:val="002E7053"/>
    <w:rsid w:val="002F2078"/>
    <w:rsid w:val="002F26FB"/>
    <w:rsid w:val="002F747F"/>
    <w:rsid w:val="00304E1E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01FD"/>
    <w:rsid w:val="003B6DB7"/>
    <w:rsid w:val="003E517A"/>
    <w:rsid w:val="003E642D"/>
    <w:rsid w:val="003F1FEF"/>
    <w:rsid w:val="00401053"/>
    <w:rsid w:val="00414710"/>
    <w:rsid w:val="00425654"/>
    <w:rsid w:val="00441C03"/>
    <w:rsid w:val="00446C85"/>
    <w:rsid w:val="004644F8"/>
    <w:rsid w:val="00474FA3"/>
    <w:rsid w:val="00477DF6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1368F"/>
    <w:rsid w:val="005243BC"/>
    <w:rsid w:val="00540633"/>
    <w:rsid w:val="00540842"/>
    <w:rsid w:val="0054154D"/>
    <w:rsid w:val="00542640"/>
    <w:rsid w:val="00547F4A"/>
    <w:rsid w:val="005565D9"/>
    <w:rsid w:val="00574E85"/>
    <w:rsid w:val="00582280"/>
    <w:rsid w:val="005828E0"/>
    <w:rsid w:val="005861B2"/>
    <w:rsid w:val="00591C71"/>
    <w:rsid w:val="005B757B"/>
    <w:rsid w:val="005D27C0"/>
    <w:rsid w:val="005D3E21"/>
    <w:rsid w:val="005D49B4"/>
    <w:rsid w:val="005D7896"/>
    <w:rsid w:val="00610778"/>
    <w:rsid w:val="0062771E"/>
    <w:rsid w:val="00627C47"/>
    <w:rsid w:val="00640980"/>
    <w:rsid w:val="00654945"/>
    <w:rsid w:val="00674F92"/>
    <w:rsid w:val="006842D1"/>
    <w:rsid w:val="0069191F"/>
    <w:rsid w:val="00693D92"/>
    <w:rsid w:val="00694335"/>
    <w:rsid w:val="006961A8"/>
    <w:rsid w:val="006A6DE9"/>
    <w:rsid w:val="006B270F"/>
    <w:rsid w:val="006C5AE8"/>
    <w:rsid w:val="006E68B5"/>
    <w:rsid w:val="006F2157"/>
    <w:rsid w:val="007069CC"/>
    <w:rsid w:val="00712651"/>
    <w:rsid w:val="007701D9"/>
    <w:rsid w:val="00771360"/>
    <w:rsid w:val="0077706D"/>
    <w:rsid w:val="00795203"/>
    <w:rsid w:val="007C1CCB"/>
    <w:rsid w:val="007C1D50"/>
    <w:rsid w:val="007E0234"/>
    <w:rsid w:val="007F29C9"/>
    <w:rsid w:val="00814984"/>
    <w:rsid w:val="008204F0"/>
    <w:rsid w:val="00822E7C"/>
    <w:rsid w:val="00826EBB"/>
    <w:rsid w:val="008306F4"/>
    <w:rsid w:val="008357DC"/>
    <w:rsid w:val="0084317F"/>
    <w:rsid w:val="00846F69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90315C"/>
    <w:rsid w:val="009046F9"/>
    <w:rsid w:val="00907D46"/>
    <w:rsid w:val="009103EE"/>
    <w:rsid w:val="009174B2"/>
    <w:rsid w:val="00926E0B"/>
    <w:rsid w:val="0093468C"/>
    <w:rsid w:val="009373D4"/>
    <w:rsid w:val="00941882"/>
    <w:rsid w:val="00951FD0"/>
    <w:rsid w:val="0096420E"/>
    <w:rsid w:val="009667E1"/>
    <w:rsid w:val="00985EDA"/>
    <w:rsid w:val="00992E97"/>
    <w:rsid w:val="00996033"/>
    <w:rsid w:val="009A2EE9"/>
    <w:rsid w:val="009A4CBA"/>
    <w:rsid w:val="009A6663"/>
    <w:rsid w:val="009B4014"/>
    <w:rsid w:val="009B548D"/>
    <w:rsid w:val="009B6334"/>
    <w:rsid w:val="009B7329"/>
    <w:rsid w:val="009B75A6"/>
    <w:rsid w:val="009C322C"/>
    <w:rsid w:val="009C4F65"/>
    <w:rsid w:val="009E50C5"/>
    <w:rsid w:val="009F5049"/>
    <w:rsid w:val="009F59E5"/>
    <w:rsid w:val="00A250AE"/>
    <w:rsid w:val="00A50367"/>
    <w:rsid w:val="00A51050"/>
    <w:rsid w:val="00A60AEF"/>
    <w:rsid w:val="00A61F4C"/>
    <w:rsid w:val="00A73CFD"/>
    <w:rsid w:val="00A76ED4"/>
    <w:rsid w:val="00A802EB"/>
    <w:rsid w:val="00A84C1C"/>
    <w:rsid w:val="00A91DD8"/>
    <w:rsid w:val="00AA46FB"/>
    <w:rsid w:val="00AA5DC0"/>
    <w:rsid w:val="00AC4020"/>
    <w:rsid w:val="00AE2256"/>
    <w:rsid w:val="00AF70DC"/>
    <w:rsid w:val="00B1556D"/>
    <w:rsid w:val="00B15DCA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72AA"/>
    <w:rsid w:val="00BB5018"/>
    <w:rsid w:val="00BB6921"/>
    <w:rsid w:val="00BD260D"/>
    <w:rsid w:val="00BD57B2"/>
    <w:rsid w:val="00BE1DF6"/>
    <w:rsid w:val="00BE2CC4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4AE3"/>
    <w:rsid w:val="00C75100"/>
    <w:rsid w:val="00C86404"/>
    <w:rsid w:val="00C9039E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D03A85"/>
    <w:rsid w:val="00D05FF0"/>
    <w:rsid w:val="00D2142F"/>
    <w:rsid w:val="00D21DE0"/>
    <w:rsid w:val="00D2248B"/>
    <w:rsid w:val="00D255B8"/>
    <w:rsid w:val="00D36DD9"/>
    <w:rsid w:val="00D40F49"/>
    <w:rsid w:val="00D445BC"/>
    <w:rsid w:val="00D51863"/>
    <w:rsid w:val="00D538FF"/>
    <w:rsid w:val="00D5552E"/>
    <w:rsid w:val="00D55DBF"/>
    <w:rsid w:val="00D60784"/>
    <w:rsid w:val="00D82701"/>
    <w:rsid w:val="00D93C9E"/>
    <w:rsid w:val="00D93D99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2224"/>
    <w:rsid w:val="00E45A76"/>
    <w:rsid w:val="00E54050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7385D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8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2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8E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8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2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8E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svibnja 2016.</izvorni_sadrzaj>
    <derivirana_varijabla naziv="DomainObject.Predmet.DatumArhiviranja_1">4.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8. ožujka 2026.</izvorni_sadrzaj>
    <derivirana_varijabla naziv="DomainObject.Predmet.DatumRokaCuvanja_1">8.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2016.</izvorni_sadrzaj>
    <derivirana_varijabla naziv="DomainObject.Predmet.DatumZatvaranja_1">4.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hr.ibm.icms.common.model.sluzbeneosobe.Referada@78eb78eb[id=1000000576, dbStatus=null, naziv=Referada 1 SS SB, oznaka=null, sudac=null] &lt;-hr.ibm.icms.common.model.sluzbeneosobe.Referada@78eb78eb[status dodjele: =false]</izvorni_sadrzaj>
    <derivirana_varijabla naziv="DomainObject.Predmet.MjestoCuvanja_1">hr.ibm.icms.common.model.sluzbeneosobe.Referada@78eb78eb[id=1000000576, dbStatus=null, naziv=Referada 1 SS SB, oznaka=null, sudac=null] &lt;-hr.ibm.icms.common.model.sluzbeneosobe.Referada@78eb78eb[status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</izvorni_sadrzaj>
    <derivirana_varijabla naziv="DomainObject.Predmet.StrankaFormated_1">  FINANCIJSKA  AGENCIJA RC OSIJEK</derivirana_varijabla>
  </DomainObject.Predmet.StrankaFormated>
  <DomainObject.Predmet.StrankaFormatedOIB>
    <izvorni_sadrzaj>  FINANCIJSKA  AGENCIJA RC OSIJEK, OIB 85821130368</izvorni_sadrzaj>
    <derivirana_varijabla naziv="DomainObject.Predmet.StrankaFormatedOIB_1">  FINANCIJSKA  AGENCIJA RC OSIJEK, OIB 85821130368</derivirana_varijabla>
  </DomainObject.Predmet.StrankaFormatedOIB>
  <DomainObject.Predmet.StrankaFormatedWithAdress>
    <izvorni_sadrzaj> FINANCIJSKA  AGENCIJA RC OSIJEK, P.Krešimira  IV 20, 35000 Slavonski Brod</izvorni_sadrzaj>
    <derivirana_varijabla naziv="DomainObject.Predmet.StrankaFormatedWithAdress_1"> FINANCIJSKA  AGENCIJA RC OSIJEK, P.Krešimira  IV 20, 35000 Slavonski Brod</derivirana_varijabla>
  </DomainObject.Predmet.StrankaFormatedWithAdress>
  <DomainObject.Predmet.StrankaFormatedWithAdressOIB>
    <izvorni_sadrzaj> FINANCIJSKA  AGENCIJA RC OSIJEK, OIB 85821130368, P.Krešimira  IV 20, 35000 Slavonski Brod</izvorni_sadrzaj>
    <derivirana_varijabla naziv="DomainObject.Predmet.StrankaFormatedWithAdressOIB_1"> FINANCIJSKA  AGENCIJA RC OSIJEK, OIB 85821130368, P.Krešimira  IV 20, 35000 Slavonski Brod</derivirana_varijabla>
  </DomainObject.Predmet.StrankaFormatedWithAdressOIB>
  <DomainObject.Predmet.StrankaWithAdress>
    <izvorni_sadrzaj>FINANCIJSKA  AGENCIJA RC OSIJEK P.Krešimira  IV 20,35000 Slavonski Brod</izvorni_sadrzaj>
    <derivirana_varijabla naziv="DomainObject.Predmet.StrankaWithAdress_1">FINANCIJSKA  AGENCIJA RC OSIJEK P.Krešimira  IV 20,35000 Slavonski Brod</derivirana_varijabla>
  </DomainObject.Predmet.StrankaWithAdress>
  <DomainObject.Predmet.StrankaWithAdressOIB>
    <izvorni_sadrzaj>FINANCIJSKA  AGENCIJA RC OSIJEK, OIB 85821130368, P.Krešimira  IV 20,35000 Slavonski Brod</izvorni_sadrzaj>
    <derivirana_varijabla naziv="DomainObject.Predmet.StrankaWithAdressOIB_1">FINANCIJSKA  AGENCIJA RC OSIJEK, OIB 85821130368, P.Krešimira  IV 20,35000 Slavonski Brod</derivirana_varijabla>
  </DomainObject.Predmet.StrankaWithAdressOIB>
  <DomainObject.Predmet.StrankaNazivFormated>
    <izvorni_sadrzaj>FINANCIJSKA  AGENCIJA RC OSIJEK</izvorni_sadrzaj>
    <derivirana_varijabla naziv="DomainObject.Predmet.StrankaNazivFormated_1">FINANCIJSKA  AGENCIJA RC OSIJEK</derivirana_varijabla>
  </DomainObject.Predmet.StrankaNazivFormated>
  <DomainObject.Predmet.StrankaNazivFormatedOIB>
    <izvorni_sadrzaj>FINANCIJSKA  AGENCIJA RC OSIJEK, OIB 85821130368</izvorni_sadrzaj>
    <derivirana_varijabla naziv="DomainObject.Predmet.StrankaNazivFormatedOIB_1">FINANCIJSKA 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 AGENCIJA RC OSIJEK</item>
    </izvorni_sadrzaj>
    <derivirana_varijabla naziv="DomainObject.Predmet.StrankaListFormated_1">
      <item>FINANCIJSKA  AGENCIJA RC OSIJEK</item>
    </derivirana_varijabla>
  </DomainObject.Predmet.StrankaListFormated>
  <DomainObject.Predmet.StrankaListFormatedOIB>
    <izvorni_sadrzaj>
      <item>FINANCIJSKA  AGENCIJA RC OSIJEK, OIB 85821130368</item>
    </izvorni_sadrzaj>
    <derivirana_varijabla naziv="DomainObject.Predmet.StrankaListFormatedOIB_1">
      <item>FINANCIJSKA  AGENCIJA RC OSIJEK, OIB 85821130368</item>
    </derivirana_varijabla>
  </DomainObject.Predmet.StrankaListFormatedOIB>
  <DomainObject.Predmet.StrankaListFormatedWithAdress>
    <izvorni_sadrzaj>
      <item>FINANCIJSKA  AGENCIJA RC OSIJEK, P.Krešimira  IV 20, 35000 Slavonski Brod</item>
    </izvorni_sadrzaj>
    <derivirana_varijabla naziv="DomainObject.Predmet.StrankaListFormatedWithAdress_1">
      <item>FINANCIJSKA  AGENCIJA RC OSIJEK, P.Krešimira  IV 20, 35000 Slavonski Brod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</izvorni_sadrzaj>
    <derivirana_varijabla naziv="DomainObject.Predmet.StrankaListFormatedWithAdressOIB_1">
      <item>FINANCIJSKA  AGENCIJA RC OSIJEK, OIB 85821130368, P.Krešimira  IV 20, 35000 Slavonski Brod</item>
    </derivirana_varijabla>
  </DomainObject.Predmet.StrankaListFormatedWithAdressOIB>
  <DomainObject.Predmet.StrankaListNazivFormated>
    <izvorni_sadrzaj>
      <item>FINANCIJSKA  AGENCIJA RC OSIJEK</item>
    </izvorni_sadrzaj>
    <derivirana_varijabla naziv="DomainObject.Predmet.StrankaListNazivFormated_1">
      <item>FINANCIJSKA  AGENCIJA RC OSIJEK</item>
    </derivirana_varijabla>
  </DomainObject.Predmet.StrankaListNazivFormated>
  <DomainObject.Predmet.StrankaListNazivFormatedOIB>
    <izvorni_sadrzaj>
      <item>FINANCIJSKA  AGENCIJA RC OSIJEK, OIB 85821130368</item>
    </izvorni_sadrzaj>
    <derivirana_varijabla naziv="DomainObject.Predmet.StrankaListNazivFormatedOIB_1">
      <item>FINANCIJSKA  AGENCIJA RC OSIJEK, OIB 85821130368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</izvorni_sadrzaj>
    <derivirana_varijabla naziv="DomainObject.Predmet.StrankaIDrugi_1">FINANCIJSKA  AGENCIJA RC OSIJEK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</izvorni_sadrzaj>
    <derivirana_varijabla naziv="DomainObject.Predmet.StrankaIDrugiAdressOIB_1">FINANCIJSKA  AGENCIJA RC OSIJEK, OIB 85821130368, P.Krešimira  IV 20, 35000 Slavonski Brod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</izvorni_sadrzaj>
    <derivirana_varijabla naziv="DomainObject.Predmet.SudioniciListNaziv_1">
      <item>FINANCIJSKA  AGENCIJA RC OSIJEK</item>
      <item>PLIN INSTALACIJE d. o. o. za projektiranje i izgradnju plinskih instalacija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</izvorni_sadrzaj>
    <derivirana_varijabla naziv="DomainObject.Predmet.SudioniciListNazivOIB_1">
      <item>, OIB 85821130368</item>
      <item>, OIB 71496304784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425</properties:Words>
  <properties:Characters>2401</properties:Characters>
  <properties:Lines>82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2017-03-08T10:30:00Z</dcterms:created>
  <dc:creator>Trgovacki sud</dc:creator>
  <cp:lastModifiedBy>wsadmin</cp:lastModifiedBy>
  <cp:lastPrinted>2017-03-08T10:54:00Z</cp:lastPrinted>
  <dcterms:modified xmlns:xsi="http://www.w3.org/2001/XMLSchema-instance" xsi:type="dcterms:W3CDTF">2017-03-08T10:58:00Z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