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87dd4" w14:paraId="e587dd4" w:rsidRDefault="0060043A" w:rsidP="00720A56" w:rsidR="0060043A">
      <w:pPr>
        <w15:collapsed w:val="false"/>
        <w:rPr>
          <w:b/>
        </w:rPr>
      </w:pPr>
      <w:bookmarkStart w:name="_GoBack" w:id="0"/>
      <w:bookmarkEnd w:id="0"/>
    </w:p>
    <w:p w:rsidRDefault="00DB7A8C" w:rsidP="00720A56" w:rsidR="004C4EF2">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60043A">
      <w:r w:rsidRPr="0060043A">
        <w:t>REPUBLIKA HRVATSKA</w:t>
      </w:r>
    </w:p>
    <w:p w:rsidRDefault="00720A56" w:rsidP="00720A56" w:rsidR="004C4EF2" w:rsidRPr="0060043A">
      <w:pPr>
        <w:jc w:val="both"/>
      </w:pPr>
      <w:r w:rsidRPr="0060043A">
        <w:t xml:space="preserve">TRGOVAČKI SUD U SPLITU </w:t>
      </w:r>
    </w:p>
    <w:p w:rsidRDefault="004C4EF2" w:rsidP="0060043A" w:rsidR="004C4EF2" w:rsidRPr="0060043A">
      <w:pPr>
        <w:jc w:val="both"/>
        <w:rPr>
          <w:szCs w:val="20"/>
        </w:rPr>
      </w:pPr>
      <w:r w:rsidRPr="0060043A">
        <w:t>Split, Sukoišanska 6,</w:t>
      </w:r>
      <w:r w:rsidR="00720A56" w:rsidRPr="0060043A">
        <w:t xml:space="preserve">                                                       </w:t>
      </w:r>
      <w:r w:rsidRPr="0060043A">
        <w:t xml:space="preserve">            </w:t>
      </w:r>
      <w:r w:rsidR="00720A56" w:rsidRPr="0060043A">
        <w:t xml:space="preserve"> </w:t>
      </w:r>
    </w:p>
    <w:p w:rsidRDefault="0060043A" w:rsidP="00720A56" w:rsidR="0060043A">
      <w:pPr>
        <w:jc w:val="center"/>
      </w:pPr>
    </w:p>
    <w:p w:rsidRDefault="00720A56" w:rsidP="00DB7A8C" w:rsidR="0088022B">
      <w:pPr>
        <w:jc w:val="center"/>
      </w:pPr>
      <w:r w:rsidRPr="0060043A">
        <w:t>Z A K L J U Č A K</w:t>
      </w:r>
    </w:p>
    <w:p w:rsidRDefault="00460B55" w:rsidP="00DB7A8C" w:rsidR="00460B55" w:rsidRPr="0060043A">
      <w:pPr>
        <w:jc w:val="center"/>
      </w:pP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Pr="00F612C2">
        <w:rPr>
          <w:b/>
        </w:rPr>
        <w:t xml:space="preserve"> </w:t>
      </w:r>
      <w:r w:rsidR="00497B84">
        <w:t>TIBRA d.o.o. – u stečaju, Donji Muć 0, Donji Muć, OIB: 04662233203</w:t>
      </w:r>
      <w:r w:rsidRPr="0088022B">
        <w:t xml:space="preserve">, dana </w:t>
      </w:r>
      <w:r w:rsidR="00460B55">
        <w:t>11. veljače 2016</w:t>
      </w:r>
      <w:r w:rsidR="0060043A">
        <w:t xml:space="preserve">. godine </w:t>
      </w:r>
      <w:r w:rsidRPr="0088022B">
        <w:t xml:space="preserve"> </w:t>
      </w:r>
    </w:p>
    <w:p w:rsidRDefault="0088022B" w:rsidP="0060043A" w:rsidR="0088022B"/>
    <w:p w:rsidRDefault="00720A56" w:rsidP="00720A56" w:rsidR="00720A56" w:rsidRPr="00460B55">
      <w:pPr>
        <w:jc w:val="center"/>
        <w:rPr>
          <w:spacing w:val="100"/>
        </w:rPr>
      </w:pPr>
      <w:r w:rsidRPr="00460B55">
        <w:rPr>
          <w:spacing w:val="100"/>
        </w:rPr>
        <w:t>zaključio  je</w:t>
      </w:r>
    </w:p>
    <w:p w:rsidRDefault="00720A56" w:rsidP="00720A56" w:rsidR="00720A56" w:rsidRPr="0088022B">
      <w:pPr>
        <w:jc w:val="both"/>
      </w:pPr>
    </w:p>
    <w:p w:rsidRDefault="00720A56" w:rsidP="00720A56" w:rsidR="0088022B">
      <w:pPr>
        <w:jc w:val="both"/>
      </w:pPr>
      <w:r w:rsidRPr="0088022B">
        <w:tab/>
        <w:t xml:space="preserve">  </w:t>
      </w:r>
      <w:r w:rsidRPr="0088022B">
        <w:rPr>
          <w:bCs/>
        </w:rPr>
        <w:t>I</w:t>
      </w:r>
      <w:r w:rsidR="0088022B">
        <w:rPr>
          <w:bCs/>
        </w:rPr>
        <w:t>.</w:t>
      </w:r>
      <w:r w:rsidRPr="0088022B">
        <w:t xml:space="preserve"> U stečajnom postupku nad stečajnim </w:t>
      </w:r>
      <w:r w:rsidR="0088022B">
        <w:t>d</w:t>
      </w:r>
      <w:r w:rsidRPr="0088022B">
        <w:t xml:space="preserve">užnikom </w:t>
      </w:r>
      <w:r w:rsidR="00497B84">
        <w:t>TIBRA d.o.o. – u stečaju, Donji Muć 0, Donji Muć, OIB: 04662233203</w:t>
      </w:r>
      <w:r w:rsidR="004C4EF2">
        <w:t xml:space="preserve"> </w:t>
      </w:r>
      <w:r w:rsidRPr="0088022B">
        <w:t xml:space="preserve">saziva se posebno </w:t>
      </w:r>
      <w:r w:rsidR="0088022B">
        <w:t>i</w:t>
      </w:r>
      <w:r w:rsidRPr="0088022B">
        <w:t>spitno ročište i to za dan</w:t>
      </w:r>
      <w:r w:rsidR="0088022B">
        <w:t xml:space="preserve"> </w:t>
      </w:r>
      <w:r w:rsidR="00460B55">
        <w:t>29</w:t>
      </w:r>
      <w:r w:rsidR="0060043A">
        <w:t xml:space="preserve">. </w:t>
      </w:r>
      <w:r w:rsidR="00460B55">
        <w:t>veljače</w:t>
      </w:r>
      <w:r w:rsidR="00DB7A8C">
        <w:t xml:space="preserve"> </w:t>
      </w:r>
      <w:r w:rsidR="00460B55">
        <w:t>2016</w:t>
      </w:r>
      <w:r w:rsidR="0088022B">
        <w:t>.</w:t>
      </w:r>
      <w:r w:rsidR="0060043A">
        <w:t xml:space="preserve"> godine</w:t>
      </w:r>
      <w:r w:rsidR="0088022B">
        <w:t xml:space="preserve"> </w:t>
      </w:r>
      <w:r w:rsidRPr="0088022B">
        <w:t xml:space="preserve">s početkom u </w:t>
      </w:r>
      <w:r w:rsidR="008A19AF">
        <w:t>10</w:t>
      </w:r>
      <w:r w:rsidR="00460B55">
        <w:t>.</w:t>
      </w:r>
      <w:r w:rsidR="008A19AF">
        <w:t>00</w:t>
      </w:r>
      <w:r w:rsidRPr="0088022B">
        <w:t xml:space="preserve"> sati u Trgovačkom sudu u Splitu, Split, Sukoišanska 6., soba broj </w:t>
      </w:r>
      <w:r w:rsidR="004C4EF2">
        <w:t>203/II</w:t>
      </w:r>
      <w:r w:rsidRPr="0088022B">
        <w:rPr>
          <w:color w:val="FF0000"/>
        </w:rPr>
        <w:t xml:space="preserve">. </w:t>
      </w:r>
      <w:r w:rsidRPr="0088022B">
        <w:t xml:space="preserve">Na ovome posebnome </w:t>
      </w:r>
      <w:r w:rsidR="0088022B">
        <w:t>i</w:t>
      </w:r>
      <w:r w:rsidRPr="0088022B">
        <w:t>spitnom ročištu ispitivat će se tražbin</w:t>
      </w:r>
      <w:r w:rsidR="001C7A43">
        <w:t>a</w:t>
      </w:r>
      <w:r w:rsidRPr="0088022B">
        <w:t xml:space="preserve"> vjerovnika </w:t>
      </w:r>
      <w:r w:rsidR="00DB7A8C">
        <w:t>RH, Ministarstvo financija-Porezna uprava koja nije ispitana na ispitnom ročištu održanom dana 26. rujna 2013. godine, a koja iznosi 10.777,82 kuna</w:t>
      </w:r>
      <w:r w:rsidR="001C7A43">
        <w:t>.</w:t>
      </w:r>
    </w:p>
    <w:p w:rsidRDefault="00DB7A8C" w:rsidP="00720A56" w:rsidR="00DB7A8C">
      <w:pPr>
        <w:jc w:val="both"/>
      </w:pPr>
    </w:p>
    <w:p w:rsidRDefault="0088022B" w:rsidP="0088022B" w:rsidR="00720A56" w:rsidRPr="0088022B">
      <w:pPr>
        <w:ind w:firstLine="708"/>
        <w:jc w:val="both"/>
      </w:pPr>
      <w:r>
        <w:t xml:space="preserve">II. </w:t>
      </w:r>
      <w:r w:rsidR="00720A56" w:rsidRPr="0088022B">
        <w:t xml:space="preserve">Odmah iza posebnoga </w:t>
      </w:r>
      <w:r>
        <w:t>i</w:t>
      </w:r>
      <w:r w:rsidR="00720A56" w:rsidRPr="0088022B">
        <w:t xml:space="preserve">spitnog ročišta </w:t>
      </w:r>
      <w:r w:rsidR="00460B55">
        <w:t xml:space="preserve">u 10.10 sati </w:t>
      </w:r>
      <w:r w:rsidR="00720A56" w:rsidRPr="0088022B">
        <w:t xml:space="preserve">održat će se i Skupština vjerovnika sa sljedećim </w:t>
      </w:r>
    </w:p>
    <w:p w:rsidRDefault="0088022B" w:rsidP="0088022B" w:rsidR="00720A56" w:rsidRPr="0088022B">
      <w:pPr>
        <w:jc w:val="center"/>
      </w:pPr>
      <w:r>
        <w:t>d</w:t>
      </w:r>
      <w:r w:rsidR="00720A56" w:rsidRPr="0088022B">
        <w:t>nevnim redom:</w:t>
      </w:r>
    </w:p>
    <w:p w:rsidRDefault="00720A56" w:rsidP="00720A56" w:rsidR="00720A56" w:rsidRPr="0088022B">
      <w:pPr>
        <w:ind w:left="142"/>
        <w:jc w:val="both"/>
      </w:pPr>
    </w:p>
    <w:p w:rsidRDefault="00DB7A8C" w:rsidP="00D3226F" w:rsidR="00DB7A8C">
      <w:pPr>
        <w:pStyle w:val="Odlomakpopisa"/>
        <w:numPr>
          <w:ilvl w:val="0"/>
          <w:numId w:val="1"/>
        </w:numPr>
        <w:jc w:val="both"/>
      </w:pPr>
      <w:r>
        <w:t>Donošenje odluke o ponudi društva Reoma d.o.o., Radnička cesta 184, Zagreb u svezi kupnje zaliha</w:t>
      </w:r>
      <w:r w:rsidR="001C7A43">
        <w:t xml:space="preserve"> robe</w:t>
      </w:r>
      <w:r>
        <w:t xml:space="preserve"> sa skladišta </w:t>
      </w:r>
    </w:p>
    <w:p w:rsidRDefault="00DB7A8C" w:rsidP="00D3226F" w:rsidR="00DB7A8C">
      <w:pPr>
        <w:pStyle w:val="Odlomakpopisa"/>
        <w:numPr>
          <w:ilvl w:val="0"/>
          <w:numId w:val="1"/>
        </w:numPr>
        <w:jc w:val="both"/>
      </w:pPr>
      <w:r>
        <w:t>Donošenje odluke o poduzimanju radnji radi naplate potraživanja od Samoborke d.d.</w:t>
      </w:r>
    </w:p>
    <w:p w:rsidRDefault="00DB7A8C" w:rsidP="00DB7A8C" w:rsidR="00720A56">
      <w:pPr>
        <w:pStyle w:val="Odlomakpopisa"/>
        <w:numPr>
          <w:ilvl w:val="0"/>
          <w:numId w:val="1"/>
        </w:numPr>
        <w:jc w:val="both"/>
      </w:pPr>
      <w:r>
        <w:t xml:space="preserve">Razno </w:t>
      </w:r>
    </w:p>
    <w:p w:rsidRDefault="00DB7A8C" w:rsidP="00DB7A8C" w:rsidR="00DB7A8C" w:rsidRPr="0088022B">
      <w:pPr>
        <w:pStyle w:val="Odlomakpopisa"/>
        <w:ind w:left="1102"/>
        <w:jc w:val="both"/>
      </w:pPr>
    </w:p>
    <w:p w:rsidRDefault="00720A56" w:rsidP="001C7A43" w:rsidR="00720A56" w:rsidRPr="00D3226F">
      <w:pPr>
        <w:ind w:left="142"/>
        <w:jc w:val="both"/>
      </w:pPr>
      <w:r w:rsidRPr="0088022B">
        <w:t xml:space="preserve">          I</w:t>
      </w:r>
      <w:r w:rsidR="0088022B">
        <w:t>I</w:t>
      </w:r>
      <w:r w:rsidRPr="0088022B">
        <w:t>I</w:t>
      </w:r>
      <w:r w:rsidR="0088022B">
        <w:t>.</w:t>
      </w:r>
      <w:r w:rsidRPr="0088022B">
        <w:t xml:space="preserve"> Na posebno ispitno ročište i na Skupštinu vjerovnika pozivaju se svi vjerovnici stečajnog </w:t>
      </w:r>
      <w:r w:rsidR="0088022B">
        <w:t>d</w:t>
      </w:r>
      <w:r w:rsidRPr="0088022B">
        <w:t xml:space="preserve">užnika objavom </w:t>
      </w:r>
      <w:r w:rsidR="001C7A43">
        <w:t>zaključka</w:t>
      </w:r>
      <w:r w:rsidRPr="0088022B">
        <w:t xml:space="preserve"> </w:t>
      </w:r>
      <w:r w:rsidRPr="00D3226F">
        <w:t xml:space="preserve">na </w:t>
      </w:r>
      <w:r w:rsidR="001C7A43">
        <w:t>e-</w:t>
      </w:r>
      <w:r w:rsidR="0088022B" w:rsidRPr="00D3226F">
        <w:t>o</w:t>
      </w:r>
      <w:r w:rsidRPr="00D3226F">
        <w:t xml:space="preserve">glasnoj ploči </w:t>
      </w:r>
      <w:r w:rsidR="0088022B" w:rsidRPr="00D3226F">
        <w:t>s</w:t>
      </w:r>
      <w:r w:rsidR="001C7A43">
        <w:t xml:space="preserve">uda, </w:t>
      </w:r>
      <w:r w:rsidRPr="00D3226F">
        <w:t>što svim vjerovnicima služi kao poziv.</w:t>
      </w:r>
    </w:p>
    <w:p w:rsidRDefault="00720A56" w:rsidP="00720A56" w:rsidR="00720A56" w:rsidRPr="0088022B">
      <w:pPr>
        <w:ind w:left="142"/>
        <w:jc w:val="both"/>
      </w:pPr>
    </w:p>
    <w:p w:rsidRDefault="0088022B" w:rsidP="00DB7A8C" w:rsidR="0088022B">
      <w:pPr>
        <w:pStyle w:val="Tijeloteksta"/>
        <w:jc w:val="center"/>
      </w:pPr>
      <w:r>
        <w:t xml:space="preserve">U </w:t>
      </w:r>
      <w:r w:rsidR="00720A56" w:rsidRPr="0088022B">
        <w:t>Split</w:t>
      </w:r>
      <w:r>
        <w:t>u</w:t>
      </w:r>
      <w:r w:rsidR="004C4EF2">
        <w:t xml:space="preserve">, </w:t>
      </w:r>
      <w:r w:rsidR="00460B55">
        <w:t>11. veljače 2016</w:t>
      </w:r>
      <w:r w:rsidR="0060043A">
        <w:t xml:space="preserve">. godine </w:t>
      </w:r>
    </w:p>
    <w:p w:rsidRDefault="00DB7A8C"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DB7A8C" w:rsidP="0060043A" w:rsidR="00DB7A8C">
      <w:pPr>
        <w:pStyle w:val="Bezproreda"/>
        <w:ind w:firstLine="708" w:left="4956"/>
        <w:jc w:val="right"/>
        <w:rPr>
          <w:rFonts w:cs="Times New Roman" w:hAnsi="Times New Roman" w:ascii="Times New Roman"/>
          <w:sz w:val="24"/>
          <w:szCs w:val="24"/>
        </w:rPr>
      </w:pPr>
    </w:p>
    <w:p w:rsidRDefault="0060043A" w:rsidP="0060043A" w:rsidR="0060043A" w:rsidRPr="005731BC">
      <w:pPr>
        <w:pStyle w:val="Bezproreda"/>
        <w:ind w:firstLine="708" w:left="4956"/>
        <w:jc w:val="right"/>
        <w:rPr>
          <w:rFonts w:cs="Times New Roman" w:hAnsi="Times New Roman" w:ascii="Times New Roman"/>
          <w:sz w:val="24"/>
          <w:szCs w:val="24"/>
        </w:rPr>
      </w:pPr>
    </w:p>
    <w:p w:rsidRDefault="0060043A" w:rsidP="0060043A" w:rsidR="004C4EF2"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720A56" w:rsidP="00DB7A8C" w:rsidR="0088022B" w:rsidRPr="00DB7A8C">
      <w:pPr>
        <w:jc w:val="both"/>
      </w:pPr>
      <w:r w:rsidRPr="0088022B">
        <w:t xml:space="preserve">PRAVNA POUKA: Protiv ovog zaključka nije dopuštena žalba. </w:t>
      </w:r>
    </w:p>
    <w:p w:rsidRDefault="00460B55" w:rsidP="0088022B" w:rsidR="00460B55">
      <w:pPr>
        <w:pStyle w:val="Tijeloteksta"/>
        <w:rPr>
          <w:bCs/>
        </w:rPr>
      </w:pPr>
    </w:p>
    <w:p w:rsidRDefault="00720A56" w:rsidP="0088022B" w:rsidR="00720A56" w:rsidRPr="0088022B">
      <w:pPr>
        <w:pStyle w:val="Tijeloteksta"/>
      </w:pPr>
      <w:r w:rsidRPr="0088022B">
        <w:rPr>
          <w:bCs/>
        </w:rPr>
        <w:t xml:space="preserve">DNA:  1.  Stečajni upravitelj </w:t>
      </w:r>
      <w:r w:rsidR="00497B84">
        <w:rPr>
          <w:bCs/>
        </w:rPr>
        <w:t>Mirko Kozina, M. Getaldića 29, Split</w:t>
      </w:r>
    </w:p>
    <w:p w:rsidRDefault="00720A56" w:rsidP="00720A56" w:rsidR="00720A56" w:rsidRPr="0088022B">
      <w:pPr>
        <w:jc w:val="both"/>
        <w:rPr>
          <w:bCs/>
        </w:rPr>
      </w:pPr>
      <w:r w:rsidRPr="0088022B">
        <w:rPr>
          <w:bCs/>
        </w:rPr>
        <w:t xml:space="preserve">           </w:t>
      </w:r>
      <w:r w:rsidR="0088022B">
        <w:rPr>
          <w:bCs/>
        </w:rPr>
        <w:t xml:space="preserve"> </w:t>
      </w:r>
      <w:r w:rsidRPr="0088022B">
        <w:rPr>
          <w:bCs/>
        </w:rPr>
        <w:t xml:space="preserve">2.  </w:t>
      </w:r>
      <w:r w:rsidR="00DB7A8C">
        <w:rPr>
          <w:bCs/>
        </w:rPr>
        <w:t>e-</w:t>
      </w:r>
      <w:r w:rsidRPr="0088022B">
        <w:rPr>
          <w:bCs/>
        </w:rPr>
        <w:t xml:space="preserve">Oglasna ploča </w:t>
      </w:r>
      <w:r w:rsidR="0088022B">
        <w:rPr>
          <w:bCs/>
        </w:rPr>
        <w:t>s</w:t>
      </w:r>
      <w:r w:rsidRPr="0088022B">
        <w:rPr>
          <w:bCs/>
        </w:rPr>
        <w:t xml:space="preserve">uda </w:t>
      </w:r>
    </w:p>
    <w:p w:rsidRDefault="00720A56" w:rsidP="00720A56" w:rsidR="00720A56">
      <w:pPr>
        <w:jc w:val="both"/>
        <w:rPr>
          <w:bCs/>
        </w:rPr>
      </w:pPr>
      <w:r w:rsidRPr="0088022B">
        <w:rPr>
          <w:bCs/>
        </w:rPr>
        <w:t xml:space="preserve">           </w:t>
      </w:r>
      <w:r w:rsidR="0088022B">
        <w:rPr>
          <w:bCs/>
        </w:rPr>
        <w:t xml:space="preserve"> </w:t>
      </w:r>
      <w:r w:rsidR="0060043A">
        <w:rPr>
          <w:bCs/>
        </w:rPr>
        <w:t xml:space="preserve">3.  </w:t>
      </w:r>
      <w:r w:rsidR="00460B55">
        <w:rPr>
          <w:bCs/>
        </w:rPr>
        <w:t>ŽDO SPLIT</w:t>
      </w:r>
    </w:p>
    <w:p w:rsidRDefault="00DB7A8C" w:rsidP="00720A56" w:rsidR="00720A56" w:rsidRPr="0088022B">
      <w:pPr>
        <w:jc w:val="both"/>
        <w:rPr>
          <w:bCs/>
        </w:rPr>
      </w:pPr>
      <w:r>
        <w:rPr>
          <w:bCs/>
        </w:rPr>
        <w:tab/>
        <w:t xml:space="preserve">4. </w:t>
      </w:r>
      <w:r w:rsidR="00460B55">
        <w:rPr>
          <w:bCs/>
        </w:rPr>
        <w:t xml:space="preserve">spis </w:t>
      </w: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Cs/>
        </w:rPr>
      </w:pPr>
    </w:p>
    <w:p w:rsidRDefault="00720A56" w:rsidP="00720A56" w:rsidR="00720A56">
      <w:pPr>
        <w:jc w:val="both"/>
        <w:rPr>
          <w:b/>
          <w:bCs/>
        </w:rPr>
      </w:pPr>
    </w:p>
    <w:p w:rsidRDefault="00720A56" w:rsidP="00720A56" w:rsidR="00720A56">
      <w:pPr>
        <w:jc w:val="both"/>
        <w:rPr>
          <w:b/>
          <w:bCs/>
        </w:rPr>
      </w:pPr>
    </w:p>
    <w:p w:rsidRDefault="00720A56" w:rsidP="00720A56" w:rsidR="00720A56">
      <w:pPr>
        <w:jc w:val="both"/>
        <w:rPr>
          <w:b/>
          <w:bCs/>
        </w:rPr>
      </w:pPr>
    </w:p>
    <w:p w:rsidRDefault="00720A56" w:rsidP="00720A56" w:rsidR="00720A56">
      <w:pPr>
        <w:jc w:val="both"/>
        <w:rPr>
          <w:b/>
          <w:bCs/>
        </w:rPr>
      </w:pPr>
    </w:p>
    <w:p w:rsidRDefault="00720A56" w:rsidP="00720A56" w:rsidR="00720A56">
      <w:pPr>
        <w:jc w:val="both"/>
        <w:rPr>
          <w:b/>
          <w:bCs/>
        </w:rPr>
      </w:pPr>
    </w:p>
    <w:p w:rsidRDefault="00720A56" w:rsidP="00720A56" w:rsidR="00720A56"/>
    <w:p w:rsidRDefault="00720A56" w:rsidP="00720A56" w:rsidR="00720A56"/>
    <w:p w:rsidRDefault="00720A56" w:rsidP="00720A56" w:rsidR="00720A56"/>
    <w:p w:rsidRDefault="007020F6" w:rsidR="007020F6"/>
    <w:sectPr w:rsidSect="0060043A" w:rsidR="007020F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0B55" w:rsidP="00460B55" w:rsidR="00460B55">
      <w:r>
        <w:separator/>
      </w:r>
    </w:p>
  </w:endnote>
  <w:endnote w:id="0" w:type="continuationSeparator">
    <w:p w:rsidRDefault="00460B55" w:rsidP="00460B55" w:rsidR="00460B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0B55" w:rsidP="00460B55" w:rsidR="00460B55">
      <w:r>
        <w:separator/>
      </w:r>
    </w:p>
  </w:footnote>
  <w:footnote w:id="0" w:type="continuationSeparator">
    <w:p w:rsidRDefault="00460B55" w:rsidP="00460B55" w:rsidR="00460B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0B55" w:rsidP="00460B55" w:rsidR="00460B55">
    <w:pPr>
      <w:pStyle w:val="Zaglavlje"/>
      <w:jc w:val="right"/>
    </w:pPr>
    <w:r>
      <w:t>4. St-37/2013</w:t>
    </w:r>
  </w:p>
  <w:p w:rsidRDefault="00460B55" w:rsidR="00460B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5E41A7"/>
    <w:multiLevelType w:val="hybridMultilevel"/>
    <w:tmpl w:val="ADBEEF54"/>
    <w:lvl w:tplc="E30608DE"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96103"/>
    <w:rsid w:val="001C7A43"/>
    <w:rsid w:val="0025470D"/>
    <w:rsid w:val="00330A96"/>
    <w:rsid w:val="00460B55"/>
    <w:rsid w:val="00483642"/>
    <w:rsid w:val="00497B84"/>
    <w:rsid w:val="004C4EF2"/>
    <w:rsid w:val="004E26ED"/>
    <w:rsid w:val="0060043A"/>
    <w:rsid w:val="0064723B"/>
    <w:rsid w:val="007020F6"/>
    <w:rsid w:val="00720A56"/>
    <w:rsid w:val="00727DD6"/>
    <w:rsid w:val="008040D7"/>
    <w:rsid w:val="0088022B"/>
    <w:rsid w:val="008A19AF"/>
    <w:rsid w:val="00A37CC2"/>
    <w:rsid w:val="00D3226F"/>
    <w:rsid w:val="00DB7A8C"/>
    <w:rsid w:val="00FF5A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Tekstbalonia" w:type="paragraph">
    <w:name w:val="Balloon Text"/>
    <w:basedOn w:val="Normal"/>
    <w:link w:val="TekstbaloniaChar"/>
    <w:uiPriority w:val="99"/>
    <w:semiHidden/>
    <w:unhideWhenUsed/>
    <w:rsid w:val="00DB7A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7A8C"/>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60B55"/>
    <w:pPr>
      <w:tabs>
        <w:tab w:pos="4536" w:val="center"/>
        <w:tab w:pos="9072" w:val="right"/>
      </w:tabs>
    </w:pPr>
  </w:style>
  <w:style w:customStyle="true" w:styleId="ZaglavljeChar" w:type="character">
    <w:name w:val="Zaglavlje Char"/>
    <w:basedOn w:val="Zadanifontodlomka"/>
    <w:link w:val="Zaglavlje"/>
    <w:uiPriority w:val="99"/>
    <w:rsid w:val="00460B5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60B55"/>
    <w:pPr>
      <w:tabs>
        <w:tab w:pos="4536" w:val="center"/>
        <w:tab w:pos="9072" w:val="right"/>
      </w:tabs>
    </w:pPr>
  </w:style>
  <w:style w:customStyle="true" w:styleId="PodnojeChar" w:type="character">
    <w:name w:val="Podnožje Char"/>
    <w:basedOn w:val="Zadanifontodlomka"/>
    <w:link w:val="Podnoje"/>
    <w:uiPriority w:val="99"/>
    <w:rsid w:val="00460B55"/>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37CC2"/>
    <w:rPr>
      <w:color w:val="808080"/>
      <w:bdr w:space="0" w:sz="0" w:color="auto" w:val="none"/>
      <w:shd w:fill="auto" w:color="auto" w:val="clear"/>
    </w:rPr>
  </w:style>
  <w:style w:customStyle="true" w:styleId="eSPISCCParagraphDefaultFont" w:type="character">
    <w:name w:val="eSPIS_CC_Paragraph Default Font"/>
    <w:basedOn w:val="Zadanifontodlomka"/>
    <w:rsid w:val="00A37CC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37CC2"/>
    <w:rPr>
      <w:b/>
      <w:bdr w:space="0" w:sz="0" w:color="auto" w:val="none"/>
      <w:shd w:fill="FFFFCC" w:color="auto" w:val="clear"/>
      <w:lang w:val="hr-HR"/>
    </w:rPr>
  </w:style>
  <w:style w:customStyle="true" w:styleId="PozadinaSvijetloCrvena" w:type="character">
    <w:name w:val="Pozadina_SvijetloCrvena"/>
    <w:basedOn w:val="eSPISCCParagraphDefaultFont"/>
    <w:rsid w:val="00A37CC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37CC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Tekstbalonia" w:type="paragraph">
    <w:name w:val="Balloon Text"/>
    <w:basedOn w:val="Normal"/>
    <w:link w:val="TekstbaloniaChar"/>
    <w:uiPriority w:val="99"/>
    <w:semiHidden/>
    <w:unhideWhenUsed/>
    <w:rsid w:val="00DB7A8C"/>
    <w:rPr>
      <w:rFonts w:ascii="Tahoma" w:cs="Tahoma" w:hAnsi="Tahoma"/>
      <w:sz w:val="16"/>
      <w:szCs w:val="16"/>
    </w:rPr>
  </w:style>
  <w:style w:customStyle="1" w:styleId="TekstbaloniaChar" w:type="character">
    <w:name w:val="Tekst balončića Char"/>
    <w:basedOn w:val="Zadanifontodlomka"/>
    <w:link w:val="Tekstbalonia"/>
    <w:uiPriority w:val="99"/>
    <w:semiHidden/>
    <w:rsid w:val="00DB7A8C"/>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60B55"/>
    <w:pPr>
      <w:tabs>
        <w:tab w:pos="4536" w:val="center"/>
        <w:tab w:pos="9072" w:val="right"/>
      </w:tabs>
    </w:pPr>
  </w:style>
  <w:style w:customStyle="1" w:styleId="ZaglavljeChar" w:type="character">
    <w:name w:val="Zaglavlje Char"/>
    <w:basedOn w:val="Zadanifontodlomka"/>
    <w:link w:val="Zaglavlje"/>
    <w:uiPriority w:val="99"/>
    <w:rsid w:val="00460B5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60B55"/>
    <w:pPr>
      <w:tabs>
        <w:tab w:pos="4536" w:val="center"/>
        <w:tab w:pos="9072" w:val="right"/>
      </w:tabs>
    </w:pPr>
  </w:style>
  <w:style w:customStyle="1" w:styleId="PodnojeChar" w:type="character">
    <w:name w:val="Podnožje Char"/>
    <w:basedOn w:val="Zadanifontodlomka"/>
    <w:link w:val="Podnoje"/>
    <w:uiPriority w:val="99"/>
    <w:rsid w:val="00460B55"/>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A37CC2"/>
    <w:rPr>
      <w:color w:val="808080"/>
      <w:bdr w:color="auto" w:space="0" w:sz="0" w:val="none"/>
      <w:shd w:color="auto" w:fill="auto" w:val="clear"/>
    </w:rPr>
  </w:style>
  <w:style w:customStyle="1" w:styleId="eSPISCCParagraphDefaultFont" w:type="character">
    <w:name w:val="eSPIS_CC_Paragraph Default Font"/>
    <w:basedOn w:val="Zadanifontodlomka"/>
    <w:rsid w:val="00A37CC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37CC2"/>
    <w:rPr>
      <w:b/>
      <w:bdr w:color="auto" w:space="0" w:sz="0" w:val="none"/>
      <w:shd w:color="auto" w:fill="FFFFCC" w:val="clear"/>
      <w:lang w:val="hr-HR"/>
    </w:rPr>
  </w:style>
  <w:style w:customStyle="1" w:styleId="PozadinaSvijetloCrvena" w:type="character">
    <w:name w:val="Pozadina_SvijetloCrvena"/>
    <w:basedOn w:val="eSPISCCParagraphDefaultFont"/>
    <w:rsid w:val="00A37CC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37CC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2013.</izvorni_sadrzaj>
    <derivirana_varijabla naziv="DomainObject.Predmet.DatumOsnivanja_1">31.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St-37/2013</izvorni_sadrzaj>
    <derivirana_varijabla naziv="DomainObject.Predmet.OznakaBroj_1">St-37/2013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izvorni_sadrzaj>
    <derivirana_varijabla naziv="DomainObject.Predmet.StrankaFormated_1">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derivirana_varijabla>
  </DomainObject.Predmet.StrankaFormated>
  <DomainObject.Predmet.StrankaFormatedOIB>
    <izvorni_sadrzaj>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zastupanog po punomoćniku ZAJEDNIČKI ODVJETNIČKI URED ECIJA KULJIŠ BAJIĆ I MERI BLASLOV PAVASOVIĆ; Mario Asanović, OIB  zastupanog po punomoćniku ZAJEDNIČKI ODVJETNIČKI URED ECIJA KULJIŠ BAJIĆ I MERI BLASLOV PAVASOVIĆ; XALOY EUROPE GMBH</izvorni_sadrzaj>
    <derivirana_varijabla naziv="DomainObject.Predmet.StrankaFormatedOIB_1">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zastupanog po punomoćniku ZAJEDNIČKI ODVJETNIČKI URED ECIJA KULJIŠ BAJIĆ I MERI BLASLOV PAVASOVIĆ; Mario Asanović, OIB  zastupanog po punomoćniku ZAJEDNIČKI ODVJETNIČKI URED ECIJA KULJIŠ BAJIĆ I MERI BLASLOV PAVASOVIĆ; XALOY EUROPE GMBH</derivirana_varijabla>
  </DomainObject.Predmet.StrankaFormatedOIB>
  <DomainObject.Predmet.StrankaFormatedWithAdress>
    <izvorni_sadrzaj>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izvorni_sadrzaj>
    <derivirana_varijabla naziv="DomainObject.Predmet.StrankaFormatedWithAdress_1">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derivirana_varijabla>
  </DomainObject.Predmet.StrankaFormatedWithAdress>
  <DomainObject.Predmet.StrankaFormatedWithAdressOIB>
    <izvorni_sadrzaj>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 Kamensko 18, 21246 Aržano zastupanog po punomoćniku ZAJEDNIČKI ODVJETNIČKI URED ECIJA KULJIŠ BAJIĆ I MERI BLASLOV PAVASOVIĆ; Mario Asanović, OIB , Neorić 96, 21203 Neorić zastupanog po punomoćniku ZAJEDNIČKI ODVJETNIČKI URED ECIJA KULJIŠ BAJIĆ I MERI BLASLOV PAVASOVIĆ; XALOY EUROPE GMBH, Richard Wagner Str. 21, D-74172 Neckarsulm</izvorni_sadrzaj>
    <derivirana_varijabla naziv="DomainObject.Predmet.StrankaFormatedWithAdressOIB_1">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 Kamensko 18, 21246 Aržano zastupanog po punomoćniku ZAJEDNIČKI ODVJETNIČKI URED ECIJA KULJIŠ BAJIĆ I MERI BLASLOV PAVASOVIĆ; Mario Asanović, OIB , Neorić 96, 21203 Neorić zastupanog po punomoćniku ZAJEDNIČKI ODVJETNIČKI URED ECIJA KULJIŠ BAJIĆ I MERI BLASLOV PAVASOVIĆ; XALOY EUROPE GMBH, Richard Wagner Str. 21, D-74172 Neckarsulm</derivirana_varijabla>
  </DomainObject.Predmet.StrankaFormatedWithAdressOIB>
  <DomainObject.Predmet.StrankaWithAdress>
    <izvorni_sadrzaj>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izvorni_sadrzaj>
    <derivirana_varijabla naziv="DomainObject.Predmet.StrankaWithAdress_1">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derivirana_varijabla>
  </DomainObject.Predmet.StrankaWithAdress>
  <DomainObject.Predmet.StrankaWithAdressOIB>
    <izvorni_sadrzaj>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 Kamensko 18,21246 Aržano,Mario Asanović, OIB , Neorić 96,21203 Neorić,XALOY EUROPE GMBH, Richard Wagner Str. 21,D-74172 Neckarsulm</izvorni_sadrzaj>
    <derivirana_varijabla naziv="DomainObject.Predmet.StrankaWithAdressOIB_1">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 Kamensko 18,21246 Aržano,Mario Asanović, OIB , Neorić 96,21203 Neorić,XALOY EUROPE GMBH, Richard Wagner Str. 21,D-74172 Neckarsulm</derivirana_varijabla>
  </DomainObject.Predmet.StrankaWithAdressOIB>
  <DomainObject.Predmet.StrankaNazivFormated>
    <izvorni_sadrzaj>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izvorni_sadrzaj>
    <derivirana_varijabla naziv="DomainObject.Predmet.StrankaNazivFormated_1">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derivirana_varijabla>
  </DomainObject.Predmet.StrankaNazivFormated>
  <DomainObject.Predmet.StrankaNazivFormatedOIB>
    <izvorni_sadrzaj>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,Mario Asanović, OIB ,XALOY EUROPE GMBH</izvorni_sadrzaj>
    <derivirana_varijabla naziv="DomainObject.Predmet.StrankaNazivFormatedOIB_1">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,Mario Asanović, OIB ,XALOY EUROPE GMBH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item>
    </izvorni_sadrzaj>
    <derivirana_varijabla naziv="DomainObject.Predmet.StrankaList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item>
    </derivirana_varijabla>
  </DomainObject.Predmet.StrankaListFormated>
  <DomainObject.Predmet.StrankaList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zastupanog po punomoćniku ZAJEDNIČKI ODVJETNIČKI URED ECIJA KULJIŠ BAJIĆ I MERI BLASLOV PAVASOVIĆ</item>
      <item>Mario Asanović, OIB  zastupanog po punomoćniku ZAJEDNIČKI ODVJETNIČKI URED ECIJA KULJIŠ BAJIĆ I MERI BLASLOV PAVASOVIĆ</item>
      <item>XALOY EUROPE GMBH</item>
    </izvorni_sadrzaj>
    <derivirana_varijabla naziv="DomainObject.Predmet.StrankaList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zastupanog po punomoćniku ZAJEDNIČKI ODVJETNIČKI URED ECIJA KULJIŠ BAJIĆ I MERI BLASLOV PAVASOVIĆ</item>
      <item>Mario Asanović, OIB  zastupanog po punomoćniku ZAJEDNIČKI ODVJETNIČKI URED ECIJA KULJIŠ BAJIĆ I MERI BLASLOV PAVASOVIĆ</item>
      <item>XALOY EUROPE GMBH</item>
    </derivirana_varijabla>
  </DomainObject.Predmet.StrankaListFormatedOIB>
  <DomainObject.Predmet.StrankaListFormatedWithAdress>
    <izvorni_sadrzaj>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item>
    </izvorni_sadrzaj>
    <derivirana_varijabla naziv="DomainObject.Predmet.StrankaListFormatedWithAdress_1">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item>
    </derivirana_varijabla>
  </DomainObject.Predmet.StrankaListFormatedWithAdress>
  <DomainObject.Predmet.StrankaListFormatedWithAdressOIB>
    <izvorni_sadrzaj>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 Kamensko 18, 21246 Aržano zastupanog po punomoćniku ZAJEDNIČKI ODVJETNIČKI URED ECIJA KULJIŠ BAJIĆ I MERI BLASLOV PAVASOVIĆ</item>
      <item>Mario Asanović, OIB , Neorić 96, 21203 Neorić zastupanog po punomoćniku ZAJEDNIČKI ODVJETNIČKI URED ECIJA KULJIŠ BAJIĆ I MERI BLASLOV PAVASOVIĆ</item>
      <item>XALOY EUROPE GMBH, Richard Wagner Str. 21, D-74172 Neckarsulm</item>
    </izvorni_sadrzaj>
    <derivirana_varijabla naziv="DomainObject.Predmet.StrankaListFormatedWithAdressOIB_1">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 Kamensko 18, 21246 Aržano zastupanog po punomoćniku ZAJEDNIČKI ODVJETNIČKI URED ECIJA KULJIŠ BAJIĆ I MERI BLASLOV PAVASOVIĆ</item>
      <item>Mario Asanović, OIB , Neorić 96, 21203 Neorić zastupanog po punomoćniku ZAJEDNIČKI ODVJETNIČKI URED ECIJA KULJIŠ BAJIĆ I MERI BLASLOV PAVASOVIĆ</item>
      <item>XALOY EUROPE GMBH, Richard Wagner Str. 21, D-74172 Neckarsulm</item>
    </derivirana_varijabla>
  </DomainObject.Predmet.StrankaListFormatedWithAdressOIB>
  <DomainObject.Predmet.StrankaListNaziv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izvorni_sadrzaj>
    <derivirana_varijabla naziv="DomainObject.Predmet.StrankaListNaziv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derivirana_varijabla>
  </DomainObject.Predmet.StrankaListNazivFormated>
  <DomainObject.Predmet.StrankaListNaziv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item>
      <item>Mario Asanović, OIB </item>
      <item>XALOY EUROPE GMBH</item>
    </izvorni_sadrzaj>
    <derivirana_varijabla naziv="DomainObject.Predmet.StrankaListNaziv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item>
      <item>Mario Asanović, OIB </item>
      <item>XALOY EUROPE GMBH</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VEDRAN ŠUPERBA</item>
      <item>Tomislav Krka</item>
      <item>Mirko Kozina</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zvorni_sadrzaj>
    <derivirana_varijabla naziv="DomainObject.Predmet.OstaliListFormated_1">
      <item>VEDRAN ŠUPERBA</item>
      <item>Tomislav Krka</item>
      <item>Mirko Kozina</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derivirana_varijabla>
  </DomainObject.Predmet.OstaliListFormated>
  <DomainObject.Predmet.OstaliListFormatedOIB>
    <izvorni_sadrzaj>
      <item>VEDRAN ŠUPERBA, OIB 44416437192</item>
      <item>Tomislav Krka</item>
      <item>Mirko Kozina, OIB 52822555537</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zvorni_sadrzaj>
    <derivirana_varijabla naziv="DomainObject.Predmet.OstaliListFormatedOIB_1">
      <item>VEDRAN ŠUPERBA, OIB 44416437192</item>
      <item>Tomislav Krka</item>
      <item>Mirko Kozina, OIB 52822555537</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derivirana_varijabla>
  </DomainObject.Predmet.OstaliListFormatedOIB>
  <DomainObject.Predmet.OstaliListFormatedWithAdress>
    <izvorni_sadrzaj>
      <item>VEDRAN ŠUPERBA, Fra Jerolima Milete 23, 22000 Šibenik</item>
      <item>Tomislav Krka, Starčevićeva 13, 21000 Splil</item>
      <item>Mirko Kozina,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zvorni_sadrzaj>
    <derivirana_varijabla naziv="DomainObject.Predmet.OstaliListFormatedWithAdress_1">
      <item>VEDRAN ŠUPERBA, Fra Jerolima Milete 23, 22000 Šibenik</item>
      <item>Tomislav Krka, Starčevićeva 13, 21000 Splil</item>
      <item>Mirko Kozina,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derivirana_varijabla>
  </DomainObject.Predmet.OstaliListFormatedWithAdress>
  <DomainObject.Predmet.OstaliListFormatedWithAdressOIB>
    <izvorni_sadrzaj>
      <item>VEDRAN ŠUPERBA, OIB 44416437192, Fra Jerolima Milete 23, 22000 Šibenik</item>
      <item>Tomislav Krka, Starčevićeva 13, 21000 Splil</item>
      <item>Mirko Kozina, OIB 52822555537,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zvorni_sadrzaj>
    <derivirana_varijabla naziv="DomainObject.Predmet.OstaliListFormatedWithAdressOIB_1">
      <item>VEDRAN ŠUPERBA, OIB 44416437192, Fra Jerolima Milete 23, 22000 Šibenik</item>
      <item>Tomislav Krka, Starčevićeva 13, 21000 Splil</item>
      <item>Mirko Kozina, OIB 52822555537,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derivirana_varijabla>
  </DomainObject.Predmet.OstaliListFormatedWithAdressOIB>
  <DomainObject.Predmet.OstaliListNazivFormated>
    <izvorni_sadrzaj>
      <item>VEDRAN ŠUPERBA</item>
      <item>Tomislav Krka</item>
      <item>Mirko Kozina</item>
      <item>Tihomir Luetić</item>
      <item>Županijsko državno odvjetništvo Split</item>
      <item>ZAJEDNIČKI ODVJETNIČKI URED ECIJA KULJIĆ BAJIĆ I MERI BLASLOV PAVASOVIĆ</item>
      <item>ZAJEDNIČKI ODVJETNIČKI URED ECIJA KULJIŠ BAJIĆ I MERI BLASLOV PAVASOVIĆ</item>
    </izvorni_sadrzaj>
    <derivirana_varijabla naziv="DomainObject.Predmet.OstaliListNazivFormated_1">
      <item>VEDRAN ŠUPERBA</item>
      <item>Tomislav Krka</item>
      <item>Mirko Kozina</item>
      <item>Tihomir Luetić</item>
      <item>Županijsko državno odvjetništvo Split</item>
      <item>ZAJEDNIČKI ODVJETNIČKI URED ECIJA KULJIĆ BAJIĆ I MERI BLASLOV PAVASOVIĆ</item>
      <item>ZAJEDNIČKI ODVJETNIČKI URED ECIJA KULJIŠ BAJIĆ I MERI BLASLOV PAVASOVIĆ</item>
    </derivirana_varijabla>
  </DomainObject.Predmet.OstaliListNazivFormated>
  <DomainObject.Predmet.OstaliListNazivFormatedOIB>
    <izvorni_sadrzaj>
      <item>VEDRAN ŠUPERBA, OIB 44416437192</item>
      <item>Tomislav Krka</item>
      <item>Mirko Kozina, OIB 52822555537</item>
      <item>Tihomir Luetić</item>
      <item>Županijsko državno odvjetništvo Split</item>
      <item>ZAJEDNIČKI ODVJETNIČKI URED ECIJA KULJIĆ BAJIĆ I MERI BLASLOV PAVASOVIĆ</item>
      <item>ZAJEDNIČKI ODVJETNIČKI URED ECIJA KULJIŠ BAJIĆ I MERI BLASLOV PAVASOVIĆ</item>
    </izvorni_sadrzaj>
    <derivirana_varijabla naziv="DomainObject.Predmet.OstaliListNazivFormatedOIB_1">
      <item>VEDRAN ŠUPERBA, OIB 44416437192</item>
      <item>Tomislav Krka</item>
      <item>Mirko Kozina, OIB 52822555537</item>
      <item>Tihomir Luetić</item>
      <item>Županijsko državno odvjetništvo Split</item>
      <item>ZAJEDNIČKI ODVJETNIČKI URED ECIJA KULJIĆ BAJIĆ I MERI BLASLOV PAVASOVIĆ</item>
      <item>ZAJEDNIČKI ODVJETNIČKI URED ECIJA KULJIŠ BAJIĆ I MERI BLASLOV PAVASOVIĆ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TIBRA d.o.o. za proizvodnju izolacijskog materijala i dr.</izvorni_sadrzaj>
    <derivirana_varijabla naziv="DomainObject.Predmet.StrankaIDrugi_1">TIBRA d.o.o. za proizvodnju izolacijskog materijala i dr.</derivirana_varijabla>
  </DomainObject.Predmet.StrankaIDrugi>
  <DomainObject.Predmet.ProtustrankaIDrugi>
    <izvorni_sadrzaj/>
    <derivirana_varijabla naziv="DomainObject.Predmet.ProtustrankaIDrugi_1"/>
  </DomainObject.Predmet.ProtustrankaIDrugi>
  <DomainObject.Predmet.StrankaIDrugiAdressOIB>
    <izvorni_sadrzaj>TIBRA d.o.o. za proizvodnju izolacijskog materijala, OIB 04662233203, Donji Muć/0, Donji Muć i dr.</izvorni_sadrzaj>
    <derivirana_varijabla naziv="DomainObject.Predmet.StrankaIDrugiAdressOIB_1">TIBRA d.o.o. za proizvodnju izolacijskog materijala, OIB 04662233203, Donji Muć/0, Donji Muć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TIBRA d.o.o. za proizvodnju izolacijskog materijala</item>
      <item>VEDRAN ŠUPERBA</item>
      <item>Tomislav Krka</item>
      <item>Mirko Kozina</item>
      <item>CROATIA osiguranje d.d.</item>
      <item>ALPE ADRIA POSLOVODSTVO d.o.o.</item>
      <item>Hypo Leasing Kroatien d.o.o.</item>
      <item>INSTITUT IGH, dioničko društvo za istraživanje i razvoj u graditeljstvu</item>
      <item>CESTAR društvo s ograničenom odgovornošću za građevinarstvo</item>
      <item>Tihomir Luetić</item>
      <item>RH Ministarstvo financija</item>
      <item>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item>
      <item>ZAJEDNIČKI ODVJETNIČKI URED ECIJA KULJIĆ BAJIĆ I MERI BLASLOV PAVASOVIĆ</item>
      <item>Duje Jukić</item>
      <item>Joško Jelavić</item>
      <item>Ante Petričević</item>
      <item>Ante Leskur</item>
      <item>Jure Brčić</item>
      <item>Mario Asanović</item>
      <item>ZAJEDNIČKI ODVJETNIČKI URED ECIJA KULJIŠ BAJIĆ I MERI BLASLOV PAVASOVIĆ</item>
      <item>XALOY EUROPE GMBH</item>
    </izvorni_sadrzaj>
    <derivirana_varijabla naziv="DomainObject.Predmet.SudioniciListNaziv_1">
      <item>TIBRA d.o.o. za proizvodnju izolacijskog materijala</item>
      <item>VEDRAN ŠUPERBA</item>
      <item>Tomislav Krka</item>
      <item>Mirko Kozina</item>
      <item>CROATIA osiguranje d.d.</item>
      <item>ALPE ADRIA POSLOVODSTVO d.o.o.</item>
      <item>Hypo Leasing Kroatien d.o.o.</item>
      <item>INSTITUT IGH, dioničko društvo za istraživanje i razvoj u graditeljstvu</item>
      <item>CESTAR društvo s ograničenom odgovornošću za građevinarstvo</item>
      <item>Tihomir Luetić</item>
      <item>RH Ministarstvo financija</item>
      <item>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item>
      <item>ZAJEDNIČKI ODVJETNIČKI URED ECIJA KULJIĆ BAJIĆ I MERI BLASLOV PAVASOVIĆ</item>
      <item>Duje Jukić</item>
      <item>Joško Jelavić</item>
      <item>Ante Petričević</item>
      <item>Ante Leskur</item>
      <item>Jure Brčić</item>
      <item>Mario Asanović</item>
      <item>ZAJEDNIČKI ODVJETNIČKI URED ECIJA KULJIŠ BAJIĆ I MERI BLASLOV PAVASOVIĆ</item>
      <item>XALOY EUROPE GMBH</item>
    </derivirana_varijabla>
  </DomainObject.Predmet.SudioniciListNaziv>
  <DomainObject.Predmet.SudioniciListAdressOIB>
    <izvorni_sadrzaj>
      <item>TIBRA d.o.o. za proizvodnju izolacijskog materijala, OIB 04662233203, Donji Muć/0,Donji Muć</item>
      <item>VEDRAN ŠUPERBA, OIB 44416437192, Fra Jerolima Milete 23,22000 Šibenik</item>
      <item>Tomislav Krka, Starčevićeva 13,21000 Splil</item>
      <item>Mirko Kozina, OIB 52822555537, Dubrovačka 31,21000 Split</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Tihomir Luetić, Sukoišanska 25/III,21000 Split</item>
      <item>RH Ministarstvo financija, OIB 18683136487</item>
      <item>Županijsko državno odvjetništvo Split, Gundulićeva 29A,21000 Split</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ZAJEDNIČKI ODVJETNIČKI URED ECIJA KULJIĆ BAJIĆ I MERI BLASLOV PAVASOVIĆ, Ćiril-Metodova 38,21000 Split</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 Kamensko 18,21246 Aržano</item>
      <item>Mario Asanović, OIB , Neorić 96,21203 Neorić</item>
      <item>ZAJEDNIČKI ODVJETNIČKI URED ECIJA KULJIŠ BAJIĆ I MERI BLASLOV PAVASOVIĆ, Ćiril-Metodova 38,21000 Split</item>
      <item>XALOY EUROPE GMBH, Richard Wagner Str. 21,D-74172 Neckarsulm</item>
    </izvorni_sadrzaj>
    <derivirana_varijabla naziv="DomainObject.Predmet.SudioniciListAdressOIB_1">
      <item>TIBRA d.o.o. za proizvodnju izolacijskog materijala, OIB 04662233203, Donji Muć/0,Donji Muć</item>
      <item>VEDRAN ŠUPERBA, OIB 44416437192, Fra Jerolima Milete 23,22000 Šibenik</item>
      <item>Tomislav Krka, Starčevićeva 13,21000 Splil</item>
      <item>Mirko Kozina, OIB 52822555537, Dubrovačka 31,21000 Split</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Tihomir Luetić, Sukoišanska 25/III,21000 Split</item>
      <item>RH Ministarstvo financija, OIB 18683136487</item>
      <item>Županijsko državno odvjetništvo Split, Gundulićeva 29A,21000 Split</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ZAJEDNIČKI ODVJETNIČKI URED ECIJA KULJIĆ BAJIĆ I MERI BLASLOV PAVASOVIĆ, Ćiril-Metodova 38,21000 Split</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 Kamensko 18,21246 Aržano</item>
      <item>Mario Asanović, OIB , Neorić 96,21203 Neorić</item>
      <item>ZAJEDNIČKI ODVJETNIČKI URED ECIJA KULJIŠ BAJIĆ I MERI BLASLOV PAVASOVIĆ, Ćiril-Metodova 38,21000 Split</item>
      <item>XALOY EUROPE GMBH, Richard Wagner Str. 21,D-74172 Neckarsulm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04662233203</item>
      <item>, OIB 44416437192</item>
      <item>, OIB null</item>
      <item>, OIB 52822555537</item>
      <item>, OIB 26187994862</item>
      <item>, OIB 99488126785</item>
      <item>, OIB 87064273078</item>
      <item>, OIB 79766124714</item>
      <item>, OIB 27471262195</item>
      <item>, OIB null</item>
      <item>, OIB 18683136487</item>
      <item>, OIB null</item>
      <item>, OIB 85828625994</item>
      <item>, OIB 32179081874</item>
      <item>, OIB 63073332379</item>
      <item>, OIB 99476908563</item>
      <item>, OIB null</item>
      <item>, OIB 90671087128</item>
      <item>, OIB 71323720987</item>
      <item>, OIB 08484243071</item>
      <item>, OIB 05973186134</item>
      <item>, OIB </item>
      <item>, OIB </item>
      <item>, OIB null</item>
      <item>, OIB null</item>
    </izvorni_sadrzaj>
    <derivirana_varijabla naziv="DomainObject.Predmet.SudioniciListNazivOIB_1">
      <item>, OIB 04662233203</item>
      <item>, OIB 44416437192</item>
      <item>, OIB null</item>
      <item>, OIB 52822555537</item>
      <item>, OIB 26187994862</item>
      <item>, OIB 99488126785</item>
      <item>, OIB 87064273078</item>
      <item>, OIB 79766124714</item>
      <item>, OIB 27471262195</item>
      <item>, OIB null</item>
      <item>, OIB 18683136487</item>
      <item>, OIB null</item>
      <item>, OIB 85828625994</item>
      <item>, OIB 32179081874</item>
      <item>, OIB 63073332379</item>
      <item>, OIB 99476908563</item>
      <item>, OIB null</item>
      <item>, OIB 90671087128</item>
      <item>, OIB 71323720987</item>
      <item>, OIB 08484243071</item>
      <item>, OIB 05973186134</item>
      <item>, OIB </item>
      <item>, OIB </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29832F-A836-4DEB-9E2E-A3A511053E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247</properties:Words>
  <properties:Characters>1308</properties:Characters>
  <properties:Lines>61</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2015-09-23T10:48:00Z</dcterms:created>
  <dc:creator>wsadmin</dc:creator>
  <cp:lastModifiedBy>Katarina Mikulić</cp:lastModifiedBy>
  <cp:lastPrinted>2016-02-11T11:39:00Z</cp:lastPrinted>
  <dcterms:modified xmlns:xsi="http://www.w3.org/2001/XMLSchema-instance" xsi:type="dcterms:W3CDTF">2016-02-11T11:44:00Z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