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d9e" w14:paraId="baa7d9e" w:rsidRDefault="00D30D77" w:rsidP="0050696B" w:rsidR="009A76F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953" w:rsidP="0050696B" w:rsidR="000A2953" w:rsidRPr="00B249F1">
      <w:pPr>
        <w:jc w:val="both"/>
      </w:pPr>
    </w:p>
    <w:p w:rsidRDefault="00BE7A9F" w:rsidP="00BE7A9F" w:rsidR="00BE7A9F" w:rsidRPr="00B249F1">
      <w:r w:rsidRPr="00B249F1">
        <w:t>REPUBLIKA HRVATSKA</w:t>
      </w:r>
    </w:p>
    <w:p w:rsidRDefault="00BE7A9F" w:rsidP="00BE7A9F" w:rsidR="00D30D77">
      <w:r w:rsidRPr="00B249F1">
        <w:t>TRGOVAČKI SUD U ZAGREBU</w:t>
      </w:r>
      <w:r w:rsidRPr="00B249F1">
        <w:tab/>
      </w:r>
    </w:p>
    <w:p w:rsidRDefault="00D30D77" w:rsidP="00BE7A9F" w:rsidR="00BE7A9F" w:rsidRPr="00B249F1">
      <w:proofErr w:type="spellStart"/>
      <w:r>
        <w:t>Amruševa</w:t>
      </w:r>
      <w:proofErr w:type="spellEnd"/>
      <w:r>
        <w:t xml:space="preserve"> 2/II</w:t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</w:p>
    <w:p w:rsidRDefault="00BE7A9F" w:rsidP="00BE7A9F" w:rsidR="00BE7A9F" w:rsidRPr="00B249F1"/>
    <w:p w:rsidRDefault="00310E45" w:rsidP="00BE7A9F" w:rsidR="00BE7A9F" w:rsidRPr="00B249F1">
      <w:pPr>
        <w:jc w:val="right"/>
      </w:pP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  <w:t xml:space="preserve">           </w:t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  <w:t>67. St-835/13</w:t>
      </w:r>
      <w:r w:rsidR="000A2953">
        <w:t>-125</w:t>
      </w:r>
    </w:p>
    <w:p w:rsidRDefault="00BE7A9F" w:rsidP="00BE7A9F" w:rsidR="00BE7A9F" w:rsidRPr="00B249F1"/>
    <w:p w:rsidRDefault="00BE7A9F" w:rsidP="00BE7A9F" w:rsidR="00BE7A9F" w:rsidRPr="00B249F1">
      <w:pPr>
        <w:jc w:val="center"/>
        <w:rPr>
          <w:b/>
        </w:rPr>
      </w:pPr>
      <w:r w:rsidRPr="00B249F1">
        <w:rPr>
          <w:b/>
        </w:rPr>
        <w:t>Z A K LJ U Č A K</w:t>
      </w:r>
    </w:p>
    <w:p w:rsidRDefault="00BE7A9F" w:rsidP="00BE7A9F" w:rsidR="00BE7A9F" w:rsidRPr="00B249F1"/>
    <w:p w:rsidRDefault="00310E45" w:rsidP="00BE7A9F" w:rsidR="00BE7A9F" w:rsidRPr="00B249F1">
      <w:pPr>
        <w:jc w:val="both"/>
      </w:pPr>
      <w:r w:rsidRPr="00B249F1">
        <w:rPr>
          <w:lang w:val="pt-BR"/>
        </w:rPr>
        <w:t xml:space="preserve">Trgovački sud u Zagrebu, po stečajnom sucu Gordanu Zubaku, u stečajnom predmetu nad dužnikom CADIS GRUPA d.o.o. u stečaju, Zagreb, Horvaćanska cesta 67, OIB: </w:t>
      </w:r>
      <w:r w:rsidR="00B16309">
        <w:t xml:space="preserve">89183231015, </w:t>
      </w:r>
      <w:r w:rsidR="00C423E3">
        <w:t>1</w:t>
      </w:r>
      <w:r w:rsidR="00AC2798">
        <w:t xml:space="preserve">6. </w:t>
      </w:r>
      <w:r w:rsidR="00C423E3">
        <w:t>studenoga</w:t>
      </w:r>
      <w:r w:rsidR="00BE7A9F" w:rsidRPr="00B249F1">
        <w:t xml:space="preserve"> 201</w:t>
      </w:r>
      <w:r w:rsidR="001C79B8">
        <w:t>5</w:t>
      </w:r>
      <w:r w:rsidR="00BE7A9F" w:rsidRPr="00B249F1">
        <w:t>.,</w:t>
      </w:r>
    </w:p>
    <w:p w:rsidRDefault="009A76F7" w:rsidP="0050696B" w:rsidR="0050696B" w:rsidRPr="00B249F1">
      <w:pPr>
        <w:jc w:val="both"/>
      </w:pPr>
      <w:r w:rsidRPr="00B249F1">
        <w:t xml:space="preserve"> </w:t>
      </w:r>
    </w:p>
    <w:p w:rsidRDefault="009A76F7" w:rsidP="0050696B" w:rsidR="009A76F7" w:rsidRPr="00B249F1">
      <w:pPr>
        <w:jc w:val="center"/>
      </w:pPr>
      <w:r w:rsidRPr="00B249F1">
        <w:t xml:space="preserve">z a k </w:t>
      </w:r>
      <w:proofErr w:type="spellStart"/>
      <w:r w:rsidRPr="00B249F1">
        <w:t>lj</w:t>
      </w:r>
      <w:proofErr w:type="spellEnd"/>
      <w:r w:rsidRPr="00B249F1">
        <w:t xml:space="preserve"> u č i o    j e</w:t>
      </w:r>
    </w:p>
    <w:p w:rsidRDefault="009A76F7" w:rsidP="0050696B" w:rsidR="009A76F7" w:rsidRPr="00B249F1">
      <w:pPr>
        <w:jc w:val="both"/>
      </w:pPr>
    </w:p>
    <w:p w:rsidRDefault="00BE7A9F" w:rsidP="00EE79BC" w:rsidR="00310E45" w:rsidRPr="00B249F1">
      <w:pPr>
        <w:ind w:firstLine="360"/>
        <w:jc w:val="both"/>
      </w:pPr>
      <w:r w:rsidRPr="00B249F1">
        <w:t xml:space="preserve">   </w:t>
      </w:r>
      <w:r w:rsidR="009A76F7" w:rsidRPr="00B249F1">
        <w:t>I</w:t>
      </w:r>
      <w:r w:rsidR="0050696B" w:rsidRPr="00B249F1">
        <w:t>.</w:t>
      </w:r>
      <w:r w:rsidR="009A76F7" w:rsidRPr="00B249F1">
        <w:t xml:space="preserve">  Pravo</w:t>
      </w:r>
      <w:r w:rsidR="0050696B" w:rsidRPr="00B249F1">
        <w:t>moćnim rješenjem</w:t>
      </w:r>
      <w:r w:rsidR="00310E45" w:rsidRPr="00B249F1">
        <w:t xml:space="preserve"> ovog suda poslovni broj St-835/13</w:t>
      </w:r>
      <w:r w:rsidRPr="00B249F1">
        <w:t xml:space="preserve"> od </w:t>
      </w:r>
      <w:r w:rsidR="001C79B8">
        <w:t>13. srpnja</w:t>
      </w:r>
      <w:r w:rsidR="00EE79BC" w:rsidRPr="00B249F1">
        <w:t xml:space="preserve"> </w:t>
      </w:r>
      <w:r w:rsidR="001C79B8">
        <w:t>2015</w:t>
      </w:r>
      <w:r w:rsidR="0050696B" w:rsidRPr="00B249F1">
        <w:t>.</w:t>
      </w:r>
      <w:r w:rsidR="009A76F7" w:rsidRPr="00B249F1">
        <w:t xml:space="preserve">, </w:t>
      </w:r>
      <w:r w:rsidR="00EE79BC" w:rsidRPr="00B249F1">
        <w:t xml:space="preserve">uz odgovarajuću </w:t>
      </w:r>
      <w:r w:rsidR="001C79B8">
        <w:t>primjenu pravila o ovrsi na nekretnini</w:t>
      </w:r>
      <w:r w:rsidR="00EE79BC" w:rsidRPr="00B249F1">
        <w:t xml:space="preserve">, </w:t>
      </w:r>
      <w:r w:rsidR="009A76F7" w:rsidRPr="00B249F1">
        <w:t>određena je prodaja</w:t>
      </w:r>
      <w:r w:rsidR="0050696B" w:rsidRPr="00B249F1">
        <w:t xml:space="preserve"> u stečajnom postupku </w:t>
      </w:r>
      <w:r w:rsidR="00310E45" w:rsidRPr="00B249F1">
        <w:t>nekretnina</w:t>
      </w:r>
      <w:r w:rsidRPr="00B249F1">
        <w:t xml:space="preserve"> u vlasništvu stečajnog dužnika </w:t>
      </w:r>
      <w:r w:rsidR="00310E45" w:rsidRPr="00B249F1">
        <w:rPr>
          <w:lang w:val="pt-BR"/>
        </w:rPr>
        <w:t xml:space="preserve">CADIS GRUPA d.o.o. u stečaju, Zagreb, Horvaćanska cesta 67, OIB: </w:t>
      </w:r>
      <w:r w:rsidR="00310E45" w:rsidRPr="00B249F1">
        <w:t>89183231015</w:t>
      </w:r>
      <w:r w:rsidRPr="00B249F1">
        <w:t>,</w:t>
      </w:r>
      <w:r w:rsidR="00310E45" w:rsidRPr="00B249F1">
        <w:t xml:space="preserve"> upisanih</w:t>
      </w:r>
      <w:r w:rsidR="00EE79BC" w:rsidRPr="00B249F1">
        <w:t xml:space="preserve"> u zemljišnim knjigama Općinskog suda u </w:t>
      </w:r>
      <w:r w:rsidR="002D50C7">
        <w:t>Splitu</w:t>
      </w:r>
      <w:r w:rsidR="00EE79BC" w:rsidRPr="00B249F1">
        <w:t xml:space="preserve"> i to u: </w:t>
      </w:r>
    </w:p>
    <w:p w:rsidRDefault="00310E45" w:rsidP="00310E45" w:rsidR="00310E45" w:rsidRPr="00B249F1">
      <w:pPr>
        <w:jc w:val="both"/>
      </w:pPr>
    </w:p>
    <w:p w:rsidRDefault="001C79B8" w:rsidP="001C79B8" w:rsidR="001C79B8" w:rsidRPr="001C79B8">
      <w:pPr>
        <w:jc w:val="both"/>
      </w:pPr>
      <w:r>
        <w:t>1.</w:t>
      </w:r>
      <w:r w:rsidRPr="001C79B8">
        <w:t xml:space="preserve"> </w:t>
      </w:r>
      <w:proofErr w:type="spellStart"/>
      <w:r w:rsidRPr="001C79B8">
        <w:t>zk</w:t>
      </w:r>
      <w:proofErr w:type="spellEnd"/>
      <w:r w:rsidRPr="001C79B8">
        <w:t xml:space="preserve">. ul. 18197, k.o. Split, čest. </w:t>
      </w:r>
      <w:proofErr w:type="spellStart"/>
      <w:r w:rsidRPr="001C79B8">
        <w:t>zem</w:t>
      </w:r>
      <w:proofErr w:type="spellEnd"/>
      <w:r w:rsidRPr="001C79B8">
        <w:t xml:space="preserve">. 4835/2 u naravi neplodno, gradilište površine 1741m2, čest. </w:t>
      </w:r>
      <w:proofErr w:type="spellStart"/>
      <w:r w:rsidRPr="001C79B8">
        <w:t>zem</w:t>
      </w:r>
      <w:proofErr w:type="spellEnd"/>
      <w:r w:rsidRPr="001C79B8">
        <w:t xml:space="preserve">. 4835/4 u naravi ulica površine 113m2, čest. </w:t>
      </w:r>
      <w:proofErr w:type="spellStart"/>
      <w:r w:rsidRPr="001C79B8">
        <w:t>zem</w:t>
      </w:r>
      <w:proofErr w:type="spellEnd"/>
      <w:r w:rsidRPr="001C79B8">
        <w:t xml:space="preserve">. 4835/17 u naravi vinograd površine </w:t>
      </w:r>
      <w:smartTag w:element="metricconverter" w:uri="urn:schemas-microsoft-com:office:smarttags">
        <w:smartTagPr>
          <w:attr w:val="73 m2" w:name="ProductID"/>
        </w:smartTagPr>
        <w:r w:rsidRPr="001C79B8">
          <w:t>73 m2</w:t>
        </w:r>
      </w:smartTag>
      <w:r w:rsidRPr="001C79B8">
        <w:t xml:space="preserve"> i čest. </w:t>
      </w:r>
      <w:proofErr w:type="spellStart"/>
      <w:r w:rsidRPr="001C79B8">
        <w:t>zem</w:t>
      </w:r>
      <w:proofErr w:type="spellEnd"/>
      <w:r w:rsidRPr="001C79B8">
        <w:t xml:space="preserve">. 4835/6 u naravi vinograd površine </w:t>
      </w:r>
      <w:smartTag w:element="metricconverter" w:uri="urn:schemas-microsoft-com:office:smarttags">
        <w:smartTagPr>
          <w:attr w:val="221 m2" w:name="ProductID"/>
        </w:smartTagPr>
        <w:r w:rsidRPr="001C79B8">
          <w:t>221 m2</w:t>
        </w:r>
      </w:smartTag>
      <w:r w:rsidRPr="001C79B8">
        <w:t>,</w:t>
      </w:r>
    </w:p>
    <w:p w:rsidRDefault="001C79B8" w:rsidP="001C79B8" w:rsidR="001C79B8" w:rsidRPr="001C79B8">
      <w:pPr>
        <w:jc w:val="both"/>
      </w:pPr>
      <w:r>
        <w:t>2.</w:t>
      </w:r>
      <w:r w:rsidRPr="001C79B8">
        <w:t xml:space="preserve"> </w:t>
      </w:r>
      <w:proofErr w:type="spellStart"/>
      <w:r w:rsidRPr="001C79B8">
        <w:t>zk</w:t>
      </w:r>
      <w:proofErr w:type="spellEnd"/>
      <w:r w:rsidRPr="001C79B8">
        <w:t xml:space="preserve">. ul. 18288, k.o. Split, čest. </w:t>
      </w:r>
      <w:proofErr w:type="spellStart"/>
      <w:r w:rsidRPr="001C79B8">
        <w:t>zem</w:t>
      </w:r>
      <w:proofErr w:type="spellEnd"/>
      <w:r w:rsidRPr="001C79B8">
        <w:t xml:space="preserve">. 3806/12 u naravi oranica površine 10m2, čest. </w:t>
      </w:r>
      <w:proofErr w:type="spellStart"/>
      <w:r w:rsidRPr="001C79B8">
        <w:t>zem</w:t>
      </w:r>
      <w:proofErr w:type="spellEnd"/>
      <w:r w:rsidRPr="001C79B8">
        <w:t xml:space="preserve">. 3806/18 u naravi ulica površine 5m2, čest. </w:t>
      </w:r>
      <w:proofErr w:type="spellStart"/>
      <w:r w:rsidRPr="001C79B8">
        <w:t>zem</w:t>
      </w:r>
      <w:proofErr w:type="spellEnd"/>
      <w:r w:rsidRPr="001C79B8">
        <w:t xml:space="preserve">. 3806/7 oranica površine 180m2, čest. </w:t>
      </w:r>
      <w:proofErr w:type="spellStart"/>
      <w:r w:rsidRPr="001C79B8">
        <w:t>zem</w:t>
      </w:r>
      <w:proofErr w:type="spellEnd"/>
      <w:r w:rsidRPr="001C79B8">
        <w:t xml:space="preserve">. 3806/9 u naravi oranica površine 349m2, </w:t>
      </w:r>
    </w:p>
    <w:p w:rsidRDefault="001C79B8" w:rsidP="001C79B8" w:rsidR="001C79B8" w:rsidRPr="001C79B8">
      <w:pPr>
        <w:jc w:val="both"/>
      </w:pPr>
      <w:r>
        <w:t>3.</w:t>
      </w:r>
      <w:r w:rsidRPr="001C79B8">
        <w:t xml:space="preserve"> </w:t>
      </w:r>
      <w:proofErr w:type="spellStart"/>
      <w:r w:rsidRPr="001C79B8">
        <w:t>zk</w:t>
      </w:r>
      <w:proofErr w:type="spellEnd"/>
      <w:r w:rsidRPr="001C79B8">
        <w:t xml:space="preserve">. ul. 18537, k.o. Split, čest. </w:t>
      </w:r>
      <w:proofErr w:type="spellStart"/>
      <w:r w:rsidRPr="001C79B8">
        <w:t>zem</w:t>
      </w:r>
      <w:proofErr w:type="spellEnd"/>
      <w:r w:rsidRPr="001C79B8">
        <w:t xml:space="preserve">. 3806/20 u naravi oranica površine 11m2, čest </w:t>
      </w:r>
      <w:proofErr w:type="spellStart"/>
      <w:r w:rsidRPr="001C79B8">
        <w:t>zem</w:t>
      </w:r>
      <w:proofErr w:type="spellEnd"/>
      <w:r w:rsidRPr="001C79B8">
        <w:t>. 3806/8 u naravi oranica površine 305m2.</w:t>
      </w:r>
    </w:p>
    <w:p w:rsidRDefault="009A76F7" w:rsidP="0050696B" w:rsidR="009A76F7" w:rsidRPr="00B249F1">
      <w:pPr>
        <w:jc w:val="both"/>
      </w:pPr>
    </w:p>
    <w:p w:rsidRDefault="00310E45" w:rsidP="00BE7A9F" w:rsidR="001C79B8">
      <w:pPr>
        <w:ind w:firstLine="708"/>
        <w:jc w:val="both"/>
      </w:pPr>
      <w:r w:rsidRPr="00B249F1">
        <w:t>Na</w:t>
      </w:r>
      <w:r w:rsidR="001C79B8">
        <w:t xml:space="preserve"> opisanim nekretninama</w:t>
      </w:r>
      <w:r w:rsidRPr="00B249F1">
        <w:t xml:space="preserve"> izreke postoji založno pravo za korist </w:t>
      </w:r>
      <w:proofErr w:type="spellStart"/>
      <w:r w:rsidR="00C32467" w:rsidRPr="00C32467">
        <w:t>razlučnog</w:t>
      </w:r>
      <w:proofErr w:type="spellEnd"/>
      <w:r w:rsidR="00C32467" w:rsidRPr="00C32467">
        <w:t xml:space="preserve"> vjerovnika HETA </w:t>
      </w:r>
      <w:proofErr w:type="spellStart"/>
      <w:r w:rsidR="00C32467" w:rsidRPr="00C32467">
        <w:t>Asset</w:t>
      </w:r>
      <w:proofErr w:type="spellEnd"/>
      <w:r w:rsidR="00C32467" w:rsidRPr="00C32467">
        <w:t xml:space="preserve"> </w:t>
      </w:r>
      <w:proofErr w:type="spellStart"/>
      <w:r w:rsidR="00C32467" w:rsidRPr="00C32467">
        <w:t>Resolution</w:t>
      </w:r>
      <w:proofErr w:type="spellEnd"/>
      <w:r w:rsidR="00C32467" w:rsidRPr="00C32467">
        <w:t xml:space="preserve"> Hrvatska d.o.o., Zagreb, Koranska 6, OIB: 87064273078, (ranije Hypo-</w:t>
      </w:r>
      <w:proofErr w:type="spellStart"/>
      <w:r w:rsidR="00C32467" w:rsidRPr="00C32467">
        <w:t>leasing</w:t>
      </w:r>
      <w:proofErr w:type="spellEnd"/>
      <w:r w:rsidR="00C32467" w:rsidRPr="00C32467">
        <w:t xml:space="preserve"> </w:t>
      </w:r>
      <w:proofErr w:type="spellStart"/>
      <w:r w:rsidR="00C32467" w:rsidRPr="00C32467">
        <w:t>Kroatien</w:t>
      </w:r>
      <w:proofErr w:type="spellEnd"/>
      <w:r w:rsidR="00C32467" w:rsidRPr="00C32467">
        <w:t xml:space="preserve"> d.o.o.)</w:t>
      </w:r>
      <w:r w:rsidR="00C32467">
        <w:t>.</w:t>
      </w:r>
    </w:p>
    <w:p w:rsidRDefault="00310E45" w:rsidP="00C32467" w:rsidR="00310E45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II</w:t>
      </w:r>
      <w:r w:rsidR="0050696B" w:rsidRPr="00B249F1">
        <w:t>.</w:t>
      </w:r>
      <w:r w:rsidRPr="00B249F1">
        <w:t xml:space="preserve">  </w:t>
      </w:r>
      <w:r w:rsidR="005C0856">
        <w:t>O</w:t>
      </w:r>
      <w:r w:rsidR="00DD63EC">
        <w:t xml:space="preserve">vim zaključkom određuje se </w:t>
      </w:r>
      <w:r w:rsidR="00C423E3">
        <w:t>treća</w:t>
      </w:r>
      <w:r w:rsidRPr="00B249F1">
        <w:t xml:space="preserve"> </w:t>
      </w:r>
      <w:r w:rsidR="0050696B" w:rsidRPr="00B249F1">
        <w:t>p</w:t>
      </w:r>
      <w:r w:rsidR="00310E45" w:rsidRPr="00B249F1">
        <w:t>rodaja - javna dražba nekretnina opisanih</w:t>
      </w:r>
      <w:r w:rsidR="0050696B" w:rsidRPr="00B249F1">
        <w:t xml:space="preserve"> u točk</w:t>
      </w:r>
      <w:r w:rsidRPr="00B249F1">
        <w:t>i I</w:t>
      </w:r>
      <w:r w:rsidR="0050696B" w:rsidRPr="00B249F1">
        <w:t>.</w:t>
      </w:r>
      <w:r w:rsidR="00310E45" w:rsidRPr="00B249F1">
        <w:t xml:space="preserve"> </w:t>
      </w:r>
      <w:r w:rsidRPr="00B249F1">
        <w:t>ovog zaključka u stečajnom postupku.</w:t>
      </w:r>
    </w:p>
    <w:p w:rsidRDefault="0050696B" w:rsidP="0050696B" w:rsidR="0050696B" w:rsidRPr="00B249F1">
      <w:pPr>
        <w:jc w:val="both"/>
      </w:pPr>
    </w:p>
    <w:p w:rsidRDefault="009A76F7" w:rsidP="007E763D" w:rsidR="00C32467">
      <w:pPr>
        <w:ind w:firstLine="708"/>
        <w:jc w:val="both"/>
      </w:pPr>
      <w:r w:rsidRPr="00B249F1">
        <w:t>III</w:t>
      </w:r>
      <w:r w:rsidR="00BE7A9F" w:rsidRPr="00B249F1">
        <w:t>. Početna cijena nekretnine</w:t>
      </w:r>
      <w:r w:rsidRPr="00B249F1">
        <w:t xml:space="preserve"> iz točke I</w:t>
      </w:r>
      <w:r w:rsidR="0050696B" w:rsidRPr="00B249F1">
        <w:t>.</w:t>
      </w:r>
      <w:r w:rsidR="00310E45" w:rsidRPr="00B249F1">
        <w:t>1.</w:t>
      </w:r>
      <w:r w:rsidRPr="00B249F1">
        <w:t xml:space="preserve"> ovog zaključka</w:t>
      </w:r>
      <w:r w:rsidR="00C423E3">
        <w:t xml:space="preserve"> je 4/5 procijenjene vrijednosti i</w:t>
      </w:r>
      <w:r w:rsidR="002D50C7">
        <w:t xml:space="preserve"> </w:t>
      </w:r>
      <w:r w:rsidR="002D50C7" w:rsidRPr="002D50C7">
        <w:t>iznosi</w:t>
      </w:r>
      <w:r w:rsidR="00C32467">
        <w:t xml:space="preserve"> </w:t>
      </w:r>
      <w:r w:rsidR="00C423E3">
        <w:t>1.548.907,77</w:t>
      </w:r>
      <w:r w:rsidR="00C32467">
        <w:t xml:space="preserve"> kn,</w:t>
      </w:r>
      <w:r w:rsidR="00310E45" w:rsidRPr="00B249F1">
        <w:t xml:space="preserve"> </w:t>
      </w:r>
      <w:r w:rsidR="00C423E3">
        <w:t>p</w:t>
      </w:r>
      <w:r w:rsidR="00C423E3" w:rsidRPr="00C423E3">
        <w:t xml:space="preserve">očetna cijena </w:t>
      </w:r>
      <w:r w:rsidR="00310E45" w:rsidRPr="00B249F1">
        <w:t>nekretnine iz točke I.2. ovog zaključka</w:t>
      </w:r>
      <w:r w:rsidR="00C32467">
        <w:t xml:space="preserve"> </w:t>
      </w:r>
      <w:r w:rsidR="00C423E3" w:rsidRPr="00C423E3">
        <w:t xml:space="preserve">je 4/5 procijenjene vrijednosti </w:t>
      </w:r>
      <w:r w:rsidR="00C423E3">
        <w:t>i</w:t>
      </w:r>
      <w:r w:rsidR="00C423E3" w:rsidRPr="00C423E3">
        <w:t xml:space="preserve"> </w:t>
      </w:r>
      <w:r w:rsidR="00C32467">
        <w:t xml:space="preserve">iznosi </w:t>
      </w:r>
      <w:r w:rsidR="00C423E3">
        <w:t>347.829,36</w:t>
      </w:r>
      <w:r w:rsidR="00C32467">
        <w:t xml:space="preserve"> kn, a </w:t>
      </w:r>
      <w:r w:rsidR="00C423E3">
        <w:t>p</w:t>
      </w:r>
      <w:r w:rsidR="00C423E3" w:rsidRPr="00C423E3">
        <w:t xml:space="preserve">očetna cijena </w:t>
      </w:r>
      <w:r w:rsidR="00C32467">
        <w:t>nekretnine iz točke I.3. ovog zaključka</w:t>
      </w:r>
      <w:r w:rsidR="00C423E3">
        <w:t xml:space="preserve"> je</w:t>
      </w:r>
      <w:r w:rsidR="00C32467">
        <w:t xml:space="preserve"> </w:t>
      </w:r>
      <w:r w:rsidR="00C423E3" w:rsidRPr="00C423E3">
        <w:t>4/5 procijenjene vrijednosti i iznosi</w:t>
      </w:r>
      <w:r w:rsidR="00C32467">
        <w:t xml:space="preserve"> </w:t>
      </w:r>
      <w:r w:rsidR="00C423E3">
        <w:t>149.239,41</w:t>
      </w:r>
      <w:r w:rsidR="00C32467">
        <w:t xml:space="preserve"> kn.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IV</w:t>
      </w:r>
      <w:r w:rsidR="0050696B" w:rsidRPr="00B249F1">
        <w:t>.</w:t>
      </w:r>
      <w:r w:rsidRPr="00B249F1">
        <w:t xml:space="preserve"> Ročište za</w:t>
      </w:r>
      <w:r w:rsidR="00BE7A9F" w:rsidRPr="00B249F1">
        <w:t xml:space="preserve"> javnu </w:t>
      </w:r>
      <w:r w:rsidR="00AC2798">
        <w:t xml:space="preserve">dražbu određuje se za </w:t>
      </w:r>
      <w:r w:rsidR="00C423E3">
        <w:t>8. prosinac</w:t>
      </w:r>
      <w:r w:rsidR="00C32467">
        <w:t xml:space="preserve"> 201</w:t>
      </w:r>
      <w:r w:rsidR="00C423E3">
        <w:t>5. u 9.3</w:t>
      </w:r>
      <w:r w:rsidR="00C32467">
        <w:t>0</w:t>
      </w:r>
      <w:r w:rsidRPr="00B249F1">
        <w:t xml:space="preserve"> sati u Trgovačkom sudu </w:t>
      </w:r>
      <w:r w:rsidR="0050696B" w:rsidRPr="00B249F1">
        <w:t>u Zagrebu, Petrinjska 8, soba 85</w:t>
      </w:r>
      <w:r w:rsidRPr="00B249F1">
        <w:t>/II</w:t>
      </w:r>
      <w:r w:rsidR="0050696B" w:rsidRPr="00B249F1">
        <w:t xml:space="preserve"> (ulična zgrada)</w:t>
      </w:r>
      <w:r w:rsidRPr="00B249F1">
        <w:t>.</w:t>
      </w:r>
    </w:p>
    <w:p w:rsidRDefault="0050696B" w:rsidP="0050696B" w:rsidR="0050696B" w:rsidRPr="00B249F1">
      <w:pPr>
        <w:jc w:val="both"/>
      </w:pPr>
    </w:p>
    <w:p w:rsidRDefault="00BE7A9F" w:rsidP="0050696B" w:rsidR="009A76F7" w:rsidRPr="00B249F1">
      <w:pPr>
        <w:ind w:firstLine="708"/>
        <w:jc w:val="both"/>
      </w:pPr>
      <w:r w:rsidRPr="00B249F1">
        <w:lastRenderedPageBreak/>
        <w:t xml:space="preserve"> </w:t>
      </w:r>
      <w:r w:rsidR="009A76F7" w:rsidRPr="00B249F1">
        <w:t>V</w:t>
      </w:r>
      <w:r w:rsidR="0050696B" w:rsidRPr="00B249F1">
        <w:t>.</w:t>
      </w:r>
      <w:r w:rsidR="009A76F7" w:rsidRPr="00B249F1">
        <w:t xml:space="preserve">  Ovaj zaključak o prodaji objavit će se na </w:t>
      </w:r>
      <w:r w:rsidR="00AC2798">
        <w:t>e-</w:t>
      </w:r>
      <w:r w:rsidR="009A76F7" w:rsidRPr="00B249F1">
        <w:t xml:space="preserve">oglasnoj ploči Trgovačkog suda u Zagrebu. 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Nalaže se stečajnom upravitelju dostaviti odgovarajuće podatke o prodaji Hrvatskoj gospodarskoj komori.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VI</w:t>
      </w:r>
      <w:r w:rsidR="0050696B" w:rsidRPr="00B249F1">
        <w:t>.</w:t>
      </w:r>
      <w:r w:rsidRPr="00B249F1">
        <w:t xml:space="preserve">   UVJETI PRODAJE:</w:t>
      </w:r>
    </w:p>
    <w:p w:rsidRDefault="00FF5F47" w:rsidP="00FF5F47" w:rsidR="00FF5F47" w:rsidRPr="00B249F1">
      <w:pPr>
        <w:jc w:val="both"/>
      </w:pPr>
    </w:p>
    <w:p w:rsidRDefault="00FF5F47" w:rsidP="00FF5F47" w:rsidR="00FF5F47" w:rsidRPr="00B249F1">
      <w:pPr>
        <w:ind w:firstLine="708"/>
        <w:jc w:val="both"/>
      </w:pPr>
      <w:r w:rsidRPr="00B249F1">
        <w:t>1. Prodaju se nekretnine navedene u točki I. ovog zaključka, koje su u vlasništvu stečajnog dužnika. Svaka pojedina nekretnina opisana u točki I. ovog z</w:t>
      </w:r>
      <w:r w:rsidR="00B16309">
        <w:t>a</w:t>
      </w:r>
      <w:r w:rsidR="00DD63EC">
        <w:t xml:space="preserve">ključka prodavat će se na </w:t>
      </w:r>
      <w:r w:rsidR="00C423E3">
        <w:t>trećem</w:t>
      </w:r>
      <w:r w:rsidRPr="00B249F1">
        <w:t xml:space="preserve"> ročištu za javnu dražbu po početnoj cijeni u iznosu navedenom za svaku pojedinu nekretninu kao u točki III. ovog zaključka i ispod te cijen</w:t>
      </w:r>
      <w:r w:rsidR="00B16309">
        <w:t>e</w:t>
      </w:r>
      <w:r w:rsidR="002D50C7">
        <w:t xml:space="preserve"> ne mogu se prodati na ovom </w:t>
      </w:r>
      <w:r w:rsidR="00C423E3">
        <w:t>trećem</w:t>
      </w:r>
      <w:r w:rsidRPr="00B249F1"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Pr="00B249F1">
          <w:t>164 st</w:t>
        </w:r>
      </w:smartTag>
      <w:r w:rsidRPr="00B249F1">
        <w:t xml:space="preserve">. 6. Stečajnog zakona. </w:t>
      </w:r>
    </w:p>
    <w:p w:rsidRDefault="0050696B" w:rsidP="0050696B" w:rsidR="0050696B" w:rsidRPr="00B249F1">
      <w:pPr>
        <w:ind w:firstLine="708"/>
        <w:jc w:val="both"/>
      </w:pPr>
    </w:p>
    <w:p w:rsidRDefault="00FF5F47" w:rsidP="00653E81" w:rsidR="009A76F7" w:rsidRPr="00B249F1">
      <w:pPr>
        <w:ind w:firstLine="708"/>
        <w:jc w:val="both"/>
      </w:pPr>
      <w:r w:rsidRPr="00B249F1">
        <w:t>2</w:t>
      </w:r>
      <w:r w:rsidR="009A76F7" w:rsidRPr="00B249F1">
        <w:t>. Kao kupci mogu sudjelovati samo osobe koje su najkasnije tri dana prije dana održavanja ročišta za dražbu uplatile  jamčevinu u iznosu od</w:t>
      </w:r>
      <w:r w:rsidR="0050696B" w:rsidRPr="00B249F1">
        <w:t xml:space="preserve"> 10 % početne cijene nekretnina određene u točk</w:t>
      </w:r>
      <w:r w:rsidR="009A76F7" w:rsidRPr="00B249F1">
        <w:t>i III</w:t>
      </w:r>
      <w:r w:rsidR="0050696B" w:rsidRPr="00B249F1">
        <w:t>.</w:t>
      </w:r>
      <w:r w:rsidR="009A76F7" w:rsidRPr="00B249F1">
        <w:t xml:space="preserve"> ovog zaključka na račun sudskog depozita Trgovačkog suda u Zagrebu otvoren kod Hrvatske poštanske banke d.d. Zagreb  broj  </w:t>
      </w:r>
      <w:r w:rsidR="00516F7A" w:rsidRPr="00B249F1">
        <w:t xml:space="preserve">IBAN HR9223900011300000460 </w:t>
      </w:r>
      <w:r w:rsidR="009A76F7" w:rsidRPr="00B249F1">
        <w:t xml:space="preserve">poziv </w:t>
      </w:r>
      <w:r w:rsidRPr="00B249F1">
        <w:t>na broj 05 835</w:t>
      </w:r>
      <w:r w:rsidR="00516F7A" w:rsidRPr="00B249F1">
        <w:t>-</w:t>
      </w:r>
      <w:r w:rsidRPr="00B249F1">
        <w:t>13</w:t>
      </w:r>
      <w:r w:rsidR="009A76F7" w:rsidRPr="00B249F1">
        <w:t xml:space="preserve"> </w:t>
      </w:r>
      <w:r w:rsidRPr="00B249F1">
        <w:t xml:space="preserve">uz naznaku nekretnine za koju je uplaćena jamčevina </w:t>
      </w:r>
      <w:r w:rsidR="009A76F7" w:rsidRPr="00B249F1">
        <w:t>i dokaz o tome predoče stečajnom sucu prije početka dražbe.</w:t>
      </w:r>
      <w:r w:rsidR="00516F7A" w:rsidRPr="00B249F1">
        <w:t xml:space="preserve"> </w:t>
      </w:r>
      <w:r w:rsidR="009A76F7" w:rsidRPr="00B249F1">
        <w:t>Punomoćnici ponuditelja mogu sudjelovati na dražbi samo uz ovjerenu specijalnu punomoć.</w:t>
      </w:r>
      <w:r w:rsidR="00BE7A9F" w:rsidRPr="00B249F1">
        <w:t xml:space="preserve"> </w:t>
      </w:r>
      <w:r w:rsidR="009A76F7" w:rsidRPr="00B249F1">
        <w:t>Sudionicima dražbe koji ne uspiju u nadmetanju jamčevin</w:t>
      </w:r>
      <w:r w:rsidR="00BE7A9F" w:rsidRPr="00B249F1">
        <w:t>a, odnosno bankarska garancija, vratit će se odmah</w:t>
      </w:r>
      <w:r w:rsidR="009A76F7" w:rsidRPr="00B249F1">
        <w:t xml:space="preserve"> nakon zaključenja javne dražbe. Jamčevinu nisu dužni položiti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vjerovnici kojima je to pravo upisano u  zemljišnim knjigama.</w:t>
      </w:r>
    </w:p>
    <w:p w:rsidRDefault="0050696B" w:rsidP="0050696B" w:rsidR="0050696B" w:rsidRPr="00B249F1">
      <w:pPr>
        <w:jc w:val="both"/>
      </w:pPr>
    </w:p>
    <w:p w:rsidRDefault="00FF5F47" w:rsidP="00653E81" w:rsidR="009A76F7" w:rsidRPr="00B249F1">
      <w:pPr>
        <w:ind w:firstLine="708"/>
        <w:jc w:val="both"/>
      </w:pPr>
      <w:r w:rsidRPr="00B249F1">
        <w:t>3</w:t>
      </w:r>
      <w:r w:rsidR="009A76F7" w:rsidRPr="00B249F1">
        <w:t xml:space="preserve">. Kupac je dužan uplatiti razliku između jamčevine i postignute kupoprodajne cijene u  roku od 15 dana od pravomoćnosti rješenja o dosudi na račun sudskog depozita iz točke VI 2. ovog zaključka. Ako kupac u tom roku ne položi </w:t>
      </w:r>
      <w:proofErr w:type="spellStart"/>
      <w:r w:rsidR="009A76F7" w:rsidRPr="00B249F1">
        <w:t>kupovninu</w:t>
      </w:r>
      <w:proofErr w:type="spellEnd"/>
      <w:r w:rsidR="00BE7A9F" w:rsidRPr="00B249F1">
        <w:t>,</w:t>
      </w:r>
      <w:r w:rsidR="009A76F7" w:rsidRPr="00B249F1">
        <w:t xml:space="preserve"> sud će pose</w:t>
      </w:r>
      <w:r w:rsidR="00BE7A9F" w:rsidRPr="00B249F1">
        <w:t>bnim rješenjem prodaju oglasiti</w:t>
      </w:r>
      <w:r w:rsidR="009A76F7" w:rsidRPr="00B249F1">
        <w:t xml:space="preserve"> nevažećom i odrediti novu prodaju uz uvjete određene za prodaju koja je oglašena nevažećom, a iz položene jamčevine namirit će se troškovi nove prodaje i naknaditi razlika između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post</w:t>
      </w:r>
      <w:r w:rsidR="0050696B" w:rsidRPr="00B249F1">
        <w:t>ignute na prijašnjoj prodaji i</w:t>
      </w:r>
      <w:r w:rsidR="009A76F7" w:rsidRPr="00B249F1">
        <w:t xml:space="preserve"> novoj prodaji.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4</w:t>
      </w:r>
      <w:r w:rsidR="009A76F7" w:rsidRPr="00B249F1">
        <w:t xml:space="preserve">. </w:t>
      </w:r>
      <w:r w:rsidR="00BE7A9F" w:rsidRPr="00B249F1">
        <w:t>Ako</w:t>
      </w:r>
      <w:r w:rsidR="009A76F7" w:rsidRPr="00B249F1">
        <w:t xml:space="preserve"> je kupac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vjerovnik koji se jedini namiruje iz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ili se  namiruje prije tražbina svih ostalih vjerovnika koji im</w:t>
      </w:r>
      <w:r w:rsidR="00BE7A9F" w:rsidRPr="00B249F1">
        <w:t xml:space="preserve">aju pravo na namirenje iz iste </w:t>
      </w:r>
      <w:r w:rsidR="009A76F7" w:rsidRPr="00B249F1">
        <w:t xml:space="preserve"> </w:t>
      </w:r>
      <w:proofErr w:type="spellStart"/>
      <w:r w:rsidR="009A76F7" w:rsidRPr="00B249F1">
        <w:t>kupovnine</w:t>
      </w:r>
      <w:proofErr w:type="spellEnd"/>
      <w:r w:rsidR="009A76F7" w:rsidRPr="00B249F1">
        <w:t xml:space="preserve">, nije dužan položiti </w:t>
      </w:r>
      <w:proofErr w:type="spellStart"/>
      <w:r w:rsidR="009A76F7" w:rsidRPr="00B249F1">
        <w:t>kupovninu</w:t>
      </w:r>
      <w:proofErr w:type="spellEnd"/>
      <w:r w:rsidR="009A76F7" w:rsidRPr="00B249F1">
        <w:t xml:space="preserve"> ako ona iznosi koliko i njegova  tražbina ili manje. Ako </w:t>
      </w:r>
      <w:proofErr w:type="spellStart"/>
      <w:r w:rsidR="009A76F7" w:rsidRPr="00B249F1">
        <w:t>kupovnina</w:t>
      </w:r>
      <w:proofErr w:type="spellEnd"/>
      <w:r w:rsidR="009A76F7" w:rsidRPr="00B249F1">
        <w:t xml:space="preserve"> iznosi više od njegove tražbine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je vjerovnik dužan položiti razliku.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vjerovnik dužan je položiti onaj iznos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koji odgovara iznosu troškova iz čl. 170. SZ-a.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5</w:t>
      </w:r>
      <w:r w:rsidR="009A76F7" w:rsidRPr="00B249F1">
        <w:t>. Nekretnina će se rješenjem o dosudi dosuditi kupcu koji ponudi najpovoljniju cijenu</w:t>
      </w:r>
    </w:p>
    <w:p w:rsidRDefault="009A76F7" w:rsidP="0050696B" w:rsidR="009A76F7" w:rsidRPr="00B249F1">
      <w:pPr>
        <w:jc w:val="both"/>
      </w:pPr>
      <w:r w:rsidRPr="00B249F1">
        <w:t xml:space="preserve">Nekretnina će se dosuditi i kupcima koji su ponudili nižu cijenu (ali ne i nižu od one početne na ovom ročištu za prodaju)  prema iznosu ponuđene cijene, ako kupci koji su ponudili veću cijenu ne polože </w:t>
      </w:r>
      <w:proofErr w:type="spellStart"/>
      <w:r w:rsidRPr="00B249F1">
        <w:t>kupovninu</w:t>
      </w:r>
      <w:proofErr w:type="spellEnd"/>
      <w:r w:rsidRPr="00B249F1">
        <w:t xml:space="preserve"> u roku iz točke  VI 3.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6</w:t>
      </w:r>
      <w:r w:rsidR="009A76F7" w:rsidRPr="00B249F1">
        <w:t>. Osoba koja ima zakonsko ili ugovorno pravo prvokupa upisano u zemljišnim knjigama ima prednost pred najpovoljnijim ponuditeljem ako odmah po zaključenju dražbe izjavi da nekretninu kupuje uz iste uvjete.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7</w:t>
      </w:r>
      <w:r w:rsidR="009A76F7" w:rsidRPr="00B249F1">
        <w:t>. U rješenju o dosudi nekretnina</w:t>
      </w:r>
      <w:r w:rsidR="0023004A" w:rsidRPr="00B249F1">
        <w:t>,</w:t>
      </w:r>
      <w:r w:rsidR="009A76F7" w:rsidRPr="00B249F1">
        <w:t xml:space="preserve"> sud će odrediti da će se nakon pravomoćnosti toga rješenja i nakon što kupac položi </w:t>
      </w:r>
      <w:proofErr w:type="spellStart"/>
      <w:r w:rsidR="009A76F7" w:rsidRPr="00B249F1">
        <w:t>kupovninu</w:t>
      </w:r>
      <w:proofErr w:type="spellEnd"/>
      <w:r w:rsidR="009A76F7" w:rsidRPr="00B249F1">
        <w:t xml:space="preserve">, u zemljišnim knjigama upisati u njegovu korist </w:t>
      </w:r>
      <w:r w:rsidR="009A76F7" w:rsidRPr="00B249F1">
        <w:lastRenderedPageBreak/>
        <w:t>pravo vlasn</w:t>
      </w:r>
      <w:r w:rsidR="0050696B" w:rsidRPr="00B249F1">
        <w:t>ištva na dosuđenim nekretninama</w:t>
      </w:r>
      <w:r w:rsidR="009A76F7" w:rsidRPr="00B249F1">
        <w:t xml:space="preserve"> te brisati prava i tereti na nekretninama koji prestaju njihovom prodajom.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8</w:t>
      </w:r>
      <w:r w:rsidR="009A76F7" w:rsidRPr="00B249F1">
        <w:t xml:space="preserve">. Nakon pravomoćnosti rješenja o dosudi i nakon što kupac položi </w:t>
      </w:r>
      <w:proofErr w:type="spellStart"/>
      <w:r w:rsidR="009A76F7" w:rsidRPr="00B249F1">
        <w:t>kupovninu</w:t>
      </w:r>
      <w:proofErr w:type="spellEnd"/>
      <w:r w:rsidR="009A76F7" w:rsidRPr="00B249F1">
        <w:t xml:space="preserve"> sud će donijeti zaključak o predaji nekretnina kupcu, čime kupac stupa u posjed istih.</w:t>
      </w:r>
    </w:p>
    <w:p w:rsidRDefault="0050696B" w:rsidP="0050696B" w:rsidR="0050696B" w:rsidRPr="00B249F1">
      <w:pPr>
        <w:jc w:val="both"/>
      </w:pPr>
    </w:p>
    <w:p w:rsidRDefault="00FF5F47" w:rsidP="00653E81" w:rsidR="009A76F7" w:rsidRPr="00B249F1">
      <w:pPr>
        <w:ind w:firstLine="708"/>
        <w:jc w:val="both"/>
      </w:pPr>
      <w:r w:rsidRPr="00B249F1">
        <w:t>9</w:t>
      </w:r>
      <w:r w:rsidR="009A76F7" w:rsidRPr="00B249F1">
        <w:t xml:space="preserve">. Ako kupac radi plaćanja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treba uzeti kredit, sud će na prijedlog kupca već u rješenju o dosudi odrediti da će se nakon pravomoćnosti rješenja o dosudi te nakon što </w:t>
      </w:r>
      <w:proofErr w:type="spellStart"/>
      <w:r w:rsidR="009A76F7" w:rsidRPr="00B249F1">
        <w:t>kupovnina</w:t>
      </w:r>
      <w:proofErr w:type="spellEnd"/>
      <w:r w:rsidR="009A76F7" w:rsidRPr="00B249F1">
        <w:t xml:space="preserve"> bude položena, u zemljišnim knjigama prilikom upisa prava vlasništva u korist kupca upisati i založno pravo na nekretninama radi osiguranja tražbine po osnovi kredita u korist davatelja kredita u skladu sa sporazumom o osiguranju.U slučaju osiguranja kredita prijenosom vlasništva na nekretninama, sud će u rješenju o dosudi odrediti da će se u zemljišnim knjigama nakon pravomoćnosti rješenja o dosudi te  nakon što </w:t>
      </w:r>
      <w:proofErr w:type="spellStart"/>
      <w:r w:rsidR="009A76F7" w:rsidRPr="00B249F1">
        <w:t>kupovnina</w:t>
      </w:r>
      <w:proofErr w:type="spellEnd"/>
      <w:r w:rsidR="009A76F7" w:rsidRPr="00B249F1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50696B" w:rsidP="0050696B" w:rsidR="0050696B" w:rsidRPr="00B249F1">
      <w:pPr>
        <w:jc w:val="both"/>
      </w:pPr>
    </w:p>
    <w:p w:rsidRDefault="00FF5F47" w:rsidP="0050696B" w:rsidR="009A76F7">
      <w:pPr>
        <w:ind w:firstLine="708"/>
        <w:jc w:val="both"/>
      </w:pPr>
      <w:r w:rsidRPr="00B249F1">
        <w:t>10</w:t>
      </w:r>
      <w:r w:rsidR="009A76F7" w:rsidRPr="00B249F1">
        <w:t xml:space="preserve">. Prodaja se obavlja po načelu </w:t>
      </w:r>
      <w:r w:rsidR="00516F7A" w:rsidRPr="00B249F1">
        <w:t>„viđeno-kupljeno“</w:t>
      </w:r>
      <w:r w:rsidR="009A76F7" w:rsidRPr="00B249F1">
        <w:t>, što isključuje sve naknadne</w:t>
      </w:r>
      <w:r w:rsidR="0050696B" w:rsidRPr="00B249F1">
        <w:t xml:space="preserve"> </w:t>
      </w:r>
      <w:r w:rsidR="009A76F7" w:rsidRPr="00B249F1">
        <w:t>prigovore kupca.</w:t>
      </w:r>
      <w:r w:rsidR="0050696B" w:rsidRPr="00B249F1">
        <w:t xml:space="preserve"> R</w:t>
      </w:r>
      <w:r w:rsidR="009A76F7" w:rsidRPr="00B249F1">
        <w:t>azgledati ne</w:t>
      </w:r>
      <w:r w:rsidR="0050696B" w:rsidRPr="00B249F1">
        <w:t>kretnine i dokumentaciju vezanu</w:t>
      </w:r>
      <w:r w:rsidR="009A76F7" w:rsidRPr="00B249F1">
        <w:t xml:space="preserve"> uz iste, zainteresirane osobe mogu u vrijeme dogov</w:t>
      </w:r>
      <w:r w:rsidR="0023004A" w:rsidRPr="00B249F1">
        <w:t>oreno sa stečajnim upraviteljem.</w:t>
      </w:r>
    </w:p>
    <w:p w:rsidRDefault="000A2953" w:rsidP="0050696B" w:rsidR="000A2953" w:rsidRPr="00B249F1">
      <w:pPr>
        <w:ind w:firstLine="708"/>
        <w:jc w:val="both"/>
      </w:pPr>
    </w:p>
    <w:p w:rsidRDefault="0023004A" w:rsidP="0050696B" w:rsidR="0023004A" w:rsidRPr="00B249F1">
      <w:pPr>
        <w:jc w:val="both"/>
      </w:pPr>
    </w:p>
    <w:p w:rsidRDefault="009A76F7" w:rsidP="0050696B" w:rsidR="009A76F7" w:rsidRPr="00B249F1">
      <w:pPr>
        <w:jc w:val="center"/>
      </w:pPr>
      <w:r w:rsidRPr="00B249F1">
        <w:t>Obrazloženje</w:t>
      </w:r>
    </w:p>
    <w:p w:rsidRDefault="009A76F7" w:rsidP="0050696B" w:rsidR="009A76F7" w:rsidRPr="00B249F1">
      <w:pPr>
        <w:jc w:val="both"/>
      </w:pPr>
    </w:p>
    <w:p w:rsidRDefault="0050696B" w:rsidP="0050696B" w:rsidR="0050696B" w:rsidRPr="00B249F1">
      <w:pPr>
        <w:ind w:firstLine="708"/>
        <w:jc w:val="both"/>
      </w:pPr>
      <w:r w:rsidRPr="00B249F1">
        <w:t>Rješenjem</w:t>
      </w:r>
      <w:r w:rsidR="00FF5F47" w:rsidRPr="00B249F1">
        <w:t xml:space="preserve"> ovog suda poslovni broj St-835/13</w:t>
      </w:r>
      <w:r w:rsidR="0023004A" w:rsidRPr="00B249F1">
        <w:t xml:space="preserve"> od </w:t>
      </w:r>
      <w:r w:rsidR="00C32467">
        <w:t>13</w:t>
      </w:r>
      <w:r w:rsidR="00FF5F47" w:rsidRPr="00B249F1">
        <w:t>. ožujka 2014</w:t>
      </w:r>
      <w:r w:rsidRPr="00B249F1">
        <w:t>. otvoren je stečajni postupak na</w:t>
      </w:r>
      <w:r w:rsidR="0023004A" w:rsidRPr="00B249F1">
        <w:t>d dužnikom, a steča</w:t>
      </w:r>
      <w:r w:rsidR="00867E9D">
        <w:t>jnu masu čine nekretnine koje su</w:t>
      </w:r>
      <w:r w:rsidRPr="00B249F1">
        <w:t xml:space="preserve"> predmet ove prodaje.</w:t>
      </w:r>
    </w:p>
    <w:p w:rsidRDefault="0050696B" w:rsidP="0050696B" w:rsidR="0050696B" w:rsidRPr="00B249F1">
      <w:pPr>
        <w:jc w:val="both"/>
      </w:pPr>
    </w:p>
    <w:p w:rsidRDefault="00516F7A" w:rsidP="0050696B" w:rsidR="009A76F7" w:rsidRPr="00B249F1">
      <w:pPr>
        <w:ind w:firstLine="708"/>
        <w:jc w:val="both"/>
      </w:pPr>
      <w:r w:rsidRPr="00B249F1">
        <w:t>Stečajni</w:t>
      </w:r>
      <w:r w:rsidR="0050696B" w:rsidRPr="00B249F1">
        <w:t xml:space="preserve"> upravitelj</w:t>
      </w:r>
      <w:r w:rsidR="00C32467">
        <w:t xml:space="preserve"> je podneskom od 23. travnja 2015</w:t>
      </w:r>
      <w:r w:rsidR="0050696B" w:rsidRPr="00B249F1"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="0050696B" w:rsidRPr="00B249F1">
          <w:t>164. st</w:t>
        </w:r>
      </w:smartTag>
      <w:r w:rsidR="0050696B" w:rsidRPr="00B249F1">
        <w:t>. 1. Stečajnog zakona („Narodne novine“ broj 44/96, 29/99, 129/00, 123/03, 82</w:t>
      </w:r>
      <w:r w:rsidR="0023004A" w:rsidRPr="00B249F1">
        <w:t>/06</w:t>
      </w:r>
      <w:r w:rsidRPr="00B249F1">
        <w:t xml:space="preserve">, </w:t>
      </w:r>
      <w:r w:rsidR="00FF5F47" w:rsidRPr="00B249F1">
        <w:t>25/12 i 133/12</w:t>
      </w:r>
      <w:r w:rsidRPr="00B249F1">
        <w:t>, dalje: SZ)</w:t>
      </w:r>
      <w:r w:rsidR="00AC2798">
        <w:t xml:space="preserve"> koji se primjenjuje na temelju odredbe čl. 441. Stečajnog zakona („Narodne novine“ broj 71/15)</w:t>
      </w:r>
      <w:r w:rsidRPr="00B249F1">
        <w:t>,  podnio</w:t>
      </w:r>
      <w:r w:rsidR="00FF5F47" w:rsidRPr="00B249F1">
        <w:t xml:space="preserve"> prijedlog da se nekretnine opisane</w:t>
      </w:r>
      <w:r w:rsidR="0023004A" w:rsidRPr="00B249F1">
        <w:t xml:space="preserve"> u t</w:t>
      </w:r>
      <w:r w:rsidR="00C32467">
        <w:t>očki I. ovog zaključka, na kojima</w:t>
      </w:r>
      <w:r w:rsidR="0050696B" w:rsidRPr="00B249F1">
        <w:t xml:space="preserve"> postoji </w:t>
      </w:r>
      <w:proofErr w:type="spellStart"/>
      <w:r w:rsidR="00AC2798">
        <w:t>razlučno</w:t>
      </w:r>
      <w:proofErr w:type="spellEnd"/>
      <w:r w:rsidR="00AC2798">
        <w:t xml:space="preserve"> pravo, prodaju</w:t>
      </w:r>
      <w:r w:rsidR="0050696B" w:rsidRPr="00B249F1">
        <w:t xml:space="preserve"> u stečajnom postupku uz odgovarajuću primjenu pravila o ovrsi na nekretninama.</w:t>
      </w:r>
      <w:r w:rsidR="009A76F7" w:rsidRPr="00B249F1">
        <w:t xml:space="preserve"> 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B249F1">
          <w:t>164. st</w:t>
        </w:r>
      </w:smartTag>
      <w:r w:rsidRPr="00B249F1">
        <w:t>. 3. SZ</w:t>
      </w:r>
      <w:r w:rsidR="0050696B" w:rsidRPr="00B249F1">
        <w:t>-a</w:t>
      </w:r>
      <w:r w:rsidRPr="00B249F1">
        <w:t xml:space="preserve"> o prodaji odlučuje stečajni sudac rješenjem protiv kojeg pravo žalbe imaju stečajni upravitelj i </w:t>
      </w:r>
      <w:proofErr w:type="spellStart"/>
      <w:r w:rsidRPr="00B249F1">
        <w:t>razlučni</w:t>
      </w:r>
      <w:proofErr w:type="spellEnd"/>
      <w:r w:rsidRPr="00B249F1">
        <w:t xml:space="preserve"> vjerovnici, a prema stavku 3. istog članka stečajni sudac će zaključkom o prodaji utvrditi vrijednost nekretnine, način prodaje i uvjete prodaje.</w:t>
      </w:r>
    </w:p>
    <w:p w:rsidRDefault="0050696B" w:rsidP="0050696B" w:rsidR="0050696B" w:rsidRPr="00B249F1">
      <w:pPr>
        <w:ind w:firstLine="708"/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Sukladno prijedlogu stečajnog upravitelja</w:t>
      </w:r>
      <w:r w:rsidR="00516F7A" w:rsidRPr="00B249F1">
        <w:t>,</w:t>
      </w:r>
      <w:r w:rsidRPr="00B249F1">
        <w:t xml:space="preserve"> stečajni sudac je</w:t>
      </w:r>
      <w:r w:rsidR="0050696B" w:rsidRPr="00B249F1">
        <w:t xml:space="preserve"> na temelju</w:t>
      </w:r>
      <w:r w:rsidRPr="00B249F1">
        <w:t xml:space="preserve"> ovlasti iz čl. </w:t>
      </w:r>
      <w:smartTag w:element="metricconverter" w:uri="urn:schemas-microsoft-com:office:smarttags">
        <w:smartTagPr>
          <w:attr w:val="164. st" w:name="ProductID"/>
        </w:smartTagPr>
        <w:r w:rsidRPr="00B249F1">
          <w:t>164. st</w:t>
        </w:r>
      </w:smartTag>
      <w:r w:rsidRPr="00B249F1">
        <w:t>. 3. SZ odredio poče</w:t>
      </w:r>
      <w:r w:rsidR="0050696B" w:rsidRPr="00B249F1">
        <w:t>tnu cijenu nekretnine kao u točk</w:t>
      </w:r>
      <w:r w:rsidRPr="00B249F1">
        <w:t>i III</w:t>
      </w:r>
      <w:r w:rsidR="0050696B" w:rsidRPr="00B249F1">
        <w:t>. ovog zaključka</w:t>
      </w:r>
      <w:r w:rsidRPr="00B249F1">
        <w:t xml:space="preserve"> te način i uvjete prodaje.</w:t>
      </w:r>
    </w:p>
    <w:p w:rsidRDefault="0050696B" w:rsidP="0050696B" w:rsidR="0050696B" w:rsidRPr="00B249F1">
      <w:pPr>
        <w:jc w:val="both"/>
      </w:pPr>
    </w:p>
    <w:p w:rsidRDefault="0087751A" w:rsidP="0050696B" w:rsidR="009A76F7" w:rsidRPr="00B249F1">
      <w:pPr>
        <w:ind w:firstLine="708"/>
        <w:jc w:val="both"/>
      </w:pPr>
      <w:r w:rsidRPr="00B249F1"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B249F1">
          <w:t>164. st</w:t>
        </w:r>
      </w:smartTag>
      <w:r w:rsidRPr="00B249F1">
        <w:t>.</w:t>
      </w:r>
      <w:r w:rsidR="009A76F7" w:rsidRPr="00B249F1">
        <w:t xml:space="preserve"> 5. SZ-a kada s imovine prodaje u stečajnom postupku rok od objave zaključka na oglasnoj ploči suda do prodaje iznosi 15 dana.</w:t>
      </w:r>
    </w:p>
    <w:p w:rsidRDefault="0087751A" w:rsidP="0050696B" w:rsidR="0087751A" w:rsidRPr="00B249F1">
      <w:pPr>
        <w:ind w:firstLine="708"/>
        <w:jc w:val="both"/>
      </w:pPr>
    </w:p>
    <w:p w:rsidRDefault="00516F7A" w:rsidP="00516F7A" w:rsidR="009A76F7" w:rsidRPr="00B249F1">
      <w:pPr>
        <w:ind w:firstLine="708"/>
        <w:jc w:val="both"/>
      </w:pPr>
      <w:r w:rsidRPr="00B249F1">
        <w:t xml:space="preserve">Prodaja nekretnine obavit će se uz odgovarajuću primjenu </w:t>
      </w:r>
      <w:r w:rsidR="0023004A" w:rsidRPr="00B249F1">
        <w:t>Ovršnog zakona („Narodne novine“ broj 112/12</w:t>
      </w:r>
      <w:r w:rsidR="00C423E3">
        <w:t>, 25/13 i 93/14</w:t>
      </w:r>
      <w:r w:rsidR="0023004A" w:rsidRPr="00B249F1">
        <w:t>)</w:t>
      </w:r>
      <w:r w:rsidRPr="00B249F1">
        <w:t>.</w:t>
      </w:r>
    </w:p>
    <w:p w:rsidRDefault="00516F7A" w:rsidP="00516F7A" w:rsidR="00516F7A">
      <w:pPr>
        <w:ind w:firstLine="708"/>
        <w:jc w:val="both"/>
      </w:pPr>
    </w:p>
    <w:p w:rsidRDefault="000A2953" w:rsidP="00516F7A" w:rsidR="000A2953">
      <w:pPr>
        <w:ind w:firstLine="708"/>
        <w:jc w:val="both"/>
      </w:pPr>
    </w:p>
    <w:p w:rsidRDefault="000A2953" w:rsidP="00516F7A" w:rsidR="000A2953">
      <w:pPr>
        <w:ind w:firstLine="708"/>
        <w:jc w:val="both"/>
      </w:pPr>
    </w:p>
    <w:p w:rsidRDefault="000A2953" w:rsidP="00516F7A" w:rsidR="000A2953" w:rsidRPr="00B249F1">
      <w:pPr>
        <w:ind w:firstLine="708"/>
        <w:jc w:val="both"/>
      </w:pPr>
    </w:p>
    <w:p w:rsidRDefault="00516F7A" w:rsidP="00516F7A" w:rsidR="00516F7A">
      <w:pPr>
        <w:ind w:firstLine="708"/>
        <w:jc w:val="both"/>
      </w:pPr>
      <w:r w:rsidRPr="00B249F1">
        <w:t>Slijedom navedenog, sud je odlučio kao u izreci zaključka.</w:t>
      </w:r>
    </w:p>
    <w:p w:rsidRDefault="000A2953" w:rsidP="00516F7A" w:rsidR="000A2953" w:rsidRPr="00B249F1">
      <w:pPr>
        <w:ind w:firstLine="708"/>
        <w:jc w:val="both"/>
      </w:pPr>
    </w:p>
    <w:p w:rsidRDefault="009A76F7" w:rsidP="0050696B" w:rsidR="009A76F7" w:rsidRPr="00B249F1">
      <w:pPr>
        <w:jc w:val="both"/>
      </w:pPr>
    </w:p>
    <w:p w:rsidRDefault="0087751A" w:rsidP="0087751A" w:rsidR="0087751A" w:rsidRPr="00B249F1">
      <w:pPr>
        <w:jc w:val="center"/>
      </w:pPr>
      <w:r w:rsidRPr="00B249F1">
        <w:t>U Zagrebu</w:t>
      </w:r>
      <w:r w:rsidRPr="00B249F1">
        <w:rPr>
          <w:b/>
        </w:rPr>
        <w:t xml:space="preserve"> </w:t>
      </w:r>
      <w:r w:rsidR="00C423E3">
        <w:t>16. studenoga</w:t>
      </w:r>
      <w:r w:rsidR="00867E9D">
        <w:t xml:space="preserve"> 2015</w:t>
      </w:r>
      <w:r w:rsidRPr="00B249F1">
        <w:t xml:space="preserve">. </w:t>
      </w:r>
    </w:p>
    <w:p w:rsidRDefault="0087751A" w:rsidP="0087751A" w:rsidR="0087751A" w:rsidRPr="00B249F1">
      <w:pPr>
        <w:jc w:val="both"/>
      </w:pPr>
      <w:r w:rsidRPr="00B249F1">
        <w:t xml:space="preserve"> </w:t>
      </w:r>
    </w:p>
    <w:p w:rsidRDefault="0087751A" w:rsidP="000A2953" w:rsidR="0087751A" w:rsidRPr="00B249F1">
      <w:pPr>
        <w:jc w:val="right"/>
      </w:pP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  <w:t>Sudac</w:t>
      </w:r>
    </w:p>
    <w:p w:rsidRDefault="0087751A" w:rsidP="000A2953" w:rsidR="009A76F7" w:rsidRPr="00B249F1">
      <w:pPr>
        <w:jc w:val="right"/>
      </w:pPr>
      <w:r w:rsidRPr="00B249F1">
        <w:t xml:space="preserve">                                                                                                      </w:t>
      </w:r>
      <w:r w:rsidR="00D30D77">
        <w:t xml:space="preserve">    Gordan Zubak</w:t>
      </w:r>
      <w:r w:rsidR="000A2953">
        <w:t>, v.r.</w:t>
      </w:r>
      <w:r w:rsidR="00D30D77">
        <w:t xml:space="preserve"> </w:t>
      </w:r>
    </w:p>
    <w:p w:rsidRDefault="000A2953" w:rsidP="0050696B" w:rsidR="000A2953">
      <w:pPr>
        <w:jc w:val="both"/>
      </w:pPr>
    </w:p>
    <w:p w:rsidRDefault="009A76F7" w:rsidP="0050696B" w:rsidR="009A76F7" w:rsidRPr="00B249F1">
      <w:pPr>
        <w:jc w:val="both"/>
      </w:pPr>
      <w:r w:rsidRPr="00B249F1">
        <w:t>Uputa o pravnom lijeku:</w:t>
      </w:r>
    </w:p>
    <w:p w:rsidRDefault="009A76F7" w:rsidP="0050696B" w:rsidR="009A76F7">
      <w:pPr>
        <w:jc w:val="both"/>
      </w:pPr>
      <w:r w:rsidRPr="00B249F1">
        <w:t>Protiv ovog zaključka nije dopuštena žalba (čl.11.st.9. SZ).</w:t>
      </w:r>
    </w:p>
    <w:p w:rsidRDefault="000A2953" w:rsidP="0050696B" w:rsidR="000A2953" w:rsidRPr="00B249F1">
      <w:pPr>
        <w:jc w:val="both"/>
      </w:pPr>
    </w:p>
    <w:p w:rsidRDefault="0087751A" w:rsidP="0050696B" w:rsidR="0087751A">
      <w:pPr>
        <w:jc w:val="both"/>
      </w:pPr>
    </w:p>
    <w:p w:rsidRDefault="000A2953" w:rsidP="000A2953" w:rsidR="000A295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A2953" w:rsidP="000A2953" w:rsidR="000A2953" w:rsidRPr="00B249F1">
      <w:pPr>
        <w:jc w:val="right"/>
      </w:pPr>
      <w:r>
        <w:t>Ivana Rogić</w:t>
      </w:r>
    </w:p>
    <w:p w:rsidRDefault="00A6686E" w:rsidP="0050696B" w:rsidR="00A6686E" w:rsidRPr="00B249F1">
      <w:pPr>
        <w:jc w:val="both"/>
      </w:pPr>
    </w:p>
    <w:sectPr w:rsidSect="00F3289B" w:rsidR="00A6686E" w:rsidRPr="00B249F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9B" w:rsidP="00F3289B" w:rsidR="00F3289B">
      <w:r>
        <w:separator/>
      </w:r>
    </w:p>
  </w:endnote>
  <w:endnote w:id="0" w:type="continuationSeparator">
    <w:p w:rsidRDefault="00F3289B" w:rsidP="00F3289B" w:rsidR="00F32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9B" w:rsidP="00F3289B" w:rsidR="00F3289B">
      <w:r>
        <w:separator/>
      </w:r>
    </w:p>
  </w:footnote>
  <w:footnote w:id="0" w:type="continuationSeparator">
    <w:p w:rsidRDefault="00F3289B" w:rsidP="00F3289B" w:rsidR="00F32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4036641"/>
      <w:docPartObj>
        <w:docPartGallery w:val="Page Numbers (Top of Page)"/>
        <w:docPartUnique/>
      </w:docPartObj>
    </w:sdtPr>
    <w:sdtEndPr/>
    <w:sdtContent>
      <w:p w:rsidRDefault="00F3289B" w:rsidP="00F3289B" w:rsidR="00F3289B">
        <w:pPr>
          <w:pStyle w:val="Zaglavlje"/>
          <w:ind w:firstLine="3828" w:left="3252"/>
          <w:jc w:val="both"/>
        </w:pPr>
        <w:r>
          <w:t>67 St-835/13</w:t>
        </w:r>
        <w:r w:rsidR="000A2953">
          <w:t>-125</w:t>
        </w:r>
        <w:r>
          <w:t xml:space="preserve"> </w:t>
        </w:r>
      </w:p>
    </w:sdtContent>
  </w:sdt>
  <w:p w:rsidRDefault="00F3289B" w:rsidR="00F328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382066F"/>
    <w:multiLevelType w:val="multilevel"/>
    <w:tmpl w:val="489E3FA8"/>
    <w:lvl w:ilvl="0">
      <w:start w:val="1"/>
      <w:numFmt w:val="decimal"/>
      <w:pStyle w:val="Naslov1"/>
      <w:lvlText w:val="%1"/>
      <w:lvlJc w:val="left"/>
      <w:pPr>
        <w:tabs>
          <w:tab w:pos="432" w:val="num"/>
        </w:tabs>
        <w:ind w:hanging="432" w:left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pos="576" w:val="num"/>
        </w:tabs>
        <w:ind w:hanging="576" w:left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864" w:val="num"/>
        </w:tabs>
        <w:ind w:hanging="864" w:left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1008" w:val="num"/>
        </w:tabs>
        <w:ind w:hanging="1008" w:left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1152" w:val="num"/>
        </w:tabs>
        <w:ind w:hanging="1152" w:left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1296" w:val="num"/>
        </w:tabs>
        <w:ind w:hanging="1296" w:left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1584" w:val="num"/>
        </w:tabs>
        <w:ind w:hanging="1584" w:left="1584"/>
      </w:pPr>
      <w:rPr>
        <w:rFonts w:hint="default"/>
      </w:rPr>
    </w:lvl>
  </w:abstractNum>
  <w:abstractNum w:abstractNumId="2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6F7"/>
    <w:rsid w:val="000A2953"/>
    <w:rsid w:val="00110C4D"/>
    <w:rsid w:val="001C79B8"/>
    <w:rsid w:val="0023004A"/>
    <w:rsid w:val="002D50C7"/>
    <w:rsid w:val="00310E45"/>
    <w:rsid w:val="0050696B"/>
    <w:rsid w:val="00516F7A"/>
    <w:rsid w:val="005C0856"/>
    <w:rsid w:val="00653E81"/>
    <w:rsid w:val="00744596"/>
    <w:rsid w:val="00750E67"/>
    <w:rsid w:val="007A3803"/>
    <w:rsid w:val="007E763D"/>
    <w:rsid w:val="00867E9D"/>
    <w:rsid w:val="0087751A"/>
    <w:rsid w:val="009A76F7"/>
    <w:rsid w:val="00A6686E"/>
    <w:rsid w:val="00AC2798"/>
    <w:rsid w:val="00AF5B38"/>
    <w:rsid w:val="00B16309"/>
    <w:rsid w:val="00B2287B"/>
    <w:rsid w:val="00B249F1"/>
    <w:rsid w:val="00BE7A9F"/>
    <w:rsid w:val="00C32467"/>
    <w:rsid w:val="00C423E3"/>
    <w:rsid w:val="00CB49C2"/>
    <w:rsid w:val="00D30D77"/>
    <w:rsid w:val="00DD61B9"/>
    <w:rsid w:val="00DD63EC"/>
    <w:rsid w:val="00EE79BC"/>
    <w:rsid w:val="00F3289B"/>
    <w:rsid w:val="00FD0E53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autoRedefine/>
    <w:qFormat/>
    <w:rsid w:val="00110C4D"/>
    <w:pPr>
      <w:keepNext/>
      <w:numPr>
        <w:numId w:val="2"/>
      </w:numPr>
      <w:spacing w:lineRule="auto" w:line="360"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30D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0D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8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89B"/>
    <w:rPr>
      <w:sz w:val="24"/>
      <w:szCs w:val="24"/>
    </w:rPr>
  </w:style>
  <w:style w:styleId="Podnoje" w:type="paragraph">
    <w:name w:val="footer"/>
    <w:basedOn w:val="Normal"/>
    <w:link w:val="PodnojeChar"/>
    <w:rsid w:val="00F328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28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autoRedefine/>
    <w:qFormat/>
    <w:rsid w:val="00110C4D"/>
    <w:pPr>
      <w:keepNext/>
      <w:numPr>
        <w:numId w:val="2"/>
      </w:numPr>
      <w:spacing w:after="60" w:before="240" w:line="360" w:lineRule="auto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30D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0D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8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89B"/>
    <w:rPr>
      <w:sz w:val="24"/>
      <w:szCs w:val="24"/>
    </w:rPr>
  </w:style>
  <w:style w:styleId="Podnoje" w:type="paragraph">
    <w:name w:val="footer"/>
    <w:basedOn w:val="Normal"/>
    <w:link w:val="PodnojeChar"/>
    <w:rsid w:val="00F328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28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</izvorni_sadrzaj>
    <derivirana_varijabla naziv="DomainObject.Predmet.StrankaFormated_1">  FINA ZAGREB; VIKTOR BUBIĆ; GLOBAL KAPITAL</derivirana_varijabla>
  </DomainObject.Predmet.StrankaFormated>
  <DomainObject.Predmet.StrankaFormatedOIB>
    <izvorni_sadrzaj>  FINA ZAGREB, OIB 85821130368; VIKTOR BUBIĆ; GLOBAL KAPITAL</izvorni_sadrzaj>
    <derivirana_varijabla naziv="DomainObject.Predmet.StrankaFormatedOIB_1">  FINA ZAGREB, OIB 85821130368; VIKTOR BUBIĆ; GLOBAL KAPITAL</derivirana_varijabla>
  </DomainObject.Predmet.StrankaFormatedOIB>
  <DomainObject.Predmet.StrankaFormatedWithAdress>
    <izvorni_sadrzaj> FINA ZAGREB, Albrechtova 42, 10000 Zagreb; VIKTOR BUBIĆ; GLOBAL KAPITAL</izvorni_sadrzaj>
    <derivirana_varijabla naziv="DomainObject.Predmet.StrankaFormatedWithAdress_1"> FINA ZAGREB, Albrechtova 42, 10000 Zagreb; VIKTOR BUBIĆ; GLOBAL KAPITAL</derivirana_varijabla>
  </DomainObject.Predmet.StrankaFormatedWithAdress>
  <DomainObject.Predmet.StrankaFormatedWithAdressOIB>
    <izvorni_sadrzaj> FINA ZAGREB, OIB 85821130368, Albrechtova 42, 10000 Zagreb; VIKTOR BUBIĆ; GLOBAL KAPITAL</izvorni_sadrzaj>
    <derivirana_varijabla naziv="DomainObject.Predmet.StrankaFormatedWithAdressOIB_1"> FINA ZAGREB, OIB 85821130368, Albrechtova 42, 10000 Zagreb; VIKTOR BUBIĆ; GLOBAL KAPITAL</derivirana_varijabla>
  </DomainObject.Predmet.StrankaFormatedWithAdressOIB>
  <DomainObject.Predmet.StrankaWithAdress>
    <izvorni_sadrzaj>FINA ZAGREB Albrechtova 42,10000 Zagreb,VIKTOR BUBIĆ ,GLOBAL KAPITAL </izvorni_sadrzaj>
    <derivirana_varijabla naziv="DomainObject.Predmet.StrankaWithAdress_1">FINA ZAGREB Albrechtova 42,10000 Zagreb,VIKTOR BUBIĆ ,GLOBAL KAPITAL </derivirana_varijabla>
  </DomainObject.Predmet.StrankaWithAdress>
  <DomainObject.Predmet.StrankaWithAdressOIB>
    <izvorni_sadrzaj>FINA ZAGREB, OIB 85821130368, Albrechtova 42,10000 Zagreb,VIKTOR BUBIĆ,GLOBAL KAPITAL</izvorni_sadrzaj>
    <derivirana_varijabla naziv="DomainObject.Predmet.StrankaWithAdressOIB_1">FINA ZAGREB, OIB 85821130368, Albrechtova 42,10000 Zagreb,VIKTOR BUBIĆ,GLOBAL KAPITAL</derivirana_varijabla>
  </DomainObject.Predmet.StrankaWithAdressOIB>
  <DomainObject.Predmet.StrankaNazivFormated>
    <izvorni_sadrzaj>FINA ZAGREB,VIKTOR BUBIĆ,GLOBAL KAPITAL</izvorni_sadrzaj>
    <derivirana_varijabla naziv="DomainObject.Predmet.StrankaNazivFormated_1">FINA ZAGREB,VIKTOR BUBIĆ,GLOBAL KAPITAL</derivirana_varijabla>
  </DomainObject.Predmet.StrankaNazivFormated>
  <DomainObject.Predmet.StrankaNazivFormatedOIB>
    <izvorni_sadrzaj>FINA ZAGREB, OIB 85821130368,VIKTOR BUBIĆ,GLOBAL KAPITAL</izvorni_sadrzaj>
    <derivirana_varijabla naziv="DomainObject.Predmet.StrankaNazivFormatedOIB_1">FINA ZAGREB, OIB 85821130368,VIKTOR BUBIĆ,GLOBAL KAPITAL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</item>
    </izvorni_sadrzaj>
    <derivirana_varijabla naziv="DomainObject.Predmet.StrankaListFormated_1">
      <item>FINA ZAGREB</item>
      <item>VIKTOR BUBIĆ</item>
      <item>GLOBAL KAPITAL</item>
    </derivirana_varijabla>
  </DomainObject.Predmet.StrankaListFormated>
  <DomainObject.Predmet.StrankaListFormatedOIB>
    <izvorni_sadrzaj>
      <item>FINA ZAGREB, OIB 85821130368</item>
      <item>VIKTOR BUBIĆ</item>
      <item>GLOBAL KAPITAL</item>
    </izvorni_sadrzaj>
    <derivirana_varijabla naziv="DomainObject.Predmet.StrankaListFormatedOIB_1">
      <item>FINA ZAGREB, OIB 85821130368</item>
      <item>VIKTOR BUBIĆ</item>
      <item>GLOBAL KAPITAL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</item>
    </izvorni_sadrzaj>
    <derivirana_varijabla naziv="DomainObject.Predmet.StrankaListFormatedWithAdress_1">
      <item>FINA ZAGREB, Albrechtova 42, 10000 Zagreb</item>
      <item>VIKTOR BUBIĆ</item>
      <item>GLOBAL KAPITAL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</item>
    </izvorni_sadrzaj>
    <derivirana_varijabla naziv="DomainObject.Predmet.StrankaListFormatedWithAdressOIB_1">
      <item>FINA ZAGREB, OIB 85821130368, Albrechtova 42, 10000 Zagreb</item>
      <item>VIKTOR BUBIĆ</item>
      <item>GLOBAL KAPITAL</item>
    </derivirana_varijabla>
  </DomainObject.Predmet.StrankaListFormatedWithAdressOIB>
  <DomainObject.Predmet.StrankaListNazivFormated>
    <izvorni_sadrzaj>
      <item>FINA ZAGREB</item>
      <item>VIKTOR BUBIĆ</item>
      <item>GLOBAL KAPITAL</item>
    </izvorni_sadrzaj>
    <derivirana_varijabla naziv="DomainObject.Predmet.StrankaListNazivFormated_1">
      <item>FINA ZAGREB</item>
      <item>VIKTOR BUBIĆ</item>
      <item>GLOBAL KAPITAL</item>
    </derivirana_varijabla>
  </DomainObject.Predmet.StrankaListNazivFormated>
  <DomainObject.Predmet.StrankaListNazivFormatedOIB>
    <izvorni_sadrzaj>
      <item>FINA ZAGREB, OIB 85821130368</item>
      <item>VIKTOR BUBIĆ</item>
      <item>GLOBAL KAPITAL</item>
    </izvorni_sadrzaj>
    <derivirana_varijabla naziv="DomainObject.Predmet.StrankaListNazivFormatedOIB_1">
      <item>FINA ZAGREB, OIB 85821130368</item>
      <item>VIKTOR BUBIĆ</item>
      <item>GLOBAL KAPITAL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</item>
      <item>A.D. FAKTORING d.o.o. u stečaju</item>
      <item>VESNA PAVLIČEVIĆ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</item>
      <item>A.D. FAKTORING d.o.o. u stečaju</item>
      <item>VESNA PAVLIČEVIĆ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</item>
      <item>A.D. FAKTORING d.o.o. u stečaju, OIB 91001157088, Spinčićeva 25c,21000 Split</item>
      <item>VESNA PAVLIČEVIĆ, Bednjanska 8a,10000 Zagreb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</item>
      <item>A.D. FAKTORING d.o.o. u stečaju, OIB 91001157088, Spinčićeva 25c,21000 Split</item>
      <item>VESNA PAVLIČEVIĆ, Bednjanska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null</item>
      <item>, OIB 91001157088</item>
      <item>, OIB null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null</item>
      <item>, OIB 91001157088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1254</properties:Words>
  <properties:Characters>6870</properties:Characters>
  <properties:Lines>161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2015-11-13T14:02:00Z</dcterms:created>
  <dc:creator>lzuljic</dc:creator>
  <cp:lastModifiedBy>Ivana Rogić</cp:lastModifiedBy>
  <cp:lastPrinted>2015-11-16T07:43:00Z</cp:lastPrinted>
  <dcterms:modified xmlns:xsi="http://www.w3.org/2001/XMLSchema-instance" xsi:type="dcterms:W3CDTF">2015-11-16T07:44:00Z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