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f45c1" w14:paraId="84f45c1" w:rsidRDefault="002A158E" w:rsidP="002A158E" w:rsidR="002A158E">
      <w:pPr>
        <w:jc w:val="both"/>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1.St-454/2013</w:t>
      </w:r>
    </w:p>
    <w:p w:rsidRDefault="002A158E" w:rsidP="002A158E" w:rsidR="002A158E">
      <w:pPr>
        <w:jc w:val="both"/>
        <w:rPr>
          <w:b/>
        </w:rPr>
      </w:pPr>
      <w:r>
        <w:rPr>
          <w:b/>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A158E" w:rsidP="002A158E" w:rsidR="002A158E">
      <w:pPr>
        <w:jc w:val="both"/>
        <w:rPr>
          <w:b/>
        </w:rPr>
      </w:pPr>
    </w:p>
    <w:p w:rsidRDefault="002A158E" w:rsidP="002A158E" w:rsidR="002A158E">
      <w:pPr>
        <w:jc w:val="both"/>
        <w:rPr>
          <w:b/>
        </w:rPr>
      </w:pPr>
      <w:r>
        <w:rPr>
          <w:b/>
        </w:rPr>
        <w:t>REPUBLIKA HRVATSKA</w:t>
      </w:r>
    </w:p>
    <w:p w:rsidRDefault="002A158E" w:rsidP="002A158E" w:rsidR="002A158E">
      <w:pPr>
        <w:rPr>
          <w:b/>
        </w:rPr>
      </w:pPr>
      <w:r>
        <w:rPr>
          <w:b/>
        </w:rPr>
        <w:t xml:space="preserve">TRGOVAČKI SUD U SPLITU </w:t>
      </w:r>
    </w:p>
    <w:p w:rsidRDefault="002A158E" w:rsidP="002A158E" w:rsidR="002A158E">
      <w:r>
        <w:rPr>
          <w:b/>
        </w:rPr>
        <w:t>Split, Sukoišanska 6</w:t>
      </w:r>
      <w:r>
        <w:rPr>
          <w:b/>
        </w:rPr>
        <w:tab/>
      </w:r>
      <w:r>
        <w:rPr>
          <w:b/>
        </w:rPr>
        <w:tab/>
      </w:r>
      <w:r>
        <w:tab/>
      </w:r>
      <w:r>
        <w:tab/>
      </w:r>
      <w:r>
        <w:tab/>
      </w:r>
      <w:r>
        <w:tab/>
      </w:r>
      <w:r>
        <w:tab/>
      </w:r>
    </w:p>
    <w:p w:rsidRDefault="002A158E" w:rsidP="002A158E" w:rsidR="002A158E">
      <w:r>
        <w:tab/>
      </w:r>
      <w:r>
        <w:tab/>
      </w:r>
      <w:r>
        <w:tab/>
      </w:r>
      <w:r>
        <w:tab/>
      </w:r>
    </w:p>
    <w:p w:rsidRDefault="002A158E" w:rsidP="002A158E" w:rsidR="002A158E"/>
    <w:p w:rsidRDefault="002A158E" w:rsidP="002A158E" w:rsidR="002A158E">
      <w:pPr>
        <w:jc w:val="center"/>
        <w:rPr>
          <w:b/>
        </w:rPr>
      </w:pPr>
      <w:r>
        <w:rPr>
          <w:b/>
        </w:rPr>
        <w:t>R E P U B L I K A  H R V A T S K A</w:t>
      </w:r>
    </w:p>
    <w:p w:rsidRDefault="002A158E" w:rsidP="002A158E" w:rsidR="002A158E"/>
    <w:p w:rsidRDefault="002A158E" w:rsidP="002A158E" w:rsidR="002A158E">
      <w:pPr>
        <w:pStyle w:val="Naslov1"/>
      </w:pPr>
      <w:r>
        <w:t>R J E Š E NJ E</w:t>
      </w:r>
    </w:p>
    <w:p w:rsidRDefault="002A158E" w:rsidP="002A158E" w:rsidR="002A158E">
      <w:r>
        <w:tab/>
      </w:r>
    </w:p>
    <w:p w:rsidRDefault="002A158E" w:rsidP="002A158E" w:rsidR="002A158E">
      <w:pPr>
        <w:ind w:firstLine="708"/>
        <w:jc w:val="both"/>
      </w:pPr>
      <w:r>
        <w:t xml:space="preserve">Trgovački sud u Splitu, po stečajnom sucu Velimiru Vukoviću, kao sucu pojedincu,  u stečajnom postupku nad stečajnim dužnikom AUTO KUĆA TOPIĆ d.o.o., Podstrana, Cesta Mutogras 1.,OIB: 31562940695, kojeg zastupa stečajna upraviteljica Meri Šitić iz Splita. Ljubićeva 7., dana </w:t>
      </w:r>
      <w:r w:rsidR="00532F23">
        <w:t>25</w:t>
      </w:r>
      <w:r>
        <w:t xml:space="preserve">. </w:t>
      </w:r>
      <w:r w:rsidR="00532F23">
        <w:t>kolovoza</w:t>
      </w:r>
      <w:r>
        <w:t xml:space="preserve"> 2017. godine  </w:t>
      </w:r>
    </w:p>
    <w:p w:rsidRDefault="002A158E" w:rsidP="002A158E" w:rsidR="002A158E">
      <w:pPr>
        <w:ind w:firstLine="708"/>
        <w:jc w:val="both"/>
      </w:pPr>
      <w:r>
        <w:t xml:space="preserve">             </w:t>
      </w:r>
    </w:p>
    <w:p w:rsidRDefault="002A158E" w:rsidP="002A158E" w:rsidR="002A158E">
      <w:pPr>
        <w:pStyle w:val="Naslov1"/>
        <w:rPr>
          <w:b w:val="false"/>
        </w:rPr>
      </w:pPr>
      <w:r>
        <w:rPr>
          <w:b w:val="false"/>
        </w:rPr>
        <w:t xml:space="preserve">r i j e š i o     j e </w:t>
      </w:r>
    </w:p>
    <w:p w:rsidRDefault="002A158E" w:rsidP="002A158E" w:rsidR="002A158E">
      <w:pPr>
        <w:jc w:val="center"/>
        <w:rPr>
          <w:bCs/>
        </w:rPr>
      </w:pPr>
    </w:p>
    <w:p w:rsidRDefault="002A158E" w:rsidP="002A158E" w:rsidR="002A158E">
      <w:pPr>
        <w:ind w:firstLine="708"/>
      </w:pPr>
      <w:r>
        <w:rPr>
          <w:bCs/>
        </w:rPr>
        <w:t xml:space="preserve">I. </w:t>
      </w:r>
      <w:r w:rsidR="003377C7">
        <w:rPr>
          <w:bCs/>
        </w:rPr>
        <w:t>K</w:t>
      </w:r>
      <w:r>
        <w:rPr>
          <w:bCs/>
        </w:rPr>
        <w:t xml:space="preserve">upcima </w:t>
      </w:r>
      <w:r w:rsidR="003377C7">
        <w:rPr>
          <w:bCs/>
        </w:rPr>
        <w:t xml:space="preserve"> kao razlučnim vjerovnicina  </w:t>
      </w:r>
      <w:r>
        <w:t>ANTI POLJAK iz Splita, Ruđera Boškovića 7, OIB: 11821065441 i TRPIMIRU BOTICA iz Splita, OIB:91585569894,</w:t>
      </w:r>
      <w:r w:rsidR="00FA500E">
        <w:t xml:space="preserve"> 15.studenoga 1991. 1, </w:t>
      </w:r>
      <w:r>
        <w:t xml:space="preserve">  dosuđuju se nekretnine stečajnog dužnika AUTO KUĆA TOPIĆ d.o.o., Podstrana, Cesta Mutogras 1.,</w:t>
      </w:r>
      <w:r w:rsidR="00532F23">
        <w:t xml:space="preserve"> </w:t>
      </w:r>
      <w:r>
        <w:t>OIB: 31562940695 od po ½ idealnog dijela</w:t>
      </w:r>
      <w:r w:rsidR="00532F23">
        <w:t xml:space="preserve"> predmetnih</w:t>
      </w:r>
      <w:r>
        <w:t xml:space="preserve"> nekretnina i to:</w:t>
      </w:r>
    </w:p>
    <w:p w:rsidRDefault="002A158E" w:rsidP="002A158E" w:rsidR="002A158E">
      <w:pPr>
        <w:ind w:firstLine="708"/>
      </w:pPr>
    </w:p>
    <w:p w:rsidRDefault="002A158E" w:rsidP="002A158E" w:rsidR="002A158E">
      <w:pPr>
        <w:ind w:firstLine="705"/>
        <w:jc w:val="both"/>
      </w:pPr>
      <w:r>
        <w:t>a) poslovna zgrada sagrađena na čest. zem. 3771/1 ZU 21515 k.o. Split, površine 4.755m2, od čega se na poslovnu zgradu odnosi 1792 m2, na garažu 1414 m2 i dvor 1549 m2.</w:t>
      </w:r>
    </w:p>
    <w:p w:rsidRDefault="002A158E" w:rsidP="002A158E" w:rsidR="002A158E">
      <w:pPr>
        <w:jc w:val="both"/>
      </w:pPr>
    </w:p>
    <w:p w:rsidRDefault="002A158E" w:rsidP="002A158E" w:rsidR="002A158E">
      <w:pPr>
        <w:ind w:firstLine="708"/>
      </w:pPr>
      <w:r>
        <w:t>b) čest. zem. 3771/3, , ZU 3324 k.o. Split, površine 5 m2 i čest. zem. 3771/4, , ZU 3324 k.o. Split, površine 45 m2,  za kupoprodajnu cijenu u iznosu od 11.961.978,00 kn.</w:t>
      </w:r>
    </w:p>
    <w:p w:rsidRDefault="002A158E" w:rsidP="002A158E" w:rsidR="002A158E">
      <w:pPr>
        <w:pStyle w:val="Uvuenotijeloteksta"/>
        <w:rPr>
          <w:b/>
        </w:rPr>
      </w:pPr>
    </w:p>
    <w:p w:rsidRDefault="002A158E" w:rsidP="002A158E" w:rsidR="002A158E">
      <w:pPr>
        <w:jc w:val="both"/>
      </w:pPr>
      <w:r>
        <w:t>II.</w:t>
      </w:r>
      <w:r>
        <w:tab/>
      </w:r>
      <w:r w:rsidR="00532F23">
        <w:t>N</w:t>
      </w:r>
      <w:r>
        <w:t>ekretnine iz toč. I.</w:t>
      </w:r>
      <w:r>
        <w:rPr>
          <w:b/>
        </w:rPr>
        <w:t xml:space="preserve"> </w:t>
      </w:r>
      <w:r>
        <w:t xml:space="preserve"> izreke  ovog rješenja  predat će se kupcima ANTI POLJAK iz Splita, Ruđera Boškovića 7, OIB: 11821065441 i TRPIMIRU BOTICA iz Splita, OIB:91585569894, </w:t>
      </w:r>
      <w:r w:rsidR="00FA500E">
        <w:t>15.studenoga 1991. 1,</w:t>
      </w:r>
      <w:r>
        <w:t xml:space="preserve"> nakon pravomoćnosti ovog  rješenja i nakon što kupci namiri troškove  unovčenja predmeta na kojem postoji razlučno pravo iz točke IV. izreke ovog rješenja. </w:t>
      </w:r>
    </w:p>
    <w:p w:rsidRDefault="002A158E" w:rsidP="002A158E" w:rsidR="002A158E">
      <w:pPr>
        <w:tabs>
          <w:tab w:pos="1080" w:val="num"/>
        </w:tabs>
        <w:ind w:left="720"/>
        <w:jc w:val="both"/>
      </w:pPr>
    </w:p>
    <w:p w:rsidRDefault="002A158E" w:rsidP="002A158E" w:rsidR="002A158E">
      <w:pPr>
        <w:pStyle w:val="Uvuenotijeloteksta"/>
        <w:ind w:left="0"/>
      </w:pPr>
      <w:r>
        <w:t>III.</w:t>
      </w:r>
      <w:r>
        <w:tab/>
        <w:t>Kupci ANTI POLJAK iz Splita, Ruđera Boškovića 7, OIB: 11821065441 i TRPIMIRU BOTICA iz Splita, OIB:91585569894</w:t>
      </w:r>
      <w:r w:rsidR="00FA500E">
        <w:t>,</w:t>
      </w:r>
      <w:r w:rsidR="00FA500E" w:rsidRPr="00FA500E">
        <w:t xml:space="preserve"> </w:t>
      </w:r>
      <w:r w:rsidR="00FA500E">
        <w:t>15.studenoga 1991. 1,</w:t>
      </w:r>
      <w:r>
        <w:t xml:space="preserve"> oslobađaju se polaganja kupovnine  jer kao razlučni vjerovnici ima pravo  na namirenje svoje tražbine iz iste kupovnine koja  je manja od tražbine kup</w:t>
      </w:r>
      <w:r w:rsidR="00CA66CB">
        <w:t>a</w:t>
      </w:r>
      <w:r>
        <w:t xml:space="preserve">ca.  </w:t>
      </w:r>
    </w:p>
    <w:p w:rsidRDefault="002A158E" w:rsidP="002A158E" w:rsidR="002A158E">
      <w:pPr>
        <w:pStyle w:val="Uvuenotijeloteksta"/>
        <w:ind w:hanging="540" w:left="1080"/>
      </w:pPr>
    </w:p>
    <w:p w:rsidRDefault="002A158E" w:rsidP="002A158E" w:rsidR="002A158E">
      <w:pPr>
        <w:pStyle w:val="Uvuenotijeloteksta"/>
        <w:ind w:left="0"/>
      </w:pPr>
      <w:r>
        <w:t>IV.</w:t>
      </w:r>
      <w:r>
        <w:tab/>
        <w:t xml:space="preserve">Nalaže se </w:t>
      </w:r>
      <w:r w:rsidR="00532F23">
        <w:t>k</w:t>
      </w:r>
      <w:r>
        <w:rPr>
          <w:bCs/>
        </w:rPr>
        <w:t>upc</w:t>
      </w:r>
      <w:r w:rsidR="00532F23">
        <w:rPr>
          <w:bCs/>
        </w:rPr>
        <w:t>ima</w:t>
      </w:r>
      <w:r>
        <w:rPr>
          <w:bCs/>
        </w:rPr>
        <w:t xml:space="preserve"> </w:t>
      </w:r>
      <w:r w:rsidR="00532F23">
        <w:t>ANTI POLJAK iz Splita, Ruđera Boškovića 7, OIB: 11821065441 i TRPIMIRU BOTICA iz Splita, OIB:91585569894</w:t>
      </w:r>
      <w:r w:rsidR="00FA500E">
        <w:t xml:space="preserve">, 15.studenoga 1991. 1 </w:t>
      </w:r>
      <w:r>
        <w:t xml:space="preserve">da u roku od </w:t>
      </w:r>
      <w:r w:rsidR="00532F23">
        <w:t>15</w:t>
      </w:r>
      <w:r>
        <w:t xml:space="preserve"> dana s osnova troškova  unovčenja predmeta na kojem postoji razlučno pravo uplati iznos od 1</w:t>
      </w:r>
      <w:r w:rsidR="00532F23">
        <w:t>.125,267,75</w:t>
      </w:r>
      <w:r>
        <w:t xml:space="preserve"> kn u korist računa Trgovačkog suda u Splitu  </w:t>
      </w:r>
    </w:p>
    <w:p w:rsidRDefault="00FA500E" w:rsidP="002A158E" w:rsidR="00FA500E">
      <w:pPr>
        <w:pStyle w:val="Uvuenotijeloteksta"/>
        <w:ind w:left="0"/>
      </w:pPr>
    </w:p>
    <w:p w:rsidRDefault="00FA500E" w:rsidP="002A158E" w:rsidR="002A158E">
      <w:pPr>
        <w:pStyle w:val="Uvuenotijeloteksta"/>
        <w:ind w:left="0"/>
      </w:pPr>
      <w:r>
        <w:lastRenderedPageBreak/>
        <w:tab/>
      </w:r>
      <w:r>
        <w:tab/>
      </w:r>
      <w:r>
        <w:tab/>
      </w:r>
      <w:r>
        <w:tab/>
      </w:r>
      <w:r>
        <w:tab/>
      </w:r>
      <w:r>
        <w:tab/>
        <w:t>2</w:t>
      </w:r>
      <w:r>
        <w:tab/>
      </w:r>
      <w:r>
        <w:tab/>
      </w:r>
      <w:r>
        <w:tab/>
      </w:r>
      <w:r>
        <w:tab/>
      </w:r>
      <w:r>
        <w:rPr>
          <w:b/>
        </w:rPr>
        <w:t>1.St-454/2013</w:t>
      </w:r>
    </w:p>
    <w:p w:rsidRDefault="002A158E" w:rsidP="002A158E" w:rsidR="002A158E">
      <w:pPr>
        <w:pStyle w:val="Uvuenotijeloteksta"/>
        <w:ind w:left="0"/>
      </w:pPr>
      <w:r>
        <w:tab/>
      </w:r>
      <w:r>
        <w:tab/>
      </w:r>
      <w:r>
        <w:tab/>
      </w:r>
      <w:r>
        <w:tab/>
      </w:r>
      <w:r>
        <w:tab/>
      </w:r>
      <w:r>
        <w:tab/>
      </w:r>
    </w:p>
    <w:p w:rsidRDefault="002A158E" w:rsidP="002A158E" w:rsidR="002A158E">
      <w:pPr>
        <w:pStyle w:val="Uvuenotijeloteksta"/>
        <w:ind w:left="0"/>
      </w:pPr>
      <w:r>
        <w:t>IBAN: HR1623900011300000 664, Model: HR02 kod Hrvatske Poštanske Banke s naznakom za spis 1. St-74/2013.</w:t>
      </w:r>
    </w:p>
    <w:p w:rsidRDefault="002A158E" w:rsidP="002A158E" w:rsidR="002A158E">
      <w:pPr>
        <w:pStyle w:val="Uvuenotijeloteksta"/>
        <w:ind w:left="0"/>
      </w:pPr>
    </w:p>
    <w:p w:rsidRDefault="002A158E" w:rsidP="002A158E" w:rsidR="002A158E">
      <w:pPr>
        <w:jc w:val="both"/>
        <w:rPr>
          <w:b/>
          <w:bCs/>
        </w:rPr>
      </w:pPr>
      <w:r>
        <w:rPr>
          <w:bCs/>
        </w:rPr>
        <w:t>V.</w:t>
      </w:r>
      <w:r>
        <w:rPr>
          <w:bCs/>
        </w:rPr>
        <w:tab/>
        <w:t>Nakon pravomoćnosti ovog rješenja i nakon što kupc</w:t>
      </w:r>
      <w:r w:rsidR="00532F23">
        <w:rPr>
          <w:bCs/>
        </w:rPr>
        <w:t>i</w:t>
      </w:r>
      <w:r>
        <w:rPr>
          <w:bCs/>
        </w:rPr>
        <w:t xml:space="preserve"> </w:t>
      </w:r>
      <w:r w:rsidR="00532F23">
        <w:t>ANTE POLJAK iz Splita, Ruđera Boškovića 7, OIB: 11821065441 i TRPIMIR BOTICA iz Splita, OIB:91585569894</w:t>
      </w:r>
      <w:r>
        <w:rPr>
          <w:bCs/>
        </w:rPr>
        <w:t>,</w:t>
      </w:r>
      <w:r w:rsidR="00FA500E" w:rsidRPr="00FA500E">
        <w:t xml:space="preserve"> </w:t>
      </w:r>
      <w:r w:rsidR="00FA500E">
        <w:t>15.studenoga 1991. 1,</w:t>
      </w:r>
      <w:r>
        <w:rPr>
          <w:bCs/>
        </w:rPr>
        <w:t xml:space="preserve"> namiri troškove  unovčenja </w:t>
      </w:r>
      <w:r>
        <w:t xml:space="preserve">predmeta na kojem postoji razlučno pravo iz točke IV. ovog rješenja </w:t>
      </w:r>
      <w:r>
        <w:rPr>
          <w:bCs/>
        </w:rPr>
        <w:t xml:space="preserve">izvršit će se  upis prava vlasništva za predmetne nekretnine,  pobliže opisanih u toč. </w:t>
      </w:r>
      <w:r>
        <w:t>I.</w:t>
      </w:r>
      <w:r>
        <w:rPr>
          <w:b/>
        </w:rPr>
        <w:t xml:space="preserve"> </w:t>
      </w:r>
      <w:r>
        <w:rPr>
          <w:bCs/>
        </w:rPr>
        <w:t>izreke ovog rješenja, u korist kupa</w:t>
      </w:r>
      <w:r w:rsidR="00532F23">
        <w:rPr>
          <w:bCs/>
        </w:rPr>
        <w:t>ca</w:t>
      </w:r>
      <w:r>
        <w:rPr>
          <w:bCs/>
        </w:rPr>
        <w:t xml:space="preserve"> </w:t>
      </w:r>
      <w:r w:rsidR="00532F23">
        <w:t>ANTI POLJAK iz Splita, Ruđera Boškovića 7, OIB: 11821065441 i TRPIMIRU BOTICA iz Splita, OIB:91585569894</w:t>
      </w:r>
      <w:r w:rsidR="00FA500E">
        <w:t>,</w:t>
      </w:r>
      <w:r w:rsidR="00FA500E" w:rsidRPr="00FA500E">
        <w:t xml:space="preserve"> </w:t>
      </w:r>
      <w:r w:rsidR="00FA500E">
        <w:t>15.studenoga 1991. 1,</w:t>
      </w:r>
      <w:r w:rsidR="00532F23">
        <w:t xml:space="preserve"> </w:t>
      </w:r>
      <w:r>
        <w:rPr>
          <w:bCs/>
        </w:rPr>
        <w:t xml:space="preserve">te brisanja svih prava i tereta koji prestaju prodajom predmetnih nekretnina. </w:t>
      </w:r>
    </w:p>
    <w:p w:rsidRDefault="002A158E" w:rsidP="002A158E" w:rsidR="002A158E">
      <w:pPr>
        <w:ind w:left="705"/>
        <w:jc w:val="both"/>
        <w:rPr>
          <w:b/>
          <w:bCs/>
        </w:rPr>
      </w:pPr>
      <w:r>
        <w:rPr>
          <w:b/>
          <w:bCs/>
          <w:sz w:val="28"/>
          <w:szCs w:val="28"/>
        </w:rPr>
        <w:t xml:space="preserve">  </w:t>
      </w:r>
    </w:p>
    <w:p w:rsidRDefault="002A158E" w:rsidP="002A158E" w:rsidR="002A158E">
      <w:pPr>
        <w:jc w:val="both"/>
        <w:rPr>
          <w:bCs/>
        </w:rPr>
      </w:pPr>
      <w:r>
        <w:rPr>
          <w:bCs/>
        </w:rPr>
        <w:t>VI.</w:t>
      </w:r>
      <w:r>
        <w:rPr>
          <w:bCs/>
        </w:rPr>
        <w:tab/>
        <w:t xml:space="preserve">Općinski sud u Splitu, obavit će upise iz   toč. V. izreke ovog rješenja na temelju pravomoćnog rješenja o dosudi te potvrde ovog  suda da </w:t>
      </w:r>
      <w:r w:rsidR="00FA500E">
        <w:rPr>
          <w:bCs/>
        </w:rPr>
        <w:t xml:space="preserve">su </w:t>
      </w:r>
      <w:r>
        <w:rPr>
          <w:bCs/>
        </w:rPr>
        <w:t xml:space="preserve"> kupc</w:t>
      </w:r>
      <w:r w:rsidR="00FA500E">
        <w:rPr>
          <w:bCs/>
        </w:rPr>
        <w:t>i</w:t>
      </w:r>
      <w:r>
        <w:rPr>
          <w:bCs/>
        </w:rPr>
        <w:t xml:space="preserve"> podmiri</w:t>
      </w:r>
      <w:r w:rsidR="00FA500E">
        <w:rPr>
          <w:bCs/>
        </w:rPr>
        <w:t>li</w:t>
      </w:r>
      <w:r>
        <w:rPr>
          <w:bCs/>
        </w:rPr>
        <w:t xml:space="preserve"> troškove unovčenja </w:t>
      </w:r>
      <w:r>
        <w:t>predmeta na kojem postoji razlučno pravo iz točke IV. ovog rješenja.</w:t>
      </w:r>
      <w:r>
        <w:rPr>
          <w:bCs/>
        </w:rPr>
        <w:t xml:space="preserve"> </w:t>
      </w:r>
    </w:p>
    <w:p w:rsidRDefault="002A158E" w:rsidP="002A158E" w:rsidR="002A158E">
      <w:pPr>
        <w:jc w:val="both"/>
        <w:rPr>
          <w:bCs/>
        </w:rPr>
      </w:pPr>
    </w:p>
    <w:p w:rsidRDefault="002A158E" w:rsidP="002A158E" w:rsidR="002A158E">
      <w:pPr>
        <w:jc w:val="both"/>
        <w:rPr>
          <w:b/>
        </w:rPr>
      </w:pPr>
      <w:r>
        <w:rPr>
          <w:bCs/>
        </w:rPr>
        <w:t>VII.</w:t>
      </w:r>
      <w:r>
        <w:rPr>
          <w:bCs/>
        </w:rPr>
        <w:tab/>
        <w:t>Primjer</w:t>
      </w:r>
      <w:r>
        <w:t>ak ovog rješenja biti će dostavljen Općinskom sudu</w:t>
      </w:r>
      <w:r>
        <w:rPr>
          <w:bCs/>
        </w:rPr>
        <w:t xml:space="preserve"> u Splitu</w:t>
      </w:r>
      <w:r>
        <w:t>, radi   zabilježbe</w:t>
      </w:r>
      <w:r>
        <w:rPr>
          <w:b/>
          <w:sz w:val="28"/>
          <w:szCs w:val="28"/>
        </w:rPr>
        <w:t xml:space="preserve"> </w:t>
      </w:r>
      <w:r>
        <w:rPr>
          <w:sz w:val="28"/>
          <w:szCs w:val="28"/>
        </w:rPr>
        <w:t xml:space="preserve"> </w:t>
      </w:r>
      <w:r>
        <w:t xml:space="preserve">ovog rješenja u zemljišne knjige. </w:t>
      </w:r>
    </w:p>
    <w:p w:rsidRDefault="002A158E" w:rsidP="002A158E" w:rsidR="002A158E">
      <w:pPr>
        <w:jc w:val="both"/>
        <w:rPr>
          <w:b/>
        </w:rPr>
      </w:pPr>
    </w:p>
    <w:p w:rsidRDefault="002A158E" w:rsidP="002A158E" w:rsidR="002A158E">
      <w:pPr>
        <w:jc w:val="both"/>
      </w:pPr>
      <w:r>
        <w:t>VIII.</w:t>
      </w:r>
      <w:r>
        <w:tab/>
        <w:t xml:space="preserve">Ovo rješenje biti će istaknuto na Mrežnoj stranici e-oglasna ploča sudova. </w:t>
      </w:r>
    </w:p>
    <w:p w:rsidRDefault="002A158E" w:rsidP="002A158E" w:rsidR="002A158E">
      <w:pPr>
        <w:rPr>
          <w:bCs/>
        </w:rPr>
      </w:pPr>
    </w:p>
    <w:p w:rsidRDefault="002A158E" w:rsidP="002A158E" w:rsidR="002A158E">
      <w:pPr>
        <w:jc w:val="center"/>
      </w:pPr>
      <w:r>
        <w:t>Obrazloženje :</w:t>
      </w:r>
    </w:p>
    <w:p w:rsidRDefault="002A158E" w:rsidP="002A158E" w:rsidR="002A158E">
      <w:pPr>
        <w:pStyle w:val="Bezproreda"/>
        <w:jc w:val="center"/>
        <w:rPr>
          <w:rFonts w:eastAsia="Times New Roman"/>
          <w:lang w:eastAsia="hr-HR"/>
        </w:rPr>
      </w:pPr>
    </w:p>
    <w:p w:rsidRDefault="002A158E" w:rsidP="00CA66CB" w:rsidR="00CA66CB">
      <w:pPr>
        <w:jc w:val="both"/>
      </w:pPr>
      <w:r>
        <w:tab/>
      </w:r>
      <w:r w:rsidR="00CA66CB">
        <w:t>Rješenjem ovog suda br. 4. ST-454/2013 od 06.lipnja 2014.. godine otvoren stečajni postupak nad stečajnim dužnikom AUTO KUĆA TOPIĆ d.o.o., Podstrana, Cesta Mutogras 1.</w:t>
      </w:r>
    </w:p>
    <w:p w:rsidRDefault="00CA66CB" w:rsidP="00CA66CB" w:rsidR="00CA66CB">
      <w:pPr>
        <w:jc w:val="both"/>
      </w:pPr>
      <w:r>
        <w:tab/>
      </w:r>
      <w:r>
        <w:tab/>
      </w:r>
      <w:r>
        <w:tab/>
      </w:r>
      <w:r>
        <w:tab/>
      </w:r>
      <w:r>
        <w:tab/>
      </w:r>
      <w:r>
        <w:tab/>
      </w:r>
    </w:p>
    <w:p w:rsidRDefault="00CA66CB" w:rsidP="00CA66CB" w:rsidR="00CA66CB">
      <w:pPr>
        <w:ind w:firstLine="708"/>
        <w:jc w:val="both"/>
      </w:pPr>
      <w:r>
        <w:t>Istim rješenjem za stečajnog upravitelja imenovana je  Meri Šitić dipl. oec. iz Splita, Šime Ljubića 7.</w:t>
      </w:r>
    </w:p>
    <w:p w:rsidRDefault="00CA66CB" w:rsidP="002A158E" w:rsidR="00CA66CB">
      <w:pPr>
        <w:ind w:firstLine="708"/>
      </w:pPr>
    </w:p>
    <w:p w:rsidRDefault="002A158E" w:rsidP="002A158E" w:rsidR="002A158E">
      <w:pPr>
        <w:ind w:firstLine="708"/>
      </w:pPr>
      <w:r>
        <w:tab/>
        <w:t>U naprijed navedenom stečajnom postupku rješenjem ovog suda br. St-</w:t>
      </w:r>
      <w:r w:rsidR="00CA66CB">
        <w:t>454</w:t>
      </w:r>
      <w:r>
        <w:t xml:space="preserve">/2013 od </w:t>
      </w:r>
      <w:r w:rsidR="00CA66CB">
        <w:t>05</w:t>
      </w:r>
      <w:r>
        <w:t xml:space="preserve">. svibnja 2016.  godine,  temeljem odredbi čl. 164 Stečajnog zakona, određena je prodaja  u stečajnom postupku uz odgovarajuću primjenu odredaba Ovršnog zakona nekretnina stečajnog dužnika </w:t>
      </w:r>
      <w:r w:rsidR="00CA66CB">
        <w:t xml:space="preserve">AUTO KUĆA TOPIĆ d.o.o., Podstrana, Cesta Mutogras 1., OIB: 31562940695  </w:t>
      </w:r>
      <w:r>
        <w:t>i to:</w:t>
      </w:r>
    </w:p>
    <w:p w:rsidRDefault="002A158E" w:rsidP="002A158E" w:rsidR="002A158E">
      <w:pPr>
        <w:ind w:firstLine="708"/>
      </w:pPr>
    </w:p>
    <w:p w:rsidRDefault="002A158E" w:rsidP="00CA66CB" w:rsidR="00CA66CB">
      <w:pPr>
        <w:ind w:firstLine="705"/>
        <w:jc w:val="both"/>
      </w:pPr>
      <w:r>
        <w:t xml:space="preserve"> </w:t>
      </w:r>
      <w:r w:rsidR="00CA66CB">
        <w:t>a) poslovna zgrada sagrađena na čest. zem. 3771/1 ZU 21515 k.o. Split, površine 4.755m2, od čega se na poslovnu zgradu odnosi 1792 m2, na garažu 1414 m2 i dvor 1549 m2.</w:t>
      </w:r>
    </w:p>
    <w:p w:rsidRDefault="00CA66CB" w:rsidP="00CA66CB" w:rsidR="00CA66CB">
      <w:pPr>
        <w:jc w:val="both"/>
      </w:pPr>
    </w:p>
    <w:p w:rsidRDefault="00CA66CB" w:rsidP="00CA66CB" w:rsidR="002A158E">
      <w:pPr>
        <w:ind w:firstLine="708"/>
        <w:jc w:val="both"/>
      </w:pPr>
      <w:r>
        <w:t>b) čest. zem. 3771/3, , ZU 3324 k.o. Split, površine 5 m2 i čest. zem. 3771/4, , ZU 3324 k.o. Split, površine 45 m2.</w:t>
      </w:r>
    </w:p>
    <w:p w:rsidRDefault="002A158E" w:rsidP="002A158E" w:rsidR="002A158E">
      <w:pPr>
        <w:jc w:val="both"/>
      </w:pPr>
    </w:p>
    <w:p w:rsidRDefault="002A158E" w:rsidP="002A158E" w:rsidR="002A158E">
      <w:pPr>
        <w:jc w:val="both"/>
      </w:pPr>
      <w:r>
        <w:tab/>
        <w:t>Zaključkom ovog suda br. St-</w:t>
      </w:r>
      <w:r w:rsidR="00CA66CB">
        <w:t>454</w:t>
      </w:r>
      <w:r>
        <w:t xml:space="preserve">/2013 od </w:t>
      </w:r>
      <w:r w:rsidR="00CA66CB">
        <w:t>1</w:t>
      </w:r>
      <w:r>
        <w:t>9.</w:t>
      </w:r>
      <w:r w:rsidR="00CA66CB">
        <w:t>svibnja</w:t>
      </w:r>
      <w:r>
        <w:t xml:space="preserve"> 201</w:t>
      </w:r>
      <w:r w:rsidR="00CA66CB">
        <w:t>7</w:t>
      </w:r>
      <w:r>
        <w:t xml:space="preserve">. godine  bilo je određeno  </w:t>
      </w:r>
      <w:r w:rsidR="00CA66CB">
        <w:t>peto</w:t>
      </w:r>
      <w:r>
        <w:t xml:space="preserve"> ročište za prodaju  u stečajnom postupku uz odgovarajuću primjena propisa Ovršnog zakona koje se odnose na nekretnine.  </w:t>
      </w:r>
    </w:p>
    <w:p w:rsidRDefault="002A158E" w:rsidP="002A158E" w:rsidR="002A158E">
      <w:pPr>
        <w:jc w:val="both"/>
      </w:pPr>
    </w:p>
    <w:p w:rsidRDefault="002A158E" w:rsidP="002A158E" w:rsidR="00FA500E">
      <w:pPr>
        <w:jc w:val="both"/>
        <w:rPr>
          <w:bCs/>
        </w:rPr>
      </w:pPr>
      <w:r>
        <w:tab/>
        <w:t>Na dražbenom ročištu  održanom kod ovog suda dana 1</w:t>
      </w:r>
      <w:r w:rsidR="00CA66CB">
        <w:t>4</w:t>
      </w:r>
      <w:r>
        <w:t>.s</w:t>
      </w:r>
      <w:r w:rsidR="00CA66CB">
        <w:t>rpnja</w:t>
      </w:r>
      <w:r>
        <w:t xml:space="preserve"> 2017. godine  ponuditel</w:t>
      </w:r>
      <w:r w:rsidR="00CA66CB">
        <w:t>ji</w:t>
      </w:r>
      <w:r>
        <w:t xml:space="preserve"> </w:t>
      </w:r>
      <w:r w:rsidR="00CA66CB">
        <w:t>ANTE POLJAK iz Splita, Ruđera Boškovića 7, OIB: 11821065441 i TRPIMIR BOTICA iz Splita, OIB:91585569894</w:t>
      </w:r>
      <w:r w:rsidR="00FA500E">
        <w:t>,</w:t>
      </w:r>
      <w:r w:rsidR="00FA500E" w:rsidRPr="00FA500E">
        <w:t xml:space="preserve"> </w:t>
      </w:r>
      <w:r w:rsidR="00FA500E">
        <w:t>15.studenoga 1991. 1,</w:t>
      </w:r>
      <w:r w:rsidR="00CA66CB">
        <w:t xml:space="preserve"> </w:t>
      </w:r>
      <w:r>
        <w:t xml:space="preserve">kao </w:t>
      </w:r>
      <w:r w:rsidR="00CA66CB">
        <w:t xml:space="preserve">razlučni vjerovnik, </w:t>
      </w:r>
      <w:r w:rsidR="00CA66CB">
        <w:rPr>
          <w:bCs/>
        </w:rPr>
        <w:t xml:space="preserve">za </w:t>
      </w:r>
    </w:p>
    <w:p w:rsidRDefault="00FA500E" w:rsidP="002A158E" w:rsidR="00FA500E">
      <w:pPr>
        <w:jc w:val="both"/>
        <w:rPr>
          <w:b/>
        </w:rPr>
      </w:pPr>
      <w:r>
        <w:rPr>
          <w:bCs/>
        </w:rPr>
        <w:tab/>
      </w:r>
      <w:r>
        <w:rPr>
          <w:bCs/>
        </w:rPr>
        <w:tab/>
      </w:r>
      <w:r>
        <w:rPr>
          <w:bCs/>
        </w:rPr>
        <w:tab/>
      </w:r>
      <w:r>
        <w:rPr>
          <w:bCs/>
        </w:rPr>
        <w:tab/>
      </w:r>
      <w:r>
        <w:rPr>
          <w:bCs/>
        </w:rPr>
        <w:tab/>
      </w:r>
      <w:r>
        <w:rPr>
          <w:bCs/>
        </w:rPr>
        <w:tab/>
        <w:t>3</w:t>
      </w:r>
      <w:r>
        <w:rPr>
          <w:bCs/>
        </w:rPr>
        <w:tab/>
      </w:r>
      <w:r>
        <w:rPr>
          <w:bCs/>
        </w:rPr>
        <w:tab/>
      </w:r>
      <w:r>
        <w:rPr>
          <w:bCs/>
        </w:rPr>
        <w:tab/>
      </w:r>
      <w:r>
        <w:rPr>
          <w:bCs/>
        </w:rPr>
        <w:tab/>
      </w:r>
      <w:r>
        <w:rPr>
          <w:b/>
        </w:rPr>
        <w:t>1.St-454/2013</w:t>
      </w:r>
    </w:p>
    <w:p w:rsidRDefault="00FA500E" w:rsidP="002A158E" w:rsidR="00FA500E">
      <w:pPr>
        <w:jc w:val="both"/>
        <w:rPr>
          <w:bCs/>
        </w:rPr>
      </w:pPr>
    </w:p>
    <w:p w:rsidRDefault="00CA66CB" w:rsidP="002A158E" w:rsidR="002A158E">
      <w:pPr>
        <w:jc w:val="both"/>
        <w:rPr>
          <w:bCs/>
        </w:rPr>
      </w:pPr>
      <w:r>
        <w:rPr>
          <w:bCs/>
        </w:rPr>
        <w:t xml:space="preserve">predmetne nekretnine dali je ponudu koja  iznosi od </w:t>
      </w:r>
      <w:r>
        <w:t xml:space="preserve">11.961.978,00 kn.  </w:t>
      </w:r>
      <w:r>
        <w:rPr>
          <w:bCs/>
        </w:rPr>
        <w:t>pa kako su se ispunili i ostali uvjeti iz zaključka o prodaji od 19.svibnja 2016.godine, sud je</w:t>
      </w:r>
      <w:r w:rsidR="00FA500E">
        <w:rPr>
          <w:bCs/>
        </w:rPr>
        <w:t xml:space="preserve"> </w:t>
      </w:r>
      <w:r w:rsidR="002A158E">
        <w:rPr>
          <w:bCs/>
        </w:rPr>
        <w:t>predmetne nekretnine  dosudio kupc</w:t>
      </w:r>
      <w:r>
        <w:rPr>
          <w:bCs/>
        </w:rPr>
        <w:t>ima</w:t>
      </w:r>
      <w:r w:rsidR="002A158E">
        <w:rPr>
          <w:bCs/>
        </w:rPr>
        <w:t xml:space="preserve">- </w:t>
      </w:r>
      <w:r w:rsidR="002A158E">
        <w:t>razlučnom vjerovni</w:t>
      </w:r>
      <w:r>
        <w:t>cima</w:t>
      </w:r>
      <w:r w:rsidR="002A158E">
        <w:t xml:space="preserve"> </w:t>
      </w:r>
      <w:r>
        <w:t>ANTI POLJAK iz Splita, Ruđera Boškovića 7, OIB: 11821065441 i TRPIMIRU BOTICA iz Splita, OIB:91585569894</w:t>
      </w:r>
      <w:r w:rsidR="002A158E">
        <w:t>,</w:t>
      </w:r>
      <w:r w:rsidR="00FA500E" w:rsidRPr="00FA500E">
        <w:t xml:space="preserve"> </w:t>
      </w:r>
      <w:r w:rsidR="00FA500E">
        <w:t>15.studenoga 1991. 1</w:t>
      </w:r>
      <w:r w:rsidR="002A158E">
        <w:t xml:space="preserve"> kao jedin</w:t>
      </w:r>
      <w:r>
        <w:t>i</w:t>
      </w:r>
      <w:r w:rsidR="002A158E">
        <w:t>m ponuditelj</w:t>
      </w:r>
      <w:r>
        <w:t>ima</w:t>
      </w:r>
      <w:r w:rsidR="002A158E">
        <w:t>.</w:t>
      </w:r>
      <w:r w:rsidR="002A158E">
        <w:rPr>
          <w:bCs/>
        </w:rPr>
        <w:t xml:space="preserve"> </w:t>
      </w:r>
    </w:p>
    <w:p w:rsidRDefault="002A158E" w:rsidP="002A158E" w:rsidR="002A158E">
      <w:pPr>
        <w:jc w:val="both"/>
        <w:rPr>
          <w:bCs/>
        </w:rPr>
      </w:pPr>
    </w:p>
    <w:p w:rsidRDefault="002A158E" w:rsidP="002A158E" w:rsidR="002A158E">
      <w:pPr>
        <w:ind w:firstLine="708"/>
        <w:jc w:val="both"/>
      </w:pPr>
      <w:r>
        <w:t>Tražbina  razlučn</w:t>
      </w:r>
      <w:r w:rsidR="00CA66CB">
        <w:t>ih</w:t>
      </w:r>
      <w:r>
        <w:t xml:space="preserve"> vjerovnika </w:t>
      </w:r>
      <w:r w:rsidR="00CA66CB">
        <w:t>ANTE POLJAK iz Splita, Ruđera Boškovića 7, OIB: 11821065441 i TRPIMIRA BOTICA iz Splita, OIB:91585569894</w:t>
      </w:r>
      <w:r>
        <w:t>,</w:t>
      </w:r>
      <w:r w:rsidR="00FA500E">
        <w:t xml:space="preserve"> 15.studenoga 1991. 1.,</w:t>
      </w:r>
      <w:r>
        <w:t xml:space="preserve"> osigurana razlučnim pravom na predmetnim nekretninama  prema navodima  stečajne upraviteljice iz podneska podnesku od 2</w:t>
      </w:r>
      <w:r w:rsidR="006C72AC">
        <w:t>1</w:t>
      </w:r>
      <w:r>
        <w:t>.</w:t>
      </w:r>
      <w:r w:rsidR="00FA500E">
        <w:t>kolovoza</w:t>
      </w:r>
      <w:r>
        <w:t xml:space="preserve"> 2017.godine iznosi </w:t>
      </w:r>
      <w:r w:rsidR="006C72AC">
        <w:t>29.022.189,77</w:t>
      </w:r>
      <w:r>
        <w:t xml:space="preserve"> kn.</w:t>
      </w:r>
    </w:p>
    <w:p w:rsidRDefault="002A158E" w:rsidP="002A158E" w:rsidR="002A158E">
      <w:pPr>
        <w:jc w:val="both"/>
        <w:rPr>
          <w:bCs/>
        </w:rPr>
      </w:pPr>
    </w:p>
    <w:p w:rsidRDefault="002A158E" w:rsidP="006C72AC" w:rsidR="006C72AC">
      <w:pPr>
        <w:ind w:firstLine="708"/>
        <w:jc w:val="both"/>
      </w:pPr>
      <w:r>
        <w:t>Stečajna upraviteljica je u podnesku od 2</w:t>
      </w:r>
      <w:r w:rsidR="006C72AC">
        <w:t>1</w:t>
      </w:r>
      <w:r>
        <w:t>.</w:t>
      </w:r>
      <w:r w:rsidR="006C72AC">
        <w:t>kolovoza</w:t>
      </w:r>
      <w:r>
        <w:t xml:space="preserve"> 2017.godine sastavi</w:t>
      </w:r>
      <w:r w:rsidR="006C72AC">
        <w:t>la</w:t>
      </w:r>
      <w:r>
        <w:t xml:space="preserve"> i obračun troškova unovčenja predmeta na kojem postoji razlučno pravo i to nekretnina oznake : </w:t>
      </w:r>
    </w:p>
    <w:p w:rsidRDefault="006C72AC" w:rsidP="006C72AC" w:rsidR="006C72AC">
      <w:pPr>
        <w:ind w:firstLine="708"/>
        <w:jc w:val="both"/>
      </w:pPr>
    </w:p>
    <w:p w:rsidRDefault="006C72AC" w:rsidP="006C72AC" w:rsidR="006C72AC">
      <w:pPr>
        <w:ind w:firstLine="708"/>
        <w:jc w:val="both"/>
      </w:pPr>
      <w:r>
        <w:t>a) poslovna zgrada sagrađena na čest. zem. 3771/1 ZU 21515 k.o. Split, površine 4.755m2, od čega se na poslovnu zgradu odnosi 1792 m2, na garažu 1414 m2 i dvor 1549 m2.</w:t>
      </w:r>
    </w:p>
    <w:p w:rsidRDefault="006C72AC" w:rsidP="006C72AC" w:rsidR="006C72AC">
      <w:pPr>
        <w:jc w:val="both"/>
      </w:pPr>
    </w:p>
    <w:p w:rsidRDefault="006C72AC" w:rsidP="006C72AC" w:rsidR="006C72AC">
      <w:pPr>
        <w:ind w:firstLine="708"/>
        <w:jc w:val="both"/>
      </w:pPr>
      <w:r>
        <w:t>b) čest. zem. 3771/3, , ZU 3324 k.o. Split, površine 5 m2 i čest. zem. 3771/4, , ZU 3324 k.o. Split, površine 45 m2.</w:t>
      </w:r>
    </w:p>
    <w:p w:rsidRDefault="002A158E" w:rsidP="002A158E" w:rsidR="002A158E">
      <w:pPr>
        <w:pStyle w:val="Uvuenotijeloteksta"/>
        <w:ind w:firstLine="708" w:left="0"/>
      </w:pPr>
    </w:p>
    <w:p w:rsidRDefault="002A158E" w:rsidP="002A158E" w:rsidR="002A158E">
      <w:pPr>
        <w:ind w:firstLine="708"/>
        <w:jc w:val="both"/>
      </w:pPr>
      <w:r>
        <w:t xml:space="preserve">Prema obračunu stečajne upraviteljice troškovi unovčenja predmetnih nekretnina  odnosili bi se na: a) stvarne troškove koje terete prodanu </w:t>
      </w:r>
      <w:r w:rsidR="006C72AC">
        <w:t xml:space="preserve">nekretninu , a </w:t>
      </w:r>
      <w:r>
        <w:t xml:space="preserve"> odnose</w:t>
      </w:r>
      <w:r w:rsidR="006C72AC">
        <w:t xml:space="preserve"> se </w:t>
      </w:r>
      <w:r>
        <w:t xml:space="preserve"> na:</w:t>
      </w:r>
    </w:p>
    <w:p w:rsidRDefault="006C72AC" w:rsidP="002A158E" w:rsidR="002A158E">
      <w:pPr>
        <w:ind w:firstLine="708"/>
        <w:jc w:val="both"/>
      </w:pPr>
      <w:r>
        <w:t>-trošak komunalne naknade i vodnog doprinosa u iznosu od 459.928,25 kn</w:t>
      </w:r>
    </w:p>
    <w:p w:rsidRDefault="006C72AC" w:rsidP="002A158E" w:rsidR="006C72AC">
      <w:pPr>
        <w:ind w:firstLine="708"/>
        <w:jc w:val="both"/>
      </w:pPr>
      <w:r>
        <w:t>-trošak oglašavanja prodaje u tisku "Slobodna Dalmacija" u iznosu od 22.077,00 kn</w:t>
      </w:r>
    </w:p>
    <w:p w:rsidRDefault="006C72AC" w:rsidP="002A158E" w:rsidR="006C72AC">
      <w:pPr>
        <w:ind w:firstLine="708"/>
        <w:jc w:val="both"/>
      </w:pPr>
      <w:r>
        <w:t>-trošak izrade građevinskog vještva u iznosu od 11.262,50 kn i</w:t>
      </w:r>
    </w:p>
    <w:p w:rsidRDefault="006C72AC" w:rsidP="002A158E" w:rsidR="006C72AC">
      <w:pPr>
        <w:ind w:firstLine="708"/>
        <w:jc w:val="both"/>
      </w:pPr>
      <w:r>
        <w:t>-trošak zaključenja stečaja-sudska pristojba u iznosu od 2.000,00 kn</w:t>
      </w:r>
      <w:r w:rsidR="00FA500E">
        <w:t xml:space="preserve"> </w:t>
      </w:r>
      <w:r>
        <w:t>ili ukupno iznos od 495.</w:t>
      </w:r>
      <w:r w:rsidR="00CD0132">
        <w:t>267,75 kn.</w:t>
      </w:r>
    </w:p>
    <w:p w:rsidRDefault="00CD0132" w:rsidP="002A158E" w:rsidR="00CD0132">
      <w:pPr>
        <w:ind w:firstLine="708"/>
        <w:jc w:val="both"/>
      </w:pPr>
    </w:p>
    <w:p w:rsidRDefault="002A158E" w:rsidP="002A158E" w:rsidR="002A158E">
      <w:pPr>
        <w:ind w:firstLine="708"/>
        <w:jc w:val="both"/>
      </w:pPr>
      <w:r>
        <w:t xml:space="preserve">Stečajna upraviteljica je također kao troškove unovčenja koji bi teretili  nekretnine  koje </w:t>
      </w:r>
      <w:r w:rsidR="00FA500E">
        <w:t>su</w:t>
      </w:r>
      <w:r>
        <w:t xml:space="preserve"> predmet dosude u ovom postupku obračunao i nagradu stečajnog upravitelja u odnosu na unovčenu stečajnu masu  na kojoj postoji razlučno pravu u iznosu od </w:t>
      </w:r>
      <w:r w:rsidR="00CD0132">
        <w:t xml:space="preserve">11.961.978,00 </w:t>
      </w:r>
      <w:r>
        <w:t xml:space="preserve"> kn , pa bi  prema Uredbi  o  kriterijima i načinu obračuna i plaćanje nagrade stečajnim upraviteljima ( NN 105/15) nagrada stečajnom upravitelju</w:t>
      </w:r>
      <w:r w:rsidR="00CD0132">
        <w:t xml:space="preserve"> iznosila u maksimalnom</w:t>
      </w:r>
      <w:r w:rsidR="00FA500E">
        <w:t xml:space="preserve"> bruto</w:t>
      </w:r>
      <w:r w:rsidR="00CD0132">
        <w:t xml:space="preserve"> iznosu 630.000,00</w:t>
      </w:r>
      <w:r w:rsidR="00FA500E">
        <w:t xml:space="preserve"> </w:t>
      </w:r>
      <w:r w:rsidR="00CD0132">
        <w:t>kn, uvećano za 7,5% doprinosa za zdravstveno osiguranje sukladno Izmjenama  Zakona o porezu na dohodak, što iznosi 47.250,00 kn odnosno da ukupan trošak nagrade stečajnog upravitelja i naknade troškova stečajnog upravitelja iznosi 677.250,00 kn.</w:t>
      </w:r>
    </w:p>
    <w:p w:rsidRDefault="002A158E" w:rsidP="002A158E" w:rsidR="002A158E">
      <w:pPr>
        <w:jc w:val="both"/>
        <w:rPr>
          <w:bCs/>
        </w:rPr>
      </w:pPr>
    </w:p>
    <w:p w:rsidRDefault="002A158E" w:rsidP="002A158E" w:rsidR="002A158E">
      <w:pPr>
        <w:ind w:firstLine="708"/>
        <w:jc w:val="both"/>
      </w:pPr>
      <w:r>
        <w:t>Obračun troškova i namirenje razlučnog vjerovnika u ovom stečajnom postupku ima se izvršiti prema odredbama čl.248 do 254 Stečajnog zakona (NN-71/15-dalje:SZ)) na temelju odredbe čl.441 st.2 SZ-a.</w:t>
      </w:r>
    </w:p>
    <w:p w:rsidRDefault="002A158E" w:rsidP="00532F23" w:rsidR="002A158E">
      <w:pPr>
        <w:ind w:firstLine="708"/>
        <w:jc w:val="both"/>
      </w:pPr>
      <w:r>
        <w:tab/>
      </w:r>
      <w:r>
        <w:tab/>
      </w:r>
      <w:r>
        <w:tab/>
      </w:r>
      <w:r>
        <w:tab/>
      </w:r>
    </w:p>
    <w:p w:rsidRDefault="002A158E" w:rsidP="002A158E" w:rsidR="002A158E">
      <w:pPr>
        <w:ind w:firstLine="708"/>
        <w:jc w:val="both"/>
      </w:pPr>
      <w:r>
        <w:t>Odredbom članka 248. stavak 1. točka 1. i 2. Stečajnog zakona (NN 71/15-dalje: SZ), a koje odredbe se primjenjuju u ovom stečajnom postupku na temelju odredbe čl.441.stavak 2 SZ, propisano je da će sud nakon unovčenja stvari ili prava na kojem postoji razlučno pravo upisano u javnoj knjizi od iznosa ostvarenog prodajom namiriti: a) troškove unovčenja iz čl.254 ovog zakona i b) namiriti tražbine razlučnih vjerovnika prema redoslijedu određenom pravilima ovršnog postupka.</w:t>
      </w:r>
    </w:p>
    <w:p w:rsidRDefault="002A158E" w:rsidP="002A158E" w:rsidR="002A158E">
      <w:pPr>
        <w:ind w:firstLine="708"/>
        <w:jc w:val="both"/>
      </w:pPr>
    </w:p>
    <w:p w:rsidRDefault="00FA500E" w:rsidP="002A158E" w:rsidR="00FA500E">
      <w:pPr>
        <w:ind w:firstLine="708"/>
        <w:jc w:val="both"/>
        <w:rPr>
          <w:b/>
        </w:rPr>
      </w:pPr>
      <w:r>
        <w:tab/>
      </w:r>
      <w:r>
        <w:tab/>
      </w:r>
      <w:r>
        <w:tab/>
      </w:r>
      <w:r>
        <w:tab/>
      </w:r>
      <w:r>
        <w:tab/>
        <w:t>4</w:t>
      </w:r>
      <w:r>
        <w:tab/>
      </w:r>
      <w:r>
        <w:tab/>
      </w:r>
      <w:r>
        <w:tab/>
      </w:r>
      <w:r>
        <w:tab/>
      </w:r>
      <w:r>
        <w:rPr>
          <w:b/>
        </w:rPr>
        <w:t>1.St-454/2013</w:t>
      </w:r>
    </w:p>
    <w:p w:rsidRDefault="00FA500E" w:rsidP="002A158E" w:rsidR="00FA500E">
      <w:pPr>
        <w:ind w:firstLine="708"/>
        <w:jc w:val="both"/>
      </w:pPr>
    </w:p>
    <w:p w:rsidRDefault="002A158E" w:rsidP="002A158E" w:rsidR="002A158E">
      <w:pPr>
        <w:ind w:firstLine="708"/>
        <w:jc w:val="both"/>
      </w:pPr>
      <w:r>
        <w:t>U članku 254.st.2 SZ je propisano da troškove unovčenja obuhvaćaju stvarno nastale troškove  i ostale troškove stečajne mase .</w:t>
      </w:r>
    </w:p>
    <w:p w:rsidRDefault="002A158E" w:rsidP="002A158E" w:rsidR="002A158E">
      <w:pPr>
        <w:ind w:firstLine="708"/>
        <w:jc w:val="both"/>
      </w:pPr>
      <w:r>
        <w:tab/>
      </w:r>
    </w:p>
    <w:p w:rsidRDefault="002A158E" w:rsidP="002A158E" w:rsidR="002A158E">
      <w:pPr>
        <w:ind w:firstLine="708"/>
        <w:jc w:val="both"/>
        <w:rPr>
          <w:bCs/>
        </w:rPr>
      </w:pPr>
      <w:r>
        <w:t>U konkretnom slučaju primjenom naprijed navedenih zakonskih odredbi  troškove unovčenja obuhvaćaju stvarno nastale troškove koje terete prodanu nekretninu</w:t>
      </w:r>
      <w:r w:rsidR="00843270">
        <w:t xml:space="preserve"> i to :</w:t>
      </w:r>
      <w:r>
        <w:t xml:space="preserve"> </w:t>
      </w:r>
      <w:r w:rsidR="00CD0132">
        <w:t>trošak komunalne naknade i vodnog doprinosa u iznosu od 459.928,25 kn,trošak oglašavanja prodaje u tisku "Slobodna Dalmacija" u iznosu od 22.077,00 kn,trošak izrade građevinskog vještva u iznosu od 11.262,50 kn i trošak zaključenja stečaja-sudska pristojba u iznosu od 2.000,00 kn ili ukupno iznos od 495.</w:t>
      </w:r>
      <w:r w:rsidR="00843270">
        <w:t xml:space="preserve">267,75 kn, a  koje troškove  je obrazložila i dokumentirala stečajna upraviteljica </w:t>
      </w:r>
      <w:r w:rsidR="00FA500E">
        <w:t xml:space="preserve">u podnesku </w:t>
      </w:r>
      <w:r w:rsidR="00843270">
        <w:t xml:space="preserve">od 21.08.2017. i 22.08.2017. godine, te indirektne troškove s osnova </w:t>
      </w:r>
      <w:r>
        <w:t xml:space="preserve">  nagrade stečajnom upravitelju u odnosu na unovčenu stečajnu masu na kojoj kupc</w:t>
      </w:r>
      <w:r w:rsidR="00843270">
        <w:t>i</w:t>
      </w:r>
      <w:r>
        <w:t xml:space="preserve"> ima</w:t>
      </w:r>
      <w:r w:rsidR="00843270">
        <w:t>ju</w:t>
      </w:r>
      <w:r>
        <w:t xml:space="preserve"> razlučno pravo u </w:t>
      </w:r>
      <w:r w:rsidR="00843270">
        <w:t>maksimalnom</w:t>
      </w:r>
      <w:r w:rsidR="00FA500E">
        <w:t xml:space="preserve"> bruto</w:t>
      </w:r>
      <w:r w:rsidR="00843270">
        <w:t xml:space="preserve"> </w:t>
      </w:r>
      <w:r>
        <w:t xml:space="preserve">iznosu od </w:t>
      </w:r>
      <w:r w:rsidR="00843270">
        <w:t xml:space="preserve">630.000,00 </w:t>
      </w:r>
      <w:r>
        <w:t xml:space="preserve">kn  ili ukupno iznos od </w:t>
      </w:r>
      <w:r w:rsidR="00843270">
        <w:t xml:space="preserve">1.125.267,75 </w:t>
      </w:r>
      <w:r>
        <w:t xml:space="preserve"> kn, kako je i odlučeno u točki IV izreke ovog rješenja .</w:t>
      </w:r>
    </w:p>
    <w:p w:rsidRDefault="00843270" w:rsidP="002A158E" w:rsidR="00843270">
      <w:pPr>
        <w:jc w:val="both"/>
        <w:rPr>
          <w:bCs/>
        </w:rPr>
      </w:pPr>
      <w:r>
        <w:rPr>
          <w:bCs/>
        </w:rPr>
        <w:tab/>
      </w:r>
    </w:p>
    <w:p w:rsidRDefault="00843270" w:rsidP="002A158E" w:rsidR="002A158E">
      <w:pPr>
        <w:jc w:val="both"/>
        <w:rPr>
          <w:bCs/>
        </w:rPr>
      </w:pPr>
      <w:r>
        <w:rPr>
          <w:bCs/>
        </w:rPr>
        <w:tab/>
        <w:t>Obzirom da je  u ovom stečajnom postupku stečajnoj upraviteljici s osnova nagrade određen maksimalni bruto iznos od 630.000,00 kn, sukladno čl. 6. i čl. 7. Uredbe o kriterijima i načinu obračuna i plaćanja nagrade stečajnim upraviteljima (NN 105/15), prema stajalištu ovog suda</w:t>
      </w:r>
      <w:r w:rsidR="00FA500E">
        <w:rPr>
          <w:bCs/>
        </w:rPr>
        <w:t>,</w:t>
      </w:r>
      <w:r>
        <w:rPr>
          <w:bCs/>
        </w:rPr>
        <w:t xml:space="preserve"> stečajna upraviteljica nema pravo da troškove poreza za zdravstveno osiguranje u iznosu od 47.250,00 kn pridodaje kao troškove stečajne upraviteljice koji terete nagradu stečajnog upravitelja iznad maksimalno dopuštenog iznosa nagrade. </w:t>
      </w:r>
    </w:p>
    <w:p w:rsidRDefault="00843270" w:rsidP="002A158E" w:rsidR="00843270">
      <w:pPr>
        <w:jc w:val="both"/>
        <w:rPr>
          <w:bCs/>
        </w:rPr>
      </w:pPr>
    </w:p>
    <w:p w:rsidRDefault="002A158E" w:rsidP="002A158E" w:rsidR="002A158E">
      <w:pPr>
        <w:jc w:val="both"/>
      </w:pPr>
      <w:r>
        <w:rPr>
          <w:bCs/>
        </w:rPr>
        <w:tab/>
        <w:t xml:space="preserve">Radi svega naprijed izloženog, a temeljem odredbi čl. 164  st. 4 i st. 5 Stečajnog zakona, čl. 92, čl. 93, i čl. 94 Ovršnog zakona, te odredbi </w:t>
      </w:r>
      <w:r>
        <w:t xml:space="preserve">254.st.2 SZ </w:t>
      </w:r>
      <w:r>
        <w:rPr>
          <w:bCs/>
        </w:rPr>
        <w:t xml:space="preserve">odlučeno je kao u izreci rješenja. </w:t>
      </w:r>
      <w:r>
        <w:tab/>
      </w:r>
    </w:p>
    <w:p w:rsidRDefault="002A158E" w:rsidP="002A158E" w:rsidR="002A158E"/>
    <w:p w:rsidRDefault="002A158E" w:rsidP="002A158E" w:rsidR="002A158E">
      <w:pPr>
        <w:ind w:firstLine="708" w:left="1416"/>
      </w:pPr>
      <w:r>
        <w:t xml:space="preserve">U Splitu, dana  </w:t>
      </w:r>
      <w:r w:rsidR="00843270">
        <w:t xml:space="preserve">25. kolovoza </w:t>
      </w:r>
      <w:r>
        <w:t xml:space="preserve"> 2017. godine.</w:t>
      </w:r>
    </w:p>
    <w:p w:rsidRDefault="002A158E" w:rsidP="002A158E" w:rsidR="002A158E">
      <w:pPr>
        <w:jc w:val="center"/>
      </w:pPr>
    </w:p>
    <w:p w:rsidRDefault="002A158E" w:rsidP="002A158E" w:rsidR="002A158E">
      <w:pPr>
        <w:jc w:val="both"/>
      </w:pPr>
      <w:r>
        <w:tab/>
      </w:r>
      <w:r>
        <w:tab/>
      </w:r>
      <w:r>
        <w:tab/>
      </w:r>
      <w:r>
        <w:tab/>
      </w:r>
      <w:r>
        <w:tab/>
      </w:r>
      <w:r>
        <w:tab/>
      </w:r>
      <w:r>
        <w:tab/>
      </w:r>
      <w:r>
        <w:tab/>
      </w:r>
      <w:r>
        <w:tab/>
        <w:t>S U D A C</w:t>
      </w:r>
    </w:p>
    <w:p w:rsidRDefault="002A158E" w:rsidP="002A158E" w:rsidR="002A158E">
      <w:pPr>
        <w:jc w:val="both"/>
      </w:pPr>
    </w:p>
    <w:p w:rsidRDefault="002A158E" w:rsidP="003377C7" w:rsidR="002A158E">
      <w:pPr>
        <w:jc w:val="both"/>
      </w:pPr>
      <w:r>
        <w:tab/>
      </w:r>
      <w:r>
        <w:tab/>
      </w:r>
      <w:r>
        <w:tab/>
      </w:r>
      <w:r>
        <w:tab/>
      </w:r>
      <w:r>
        <w:tab/>
      </w:r>
      <w:r>
        <w:tab/>
      </w:r>
      <w:r>
        <w:tab/>
      </w:r>
      <w:r>
        <w:tab/>
      </w:r>
      <w:r>
        <w:tab/>
        <w:t>Velimir Vuković</w:t>
      </w:r>
      <w:r w:rsidR="003377C7">
        <w:t xml:space="preserve"> </w:t>
      </w:r>
    </w:p>
    <w:p w:rsidRDefault="002A158E" w:rsidP="002A158E" w:rsidR="002A158E">
      <w:pPr>
        <w:jc w:val="both"/>
        <w:rPr>
          <w:b/>
        </w:rPr>
      </w:pPr>
      <w:r>
        <w:rPr>
          <w:b/>
        </w:rPr>
        <w:t xml:space="preserve">POUKA O PRAVNOM LIJEKU: </w:t>
      </w:r>
    </w:p>
    <w:p w:rsidRDefault="002A158E" w:rsidP="002A158E" w:rsidR="002A158E">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2A158E" w:rsidP="002A158E" w:rsidR="002A158E">
      <w:pPr>
        <w:jc w:val="both"/>
      </w:pPr>
    </w:p>
    <w:p w:rsidRDefault="002A158E" w:rsidP="002A158E" w:rsidR="002A158E">
      <w:pPr>
        <w:jc w:val="both"/>
      </w:pPr>
      <w:r>
        <w:t xml:space="preserve">DNA: </w:t>
      </w:r>
    </w:p>
    <w:p w:rsidRDefault="002A158E" w:rsidP="002A158E" w:rsidR="002A158E">
      <w:pPr>
        <w:numPr>
          <w:ilvl w:val="0"/>
          <w:numId w:val="2"/>
        </w:numPr>
        <w:jc w:val="both"/>
      </w:pPr>
      <w:r>
        <w:t xml:space="preserve">stečajnoj upraviteljici </w:t>
      </w:r>
    </w:p>
    <w:p w:rsidRDefault="002A158E" w:rsidP="002A158E" w:rsidR="002A158E">
      <w:pPr>
        <w:numPr>
          <w:ilvl w:val="0"/>
          <w:numId w:val="2"/>
        </w:numPr>
        <w:jc w:val="both"/>
      </w:pPr>
      <w:r>
        <w:t>Kupc</w:t>
      </w:r>
      <w:r w:rsidR="00843270">
        <w:t xml:space="preserve">ima Anti Poljak iz Splita, Ruđera Boškovića 7, </w:t>
      </w:r>
      <w:r w:rsidR="00FA500E">
        <w:t>Trpimir Botica</w:t>
      </w:r>
      <w:r w:rsidR="00843270">
        <w:t xml:space="preserve"> iz Splita,</w:t>
      </w:r>
      <w:r w:rsidR="00FA500E">
        <w:t xml:space="preserve"> 15.studenoga 1991.  1</w:t>
      </w:r>
    </w:p>
    <w:p w:rsidRDefault="00FA500E" w:rsidP="002A158E" w:rsidR="00FA500E">
      <w:pPr>
        <w:numPr>
          <w:ilvl w:val="0"/>
          <w:numId w:val="2"/>
        </w:numPr>
        <w:jc w:val="both"/>
      </w:pPr>
      <w:r>
        <w:t>Punomoćnicima kupaca odvjetnik Željko Žuža iz Zadra ,Zrinsko-Frankopanska 20 D</w:t>
      </w:r>
    </w:p>
    <w:p w:rsidRDefault="002A158E" w:rsidP="002A158E" w:rsidR="002A158E">
      <w:pPr>
        <w:numPr>
          <w:ilvl w:val="0"/>
          <w:numId w:val="2"/>
        </w:numPr>
        <w:jc w:val="both"/>
      </w:pPr>
      <w:r>
        <w:t>Općinski sud u Splitu, Zemljišno knjižni odjel</w:t>
      </w:r>
    </w:p>
    <w:p w:rsidRDefault="002A158E" w:rsidP="002A158E" w:rsidR="002A158E">
      <w:pPr>
        <w:numPr>
          <w:ilvl w:val="0"/>
          <w:numId w:val="2"/>
        </w:numPr>
        <w:jc w:val="both"/>
      </w:pPr>
      <w:r>
        <w:t>Porezna uprava u Splitu</w:t>
      </w:r>
    </w:p>
    <w:p w:rsidRDefault="002A158E" w:rsidP="002A158E" w:rsidR="002A158E">
      <w:pPr>
        <w:numPr>
          <w:ilvl w:val="0"/>
          <w:numId w:val="2"/>
        </w:numPr>
        <w:jc w:val="both"/>
      </w:pPr>
      <w:r>
        <w:t>Županijskom državnom odvjetništvu u Splitu,</w:t>
      </w:r>
    </w:p>
    <w:p w:rsidRDefault="002A158E" w:rsidP="002A158E" w:rsidR="002A158E">
      <w:pPr>
        <w:ind w:left="720"/>
        <w:jc w:val="both"/>
      </w:pPr>
      <w:r>
        <w:t xml:space="preserve">Građansko upravni odjel  </w:t>
      </w:r>
    </w:p>
    <w:p w:rsidRDefault="002A158E" w:rsidP="002A158E" w:rsidR="002A158E">
      <w:pPr>
        <w:jc w:val="both"/>
      </w:pPr>
      <w:r>
        <w:t xml:space="preserve">        -   rješenje istaknuti na  e- oglasnu ploču suda</w:t>
      </w:r>
    </w:p>
    <w:sectPr w:rsidR="002A158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FC35B8"/>
    <w:multiLevelType w:val="hybridMultilevel"/>
    <w:tmpl w:val="3E7EF0F8"/>
    <w:lvl w:tplc="F5767A10"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58E"/>
    <w:rsid w:val="000050BF"/>
    <w:rsid w:val="000256D3"/>
    <w:rsid w:val="000A7750"/>
    <w:rsid w:val="0010074F"/>
    <w:rsid w:val="00110BE4"/>
    <w:rsid w:val="00132A7E"/>
    <w:rsid w:val="001B56D0"/>
    <w:rsid w:val="001E1B30"/>
    <w:rsid w:val="00204170"/>
    <w:rsid w:val="00255806"/>
    <w:rsid w:val="002854BB"/>
    <w:rsid w:val="002A158E"/>
    <w:rsid w:val="003377C7"/>
    <w:rsid w:val="003A4819"/>
    <w:rsid w:val="00407DC1"/>
    <w:rsid w:val="00454D6B"/>
    <w:rsid w:val="005061A6"/>
    <w:rsid w:val="00532F23"/>
    <w:rsid w:val="00543C6E"/>
    <w:rsid w:val="0055047E"/>
    <w:rsid w:val="00572E64"/>
    <w:rsid w:val="005C2192"/>
    <w:rsid w:val="005F20F8"/>
    <w:rsid w:val="006C72AC"/>
    <w:rsid w:val="007554CB"/>
    <w:rsid w:val="007766AB"/>
    <w:rsid w:val="00843270"/>
    <w:rsid w:val="008D5DF1"/>
    <w:rsid w:val="00A05026"/>
    <w:rsid w:val="00A86D22"/>
    <w:rsid w:val="00AB6E49"/>
    <w:rsid w:val="00AC09D9"/>
    <w:rsid w:val="00B01348"/>
    <w:rsid w:val="00B40090"/>
    <w:rsid w:val="00B72C27"/>
    <w:rsid w:val="00B874FD"/>
    <w:rsid w:val="00C655DC"/>
    <w:rsid w:val="00CA66CB"/>
    <w:rsid w:val="00CD0132"/>
    <w:rsid w:val="00D47954"/>
    <w:rsid w:val="00DB228F"/>
    <w:rsid w:val="00DE53A8"/>
    <w:rsid w:val="00E72187"/>
    <w:rsid w:val="00EF5686"/>
    <w:rsid w:val="00F82D1F"/>
    <w:rsid w:val="00FA500E"/>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58E"/>
    <w:rPr>
      <w:rFonts w:cs="Times New Roman" w:eastAsia="Times New Roman"/>
      <w:szCs w:val="24"/>
      <w:lang w:eastAsia="hr-HR"/>
    </w:rPr>
  </w:style>
  <w:style w:styleId="Naslov1" w:type="paragraph">
    <w:name w:val="heading 1"/>
    <w:basedOn w:val="Normal"/>
    <w:next w:val="Normal"/>
    <w:link w:val="Naslov1Char"/>
    <w:qFormat/>
    <w:rsid w:val="002A158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158E"/>
    <w:rPr>
      <w:rFonts w:cs="Times New Roman" w:eastAsia="Times New Roman"/>
      <w:b/>
      <w:bCs/>
      <w:szCs w:val="24"/>
      <w:lang w:eastAsia="hr-HR"/>
    </w:rPr>
  </w:style>
  <w:style w:styleId="Uvuenotijeloteksta" w:type="paragraph">
    <w:name w:val="Body Text Indent"/>
    <w:basedOn w:val="Normal"/>
    <w:link w:val="UvuenotijelotekstaChar"/>
    <w:unhideWhenUsed/>
    <w:rsid w:val="002A158E"/>
    <w:pPr>
      <w:ind w:left="720"/>
      <w:jc w:val="both"/>
    </w:pPr>
  </w:style>
  <w:style w:customStyle="true" w:styleId="UvuenotijelotekstaChar" w:type="character">
    <w:name w:val="Uvučeno tijelo teksta Char"/>
    <w:basedOn w:val="Zadanifontodlomka"/>
    <w:link w:val="Uvuenotijeloteksta"/>
    <w:rsid w:val="002A158E"/>
    <w:rPr>
      <w:rFonts w:cs="Times New Roman" w:eastAsia="Times New Roman"/>
      <w:szCs w:val="24"/>
      <w:lang w:eastAsia="hr-HR"/>
    </w:rPr>
  </w:style>
  <w:style w:styleId="Bezproreda" w:type="paragraph">
    <w:name w:val="No Spacing"/>
    <w:uiPriority w:val="1"/>
    <w:qFormat/>
    <w:rsid w:val="002A158E"/>
    <w:rPr>
      <w:szCs w:val="24"/>
    </w:rPr>
  </w:style>
  <w:style w:styleId="Odlomakpopisa" w:type="paragraph">
    <w:name w:val="List Paragraph"/>
    <w:basedOn w:val="Normal"/>
    <w:uiPriority w:val="34"/>
    <w:qFormat/>
    <w:rsid w:val="002A158E"/>
    <w:pPr>
      <w:ind w:left="720"/>
      <w:contextualSpacing/>
    </w:pPr>
  </w:style>
  <w:style w:styleId="Tekstbalonia" w:type="paragraph">
    <w:name w:val="Balloon Text"/>
    <w:basedOn w:val="Normal"/>
    <w:link w:val="TekstbaloniaChar"/>
    <w:uiPriority w:val="99"/>
    <w:semiHidden/>
    <w:unhideWhenUsed/>
    <w:rsid w:val="002A158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158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554CB"/>
    <w:rPr>
      <w:color w:val="808080"/>
      <w:bdr w:space="0" w:sz="0" w:color="auto" w:val="none"/>
      <w:shd w:fill="auto" w:color="auto" w:val="clear"/>
    </w:rPr>
  </w:style>
  <w:style w:customStyle="true" w:styleId="eSPISCCParagraphDefaultFont" w:type="character">
    <w:name w:val="eSPIS_CC_Paragraph Default Font"/>
    <w:basedOn w:val="Zadanifontodlomka"/>
    <w:rsid w:val="007554C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554CB"/>
    <w:rPr>
      <w:b/>
      <w:bdr w:space="0" w:sz="0" w:color="auto" w:val="none"/>
      <w:shd w:fill="FFFFCC" w:color="auto" w:val="clear"/>
      <w:lang w:val="hr-HR"/>
    </w:rPr>
  </w:style>
  <w:style w:customStyle="true" w:styleId="PozadinaSvijetloCrvena" w:type="character">
    <w:name w:val="Pozadina_SvijetloCrvena"/>
    <w:basedOn w:val="eSPISCCParagraphDefaultFont"/>
    <w:rsid w:val="007554C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554C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58E"/>
    <w:rPr>
      <w:rFonts w:cs="Times New Roman" w:eastAsia="Times New Roman"/>
      <w:szCs w:val="24"/>
      <w:lang w:eastAsia="hr-HR"/>
    </w:rPr>
  </w:style>
  <w:style w:styleId="Naslov1" w:type="paragraph">
    <w:name w:val="heading 1"/>
    <w:basedOn w:val="Normal"/>
    <w:next w:val="Normal"/>
    <w:link w:val="Naslov1Char"/>
    <w:qFormat/>
    <w:rsid w:val="002A158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158E"/>
    <w:rPr>
      <w:rFonts w:cs="Times New Roman" w:eastAsia="Times New Roman"/>
      <w:b/>
      <w:bCs/>
      <w:szCs w:val="24"/>
      <w:lang w:eastAsia="hr-HR"/>
    </w:rPr>
  </w:style>
  <w:style w:styleId="Uvuenotijeloteksta" w:type="paragraph">
    <w:name w:val="Body Text Indent"/>
    <w:basedOn w:val="Normal"/>
    <w:link w:val="UvuenotijelotekstaChar"/>
    <w:unhideWhenUsed/>
    <w:rsid w:val="002A158E"/>
    <w:pPr>
      <w:ind w:left="720"/>
      <w:jc w:val="both"/>
    </w:pPr>
  </w:style>
  <w:style w:customStyle="1" w:styleId="UvuenotijelotekstaChar" w:type="character">
    <w:name w:val="Uvučeno tijelo teksta Char"/>
    <w:basedOn w:val="Zadanifontodlomka"/>
    <w:link w:val="Uvuenotijeloteksta"/>
    <w:rsid w:val="002A158E"/>
    <w:rPr>
      <w:rFonts w:cs="Times New Roman" w:eastAsia="Times New Roman"/>
      <w:szCs w:val="24"/>
      <w:lang w:eastAsia="hr-HR"/>
    </w:rPr>
  </w:style>
  <w:style w:styleId="Bezproreda" w:type="paragraph">
    <w:name w:val="No Spacing"/>
    <w:uiPriority w:val="1"/>
    <w:qFormat/>
    <w:rsid w:val="002A158E"/>
    <w:rPr>
      <w:szCs w:val="24"/>
    </w:rPr>
  </w:style>
  <w:style w:styleId="Odlomakpopisa" w:type="paragraph">
    <w:name w:val="List Paragraph"/>
    <w:basedOn w:val="Normal"/>
    <w:uiPriority w:val="34"/>
    <w:qFormat/>
    <w:rsid w:val="002A158E"/>
    <w:pPr>
      <w:ind w:left="720"/>
      <w:contextualSpacing/>
    </w:pPr>
  </w:style>
  <w:style w:styleId="Tekstbalonia" w:type="paragraph">
    <w:name w:val="Balloon Text"/>
    <w:basedOn w:val="Normal"/>
    <w:link w:val="TekstbaloniaChar"/>
    <w:uiPriority w:val="99"/>
    <w:semiHidden/>
    <w:unhideWhenUsed/>
    <w:rsid w:val="002A158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158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554CB"/>
    <w:rPr>
      <w:color w:val="808080"/>
      <w:bdr w:color="auto" w:space="0" w:sz="0" w:val="none"/>
      <w:shd w:color="auto" w:fill="auto" w:val="clear"/>
    </w:rPr>
  </w:style>
  <w:style w:customStyle="1" w:styleId="eSPISCCParagraphDefaultFont" w:type="character">
    <w:name w:val="eSPIS_CC_Paragraph Default Font"/>
    <w:basedOn w:val="Zadanifontodlomka"/>
    <w:rsid w:val="007554C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554CB"/>
    <w:rPr>
      <w:b/>
      <w:bdr w:color="auto" w:space="0" w:sz="0" w:val="none"/>
      <w:shd w:color="auto" w:fill="FFFFCC" w:val="clear"/>
      <w:lang w:val="hr-HR"/>
    </w:rPr>
  </w:style>
  <w:style w:customStyle="1" w:styleId="PozadinaSvijetloCrvena" w:type="character">
    <w:name w:val="Pozadina_SvijetloCrvena"/>
    <w:basedOn w:val="eSPISCCParagraphDefaultFont"/>
    <w:rsid w:val="007554C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554C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4066034">
      <w:bodyDiv w:val="true"/>
      <w:marLeft w:val="0"/>
      <w:marRight w:val="0"/>
      <w:marTop w:val="0"/>
      <w:marBottom w:val="0"/>
      <w:divBdr>
        <w:top w:space="0" w:sz="0" w:color="auto" w:val="none"/>
        <w:left w:space="0" w:sz="0" w:color="auto" w:val="none"/>
        <w:bottom w:space="0" w:sz="0" w:color="auto" w:val="none"/>
        <w:right w:space="0" w:sz="0" w:color="auto" w:val="none"/>
      </w:divBdr>
    </w:div>
    <w:div w:id="1234849546">
      <w:bodyDiv w:val="true"/>
      <w:marLeft w:val="0"/>
      <w:marRight w:val="0"/>
      <w:marTop w:val="0"/>
      <w:marBottom w:val="0"/>
      <w:divBdr>
        <w:top w:space="0" w:sz="0" w:color="auto" w:val="none"/>
        <w:left w:space="0" w:sz="0" w:color="auto" w:val="none"/>
        <w:bottom w:space="0" w:sz="0" w:color="auto" w:val="none"/>
        <w:right w:space="0" w:sz="0" w:color="auto" w:val="none"/>
      </w:divBdr>
    </w:div>
    <w:div w:id="1498574629">
      <w:bodyDiv w:val="true"/>
      <w:marLeft w:val="0"/>
      <w:marRight w:val="0"/>
      <w:marTop w:val="0"/>
      <w:marBottom w:val="0"/>
      <w:divBdr>
        <w:top w:space="0" w:sz="0" w:color="auto" w:val="none"/>
        <w:left w:space="0" w:sz="0" w:color="auto" w:val="none"/>
        <w:bottom w:space="0" w:sz="0" w:color="auto" w:val="none"/>
        <w:right w:space="0" w:sz="0" w:color="auto" w:val="none"/>
      </w:divBdr>
    </w:div>
    <w:div w:id="187820362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kolovoza 2017.</izvorni_sadrzaj>
    <derivirana_varijabla naziv="DomainObject.DatumDonosenjaOdluke_1">25.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454</izvorni_sadrzaj>
    <derivirana_varijabla naziv="DomainObject.Predmet.Broj_1">454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2013.</izvorni_sadrzaj>
    <derivirana_varijabla naziv="DomainObject.Predmet.DatumOsnivanja_1">30. rujna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St-454/2013</izvorni_sadrzaj>
    <derivirana_varijabla naziv="DomainObject.Predmet.OznakaBroj_1">St-454/2013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KUĆA TOPIĆ,društvo s ograničenom odgovornošću za obrtničke usluge, trgovinu i cestovni promet zastupanog po punomoćniku Mate Tomislav Peroš</izvorni_sadrzaj>
    <derivirana_varijabla naziv="DomainObject.Predmet.ProtustrankaFormated_1">  AUTO KUĆA TOPIĆ,društvo s ograničenom odgovornošću za obrtničke usluge, trgovinu i cestovni promet zastupanog po punomoćniku Mate Tomislav Peroš</derivirana_varijabla>
  </DomainObject.Predmet.ProtustrankaFormated>
  <DomainObject.Predmet.ProtustrankaFormatedOIB>
    <izvorni_sadrzaj>  AUTO KUĆA TOPIĆ,društvo s ograničenom odgovornošću za obrtničke usluge, trgovinu i cestovni promet, OIB 31562940695 zastupanog po punomoćniku Mate Tomislav Peroš</izvorni_sadrzaj>
    <derivirana_varijabla naziv="DomainObject.Predmet.ProtustrankaFormatedOIB_1">  AUTO KUĆA TOPIĆ,društvo s ograničenom odgovornošću za obrtničke usluge, trgovinu i cestovni promet, OIB 31562940695 zastupanog po punomoćniku Mate Tomislav Peroš</derivirana_varijabla>
  </DomainObject.Predmet.ProtustrankaFormatedOIB>
  <DomainObject.Predmet.ProtustrankaFormatedWithAdress>
    <izvorni_sadrzaj> AUTO KUĆA TOPIĆ,društvo s ograničenom odgovornošću za obrtničke usluge, trgovinu i cestovni promet, Cesta Mutogras 1, Podstrana zastupanog po punomoćniku Mate Tomislav Peroš</izvorni_sadrzaj>
    <derivirana_varijabla naziv="DomainObject.Predmet.ProtustrankaFormatedWithAdress_1"> AUTO KUĆA TOPIĆ,društvo s ograničenom odgovornošću za obrtničke usluge, trgovinu i cestovni promet, Cesta Mutogras 1, Podstrana zastupanog po punomoćniku Mate Tomislav Peroš</derivirana_varijabla>
  </DomainObject.Predmet.ProtustrankaFormatedWithAdress>
  <DomainObject.Predmet.ProtustrankaFormatedWithAdressOIB>
    <izvorni_sadrzaj> AUTO KUĆA TOPIĆ,društvo s ograničenom odgovornošću za obrtničke usluge, trgovinu i cestovni promet, OIB 31562940695, Cesta Mutogras 1, Podstrana zastupanog po punomoćniku Mate Tomislav Peroš</izvorni_sadrzaj>
    <derivirana_varijabla naziv="DomainObject.Predmet.ProtustrankaFormatedWithAdressOIB_1"> AUTO KUĆA TOPIĆ,društvo s ograničenom odgovornošću za obrtničke usluge, trgovinu i cestovni promet, OIB 31562940695, Cesta Mutogras 1, Podstrana zastupanog po punomoćniku Mate Tomislav Peroš</derivirana_varijabla>
  </DomainObject.Predmet.ProtustrankaFormatedWithAdressOIB>
  <DomainObject.Predmet.ProtustrankaWithAdress>
    <izvorni_sadrzaj>AUTO KUĆA TOPIĆ,društvo s ograničenom odgovornošću za obrtničke usluge, trgovinu i cestovni promet Cesta Mutogras 1, Podstrana</izvorni_sadrzaj>
    <derivirana_varijabla naziv="DomainObject.Predmet.ProtustrankaWithAdress_1">AUTO KUĆA TOPIĆ,društvo s ograničenom odgovornošću za obrtničke usluge, trgovinu i cestovni promet Cesta Mutogras 1, Podstrana</derivirana_varijabla>
  </DomainObject.Predmet.ProtustrankaWithAdress>
  <DomainObject.Predmet.ProtustrankaWithAdressOIB>
    <izvorni_sadrzaj>AUTO KUĆA TOPIĆ,društvo s ograničenom odgovornošću za obrtničke usluge, trgovinu i cestovni promet, OIB 31562940695, Cesta Mutogras 1, Podstrana</izvorni_sadrzaj>
    <derivirana_varijabla naziv="DomainObject.Predmet.ProtustrankaWithAdressOIB_1">AUTO KUĆA TOPIĆ,društvo s ograničenom odgovornošću za obrtničke usluge, trgovinu i cestovni promet, OIB 31562940695, Cesta Mutogras 1, Podstrana</derivirana_varijabla>
  </DomainObject.Predmet.ProtustrankaWithAdressOIB>
  <DomainObject.Predmet.ProtustrankaNazivFormated>
    <izvorni_sadrzaj>AUTO KUĆA TOPIĆ,društvo s ograničenom odgovornošću za obrtničke usluge, trgovinu i cestovni promet</izvorni_sadrzaj>
    <derivirana_varijabla naziv="DomainObject.Predmet.ProtustrankaNazivFormated_1">AUTO KUĆA TOPIĆ,društvo s ograničenom odgovornošću za obrtničke usluge, trgovinu i cestovni promet</derivirana_varijabla>
  </DomainObject.Predmet.ProtustrankaNazivFormated>
  <DomainObject.Predmet.ProtustrankaNazivFormatedOIB>
    <izvorni_sadrzaj>AUTO KUĆA TOPIĆ,društvo s ograničenom odgovornošću za obrtničke usluge, trgovinu i cestovni promet, OIB 31562940695</izvorni_sadrzaj>
    <derivirana_varijabla naziv="DomainObject.Predmet.ProtustrankaNazivFormatedOIB_1">AUTO KUĆA TOPIĆ,društvo s ograničenom odgovornošću za obrtničke usluge, trgovinu i cestovni promet, OIB 31562940695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izvorni_sadrzaj>
    <derivirana_varijabla naziv="DomainObject.Predmet.StrankaFormated_1">  FINA Zagreb; MILEXI HANDLES GmbH zastupanog po punomoćniku ZUO V.KNEŽEVIĆ, E.BRADAMANTE, M. NAČINOVIĆ, I. RADIĆ I B. PAVKOVIĆ; ZUO V.KNEŽEVIĆ, E.BRADAMANTE, M. HINIĆ, I. RADIĆ, B. PAVKOVIĆ, S. PERHAT i N. KNEŽEVIŽ; Dražen Topić; Vladimir Bužančić; GRAML ALBERT; KAIROS COMMERCE društvo sa ograničenom odgovornošću za trgovinu na veliko i malo gorivima i mazivima zastupanog po punomoćniku Zdenko Duvnjak; GRAD SPLIT; M-P-BETON d.o.o. za graditeljstvo; MICHIELI-TOMIĆ, društvo s ograničenom odgovornošću za trgovinu i usluge zastupanog po punomoćniku Dino Puljić; ČISTOĆA društvo s ograničenom odgovornošću za obavljanje komunalnih djelatnosti održavanja čistoće i odlaganja komunaln; FINANCIJSKA AGENCIJA; MILEXI HANDLES GmbH; HEP-Operator distribucijskog sustava d.o.o. za distribuciju i opskrbu električne energije; VODOVOD I KANALIZACIJA, društvo s ograničenom odgovornošću za vodoopskrbu, odvodnju i pročišćavanje otpadnih voda; Ministarstvo finanacija RH-Porezna uprava zastupanog po punomoćniku ŽUPANIJSKO DRŽAVNO ODVJETNIŠTVO U SPLITU; TOMIĆ &amp; Co. trgovina i zastupanje d.o.o. zastupanog po punomoćniku Gajski, Grlić, Prka, Saucha i Partneri, odvjetničko društvo društvo s ograničenom odgovornošću; HYPO-LEASING KROATIEN, društvo za financiranje, d.o.o. zastupanog po punomoćniku Vesna Pavlićević</derivirana_varijabla>
  </DomainObject.Predmet.StrankaFormated>
  <DomainObject.Predmet.StrankaFormatedOIB>
    <izvorni_sadrzaj>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izvorni_sadrzaj>
    <derivirana_varijabla naziv="DomainObject.Predmet.StrankaFormatedOIB_1">  FINA Zagreb, OIB 85821130368; MILEXI HANDLES GmbH zastupanog po punomoćniku ZUO V.KNEŽEVIĆ, E.BRADAMANTE, M. NAČINOVIĆ, I. RADIĆ I B. PAVKOVIĆ; ZUO V.KNEŽEVIĆ, E.BRADAMANTE, M. HINIĆ, I. RADIĆ, B. PAVKOVIĆ, S. PERHAT i N. KNEŽEVIŽ; Dražen Topić, OIB 90653419139; Vladimir Bužančić, OIB 52788627036; GRAML ALBERT; KAIROS COMMERCE društvo sa ograničenom odgovornošću za trgovinu na veliko i malo gorivima i mazivima, OIB 48095915061 zastupanog po punomoćniku Zdenko Duvnjak; GRAD SPLIT, OIB 78755598868; M-P-BETON d.o.o. za graditeljstvo, OIB 59003338799; MICHIELI-TOMIĆ, društvo s ograničenom odgovornošću za trgovinu i usluge, OIB 38856841151 zastupanog po punomoćniku Dino Puljić; ČISTOĆA društvo s ograničenom odgovornošću za obavljanje komunalnih djelatnosti održavanja čistoće i odlaganja komunaln, OIB 38812451417; FINANCIJSKA AGENCIJA, OIB 85821130368; MILEXI HANDLES GmbH; HEP-Operator distribucijskog sustava d.o.o. za distribuciju i opskrbu električne energije, OIB 46830600751; VODOVOD I KANALIZACIJA, društvo s ograničenom odgovornošću za vodoopskrbu, odvodnju i pročišćavanje otpadnih voda, OIB 56826138353; Ministarstvo finanacija RH-Porezna uprava, OIB 18683136487 zastupanog po punomoćniku ŽUPANIJSKO DRŽAVNO ODVJETNIŠTVO U SPLITU; TOMIĆ &amp; Co. trgovina i zastupanje d.o.o., OIB 72876571610 zastupanog po punomoćniku Gajski, Grlić, Prka, Saucha i Partneri, odvjetničko društvo društvo s ograničenom odgovornošću; HYPO-LEASING KROATIEN, društvo za financiranje, d.o.o., OIB 87064273078 zastupanog po punomoćniku Vesna Pavlićević</derivirana_varijabla>
  </DomainObject.Predmet.StrankaFormatedOIB>
  <DomainObject.Predmet.StrankaFormatedWithAdress>
    <izvorni_sadrzaj>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izvorni_sadrzaj>
    <derivirana_varijabla naziv="DomainObject.Predmet.StrankaFormatedWithAdress_1"> FINA Zagreb, Ilica 307, 10000 Zagreb; MILEXI HANDLES GmbH, Trappentreustr. 43, 80339 Munchen zastupanog po punomoćniku ZUO V.KNEŽEVIĆ, E.BRADAMANTE, M. NAČINOVIĆ, I. RADIĆ I B. PAVKOVIĆ; ZUO V.KNEŽEVIĆ, E.BRADAMANTE, M. HINIĆ, I. RADIĆ, B. PAVKOVIĆ, S. PERHAT i N. KNEŽEVIŽ; Dražen Topić, Cesta Mutogras 1, 21311 Podstrana; Vladimir Bužančić, Šime Ljubića 8, 21000 Split; GRAML ALBERT, Klein Salvator str.75, Ingolstadt; KAIROS COMMERCE društvo sa ograničenom odgovornošću za trgovinu na veliko i malo gorivima i mazivima, Put Balančane 15, 21220 Trogir zastupanog po punomoćniku Zdenko Duvnjak; GRAD SPLIT, Branimirova obala 17, 21000 Split; M-P-BETON d.o.o. za graditeljstvo, Don Frane Bulića 209, 21210 Solin; MICHIELI-TOMIĆ, društvo s ograničenom odgovornošću za trgovinu i usluge, Gornji Humac 37, 21425 Gornji Humac zastupanog po punomoćniku Dino Puljić; ČISTOĆA društvo s ograničenom odgovornošću za obavljanje komunalnih djelatnosti održavanja čistoće i odlaganja komunaln, Put Plokita 81, 21000 Split; FINANCIJSKA AGENCIJA, Vrtni put 3, 10000 Zagreb; MILEXI HANDLES GmbH, Trappenstreustr. 43, Munchen; HEP-Operator distribucijskog sustava d.o.o. za distribuciju i opskrbu električne energije, Ulica grada Vukovara 37, Zagreb; VODOVOD I KANALIZACIJA, društvo s ograničenom odgovornošću za vodoopskrbu, odvodnju i pročišćavanje otpadnih voda, Biokovska 3, 21000 Split; Ministarstvo finanacija RH-Porezna uprava zastupanog po punomoćniku ŽUPANIJSKO DRŽAVNO ODVJETNIŠTVO U SPLITU; TOMIĆ &amp; Co. trgovina i zastupanje d.o.o., Folnegovićeva 12, Zagreb zastupanog po punomoćniku Gajski, Grlić, Prka, Saucha i Partneri, odvjetničko društvo društvo s ograničenom odgovornošću; HYPO-LEASING KROATIEN, društvo za financiranje, d.o.o., Koranska 16, Zagreb zastupanog po punomoćniku Vesna Pavlićević</derivirana_varijabla>
  </DomainObject.Predmet.StrankaFormatedWithAdress>
  <DomainObject.Predmet.StrankaFormatedWithAdressOIB>
    <izvorni_sadrzaj>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izvorni_sadrzaj>
    <derivirana_varijabla naziv="DomainObject.Predmet.StrankaFormatedWithAdressOIB_1"> FINA Zagreb, OIB 85821130368, Ilica 307, 10000 Zagreb; MILEXI HANDLES GmbH, Trappentreustr. 43, 80339 Munchen zastupanog po punomoćniku ZUO V.KNEŽEVIĆ, E.BRADAMANTE, M. NAČINOVIĆ, I. RADIĆ I B. PAVKOVIĆ; ZUO V.KNEŽEVIĆ, E.BRADAMANTE, M. HINIĆ, I. RADIĆ, B. PAVKOVIĆ, S. PERHAT i N. KNEŽEVIŽ; Dražen Topić, OIB 90653419139, Cesta Mutogras 1, 21311 Podstrana; Vladimir Bužančić, OIB 52788627036, Šime Ljubića 8, 21000 Split; GRAML ALBERT, Klein Salvator str.75, Ingolstadt; KAIROS COMMERCE društvo sa ograničenom odgovornošću za trgovinu na veliko i malo gorivima i mazivima, OIB 48095915061, Put Balančane 15, 21220 Trogir zastupanog po punomoćniku Zdenko Duvnjak; GRAD SPLIT, OIB 78755598868, Branimirova obala 17, 21000 Split; M-P-BETON d.o.o. za graditeljstvo, OIB 59003338799, Don Frane Bulića 209, 21210 Solin; MICHIELI-TOMIĆ, društvo s ograničenom odgovornošću za trgovinu i usluge, OIB 38856841151, Gornji Humac 37, 21425 Gornji Humac zastupanog po punomoćniku Dino Puljić; ČISTOĆA društvo s ograničenom odgovornošću za obavljanje komunalnih djelatnosti održavanja čistoće i odlaganja komunaln, OIB 38812451417, Put Plokita 81, 21000 Split; FINANCIJSKA AGENCIJA, OIB 85821130368, Vrtni put 3, 10000 Zagreb; MILEXI HANDLES GmbH, Trappenstreustr. 43, Munchen; HEP-Operator distribucijskog sustava d.o.o. za distribuciju i opskrbu električne energije, OIB 46830600751, Ulica grada Vukovara 37, Zagreb; VODOVOD I KANALIZACIJA, društvo s ograničenom odgovornošću za vodoopskrbu, odvodnju i pročišćavanje otpadnih voda, OIB 56826138353, Biokovska 3, 21000 Split; Ministarstvo finanacija RH-Porezna uprava, OIB 18683136487 zastupanog po punomoćniku ŽUPANIJSKO DRŽAVNO ODVJETNIŠTVO U SPLITU; TOMIĆ &amp; Co. trgovina i zastupanje d.o.o., OIB 72876571610, Folnegovićeva 12, Zagreb zastupanog po punomoćniku Gajski, Grlić, Prka, Saucha i Partneri, odvjetničko društvo društvo s ograničenom odgovornošću; HYPO-LEASING KROATIEN, društvo za financiranje, d.o.o., OIB 87064273078, Koranska 16, Zagreb zastupanog po punomoćniku Vesna Pavlićević</derivirana_varijabla>
  </DomainObject.Predmet.StrankaFormatedWithAdressOIB>
  <DomainObject.Predmet.StrankaWithAdress>
    <izvorni_sadrzaj>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izvorni_sadrzaj>
    <derivirana_varijabla naziv="DomainObject.Predmet.StrankaWithAdress_1">FINA Zagreb Ilica 307,10000 Zagreb,MILEXI HANDLES GmbH Trappentreustr. 43,80339 Munchen,Dražen Topić Cesta Mutogras 1,21311 Podstrana,Vladimir Bužančić Šime Ljubića 8,21000 Split,GRAML ALBERT Klein Salvator str.75,Ingolstadt,KAIROS COMMERCE društvo sa ograničenom odgovornošću za trgovinu na veliko i malo gorivima i mazivima Put Balančane 15,21220 Trogir,GRAD SPLIT Branimirova obala 17,21000 Split,M-P-BETON d.o.o. za graditeljstvo Don Frane Bulića 209,21210 Solin,MICHIELI-TOMIĆ, društvo s ograničenom odgovornošću za trgovinu i usluge Gornji Humac 37,21425 Gornji Humac,ČISTOĆA društvo s ograničenom odgovornošću za obavljanje komunalnih djelatnosti održavanja čistoće i odlaganja komunaln Put Plokita 81,21000 Split,FINANCIJSKA AGENCIJA Vrtni put 3,10000 Zagreb,MILEXI HANDLES GmbH Trappenstreustr. 43,Munchen,HEP-Operator distribucijskog sustava d.o.o. za distribuciju i opskrbu električne energije Ulica grada Vukovara 37,Zagreb,VODOVOD I KANALIZACIJA, društvo s ograničenom odgovornošću za vodoopskrbu, odvodnju i pročišćavanje otpadnih voda Biokovska 3,21000 Split,Ministarstvo finanacija RH-Porezna uprava ,TOMIĆ &amp; Co. trgovina i zastupanje d.o.o. Folnegovićeva 12,Zagreb,HYPO-LEASING KROATIEN, društvo za financiranje, d.o.o. Koranska 16,Zagreb</derivirana_varijabla>
  </DomainObject.Predmet.StrankaWithAdress>
  <DomainObject.Predmet.StrankaWithAdressOIB>
    <izvorni_sadrzaj>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izvorni_sadrzaj>
    <derivirana_varijabla naziv="DomainObject.Predmet.StrankaWithAdressOIB_1">FINA Zagreb, OIB 85821130368, Ilica 307,10000 Zagreb,MILEXI HANDLES GmbH, Trappentreustr. 43,80339 Munchen,Dražen Topić, OIB 90653419139, Cesta Mutogras 1,21311 Podstrana,Vladimir Bužančić, OIB 52788627036, Šime Ljubića 8,21000 Split,GRAML ALBERT, Klein Salvator str.75,Ingolstadt,KAIROS COMMERCE društvo sa ograničenom odgovornošću za trgovinu na veliko i malo gorivima i mazivima, OIB 48095915061, Put Balančane 15,21220 Trogir,GRAD SPLIT, OIB 78755598868, Branimirova obala 17,21000 Split,M-P-BETON d.o.o. za graditeljstvo, OIB 59003338799, Don Frane Bulića 209,21210 Solin,MICHIELI-TOMIĆ, društvo s ograničenom odgovornošću za trgovinu i usluge, OIB 38856841151, Gornji Humac 37,21425 Gornji Humac,ČISTOĆA društvo s ograničenom odgovornošću za obavljanje komunalnih djelatnosti održavanja čistoće i odlaganja komunaln, OIB 38812451417, Put Plokita 81,21000 Split,FINANCIJSKA AGENCIJA, OIB 85821130368, Vrtni put 3,10000 Zagreb,MILEXI HANDLES GmbH, Trappenstreustr. 43,Munchen,HEP-Operator distribucijskog sustava d.o.o. za distribuciju i opskrbu električne energije, OIB 46830600751, Ulica grada Vukovara 37,Zagreb,VODOVOD I KANALIZACIJA, društvo s ograničenom odgovornošću za vodoopskrbu, odvodnju i pročišćavanje otpadnih voda, OIB 56826138353, Biokovska 3,21000 Split,Ministarstvo finanacija RH-Porezna uprava, OIB 18683136487,TOMIĆ &amp; Co. trgovina i zastupanje d.o.o., OIB 72876571610, Folnegovićeva 12,Zagreb,HYPO-LEASING KROATIEN, društvo za financiranje, d.o.o., OIB 87064273078, Koranska 16,Zagreb</derivirana_varijabla>
  </DomainObject.Predmet.StrankaWithAdressOIB>
  <DomainObject.Predmet.StrankaNazivFormated>
    <izvorni_sadrzaj>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izvorni_sadrzaj>
    <derivirana_varijabla naziv="DomainObject.Predmet.StrankaNazivFormated_1">FINA Zagreb,MILEXI HANDLES GmbH,Dražen Topić,Vladimir Bužančić,GRAML ALBERT,KAIROS COMMERCE društvo sa ograničenom odgovornošću za trgovinu na veliko i malo gorivima i mazivima,GRAD SPLIT,M-P-BETON d.o.o. za graditeljstvo,MICHIELI-TOMIĆ, društvo s ograničenom odgovornošću za trgovinu i usluge,ČISTOĆA društvo s ograničenom odgovornošću za obavljanje komunalnih djelatnosti održavanja čistoće i odlaganja komunaln,FINANCIJSKA AGENCIJA,MILEXI HANDLES GmbH,HEP-Operator distribucijskog sustava d.o.o. za distribuciju i opskrbu električne energije,VODOVOD I KANALIZACIJA, društvo s ograničenom odgovornošću za vodoopskrbu, odvodnju i pročišćavanje otpadnih voda,Ministarstvo finanacija RH-Porezna uprava,TOMIĆ &amp; Co. trgovina i zastupanje d.o.o.,HYPO-LEASING KROATIEN, društvo za financiranje, d.o.o.</derivirana_varijabla>
  </DomainObject.Predmet.StrankaNazivFormated>
  <DomainObject.Predmet.StrankaNazivFormatedOIB>
    <izvorni_sadrzaj>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izvorni_sadrzaj>
    <derivirana_varijabla naziv="DomainObject.Predmet.StrankaNazivFormatedOIB_1">FINA Zagreb, OIB 85821130368,MILEXI HANDLES GmbH,Dražen Topić, OIB 90653419139,Vladimir Bužančić, OIB 52788627036,GRAML ALBERT,KAIROS COMMERCE društvo sa ograničenom odgovornošću za trgovinu na veliko i malo gorivima i mazivima, OIB 48095915061,GRAD SPLIT, OIB 78755598868,M-P-BETON d.o.o. za graditeljstvo, OIB 59003338799,MICHIELI-TOMIĆ, društvo s ograničenom odgovornošću za trgovinu i usluge, OIB 38856841151,ČISTOĆA društvo s ograničenom odgovornošću za obavljanje komunalnih djelatnosti održavanja čistoće i odlaganja komunaln, OIB 38812451417,FINANCIJSKA AGENCIJA, OIB 85821130368,MILEXI HANDLES GmbH,HEP-Operator distribucijskog sustava d.o.o. za distribuciju i opskrbu električne energije, OIB 46830600751,VODOVOD I KANALIZACIJA, društvo s ograničenom odgovornošću za vodoopskrbu, odvodnju i pročišćavanje otpadnih voda, OIB 56826138353,Ministarstvo finanacija RH-Porezna uprava, OIB 18683136487,TOMIĆ &amp; Co. trgovina i zastupanje d.o.o., OIB 72876571610,HYPO-LEASING KROATIEN, društvo za financiranje, d.o.o., OIB 87064273078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23486729.37</izvorni_sadrzaj>
    <derivirana_varijabla naziv="DomainObject.Predmet.TrenutnaVrijednost_1">23486729.37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izvorni_sadrzaj>
    <derivirana_varijabla naziv="DomainObject.Predmet.StrankaListFormated_1">
      <item>FINA Zagreb</item>
      <item>MILEXI HANDLES GmbH zastupanog po punomoćniku ZUO V.KNEŽEVIĆ, E.BRADAMANTE, M. NAČINOVIĆ, I. RADIĆ I B. PAVKOVIĆ; ZUO V.KNEŽEVIĆ, E.BRADAMANTE, M. HINIĆ, I. RADIĆ, B. PAVKOVIĆ, S. PERHAT i N. KNEŽEVIŽ</item>
      <item>Dražen Topić</item>
      <item>Vladimir Bužančić</item>
      <item>GRAML ALBERT</item>
      <item>KAIROS COMMERCE društvo sa ograničenom odgovornošću za trgovinu na veliko i malo gorivima i mazivima zastupanog po punomoćniku Zdenko Duvnjak</item>
      <item>GRAD SPLIT</item>
      <item>M-P-BETON d.o.o. za graditeljstvo</item>
      <item>MICHIELI-TOMIĆ, društvo s ograničenom odgovornošću za trgovinu i usluge zastupanog po punomoćniku Dino Puljić</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 zastupanog po punomoćniku ŽUPANIJSKO DRŽAVNO ODVJETNIŠTVO U SPLITU</item>
      <item>TOMIĆ &amp; Co. trgovina i zastupanje d.o.o. zastupanog po punomoćniku Gajski, Grlić, Prka, Saucha i Partneri, odvjetničko društvo društvo s ograničenom odgovornošću</item>
      <item>HYPO-LEASING KROATIEN, društvo za financiranje, d.o.o. zastupanog po punomoćniku Vesna Pavlićević</item>
    </derivirana_varijabla>
  </DomainObject.Predmet.StrankaListFormated>
  <DomainObject.Predmet.StrankaListFormatedOIB>
    <izvorni_sadrzaj>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izvorni_sadrzaj>
    <derivirana_varijabla naziv="DomainObject.Predmet.StrankaListFormatedOIB_1">
      <item>FINA Zagreb, OIB 85821130368</item>
      <item>MILEXI HANDLES GmbH zastupanog po punomoćniku ZUO V.KNEŽEVIĆ, E.BRADAMANTE, M. NAČINOVIĆ, I. RADIĆ I B. PAVKOVIĆ; ZUO V.KNEŽEVIĆ, E.BRADAMANTE, M. HINIĆ, I. RADIĆ, B. PAVKOVIĆ, S. PERHAT i N. KNEŽEVIŽ</item>
      <item>Dražen Topić, OIB 90653419139</item>
      <item>Vladimir Bužančić, OIB 52788627036</item>
      <item>GRAML ALBERT</item>
      <item>KAIROS COMMERCE društvo sa ograničenom odgovornošću za trgovinu na veliko i malo gorivima i mazivima, OIB 48095915061 zastupanog po punomoćniku Zdenko Duvnjak</item>
      <item>GRAD SPLIT, OIB 78755598868</item>
      <item>M-P-BETON d.o.o. za graditeljstvo, OIB 59003338799</item>
      <item>MICHIELI-TOMIĆ, društvo s ograničenom odgovornošću za trgovinu i usluge, OIB 38856841151 zastupanog po punomoćniku Dino Puljić</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 zastupanog po punomoćniku ŽUPANIJSKO DRŽAVNO ODVJETNIŠTVO U SPLITU</item>
      <item>TOMIĆ &amp; Co. trgovina i zastupanje d.o.o., OIB 72876571610 zastupanog po punomoćniku Gajski, Grlić, Prka, Saucha i Partneri, odvjetničko društvo društvo s ograničenom odgovornošću</item>
      <item>HYPO-LEASING KROATIEN, društvo za financiranje, d.o.o., OIB 87064273078 zastupanog po punomoćniku Vesna Pavlićević</item>
    </derivirana_varijabla>
  </DomainObject.Predmet.StrankaListFormatedOIB>
  <DomainObject.Predmet.StrankaListFormatedWithAdress>
    <izvorni_sadrzaj>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izvorni_sadrzaj>
    <derivirana_varijabla naziv="DomainObject.Predmet.StrankaListFormatedWithAdress_1">
      <item>FINA Zagreb,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Cesta Mutogras 1, 21311 Podstrana</item>
      <item>Vladimir Bužančić, Šime Ljubića 8, 21000 Split</item>
      <item>GRAML ALBERT, Klein Salvator str.75, Ingolstadt</item>
      <item>KAIROS COMMERCE društvo sa ograničenom odgovornošću za trgovinu na veliko i malo gorivima i mazivima, Put Balančane 15, 21220 Trogir zastupanog po punomoćniku Zdenko Duvnjak</item>
      <item>GRAD SPLIT, Branimirova obala 17, 21000 Split</item>
      <item>M-P-BETON d.o.o. za graditeljstvo, Don Frane Bulića 209, 21210 Solin</item>
      <item>MICHIELI-TOMIĆ, društvo s ograničenom odgovornošću za trgovinu i usluge, Gornji Humac 37, 21425 Gornji Humac zastupanog po punomoćniku Dino Puljić</item>
      <item>ČISTOĆA društvo s ograničenom odgovornošću za obavljanje komunalnih djelatnosti održavanja čistoće i odlaganja komunaln, Put Plokita 81, 21000 Split</item>
      <item>FINANCIJSKA AGENCIJA, Vrtni put 3, 10000 Zagreb</item>
      <item>MILEXI HANDLES GmbH, Trappenstreustr. 43, Munchen</item>
      <item>HEP-Operator distribucijskog sustava d.o.o. za distribuciju i opskrbu električne energije, Ulica grada Vukovara 37, Zagreb</item>
      <item>VODOVOD I KANALIZACIJA, društvo s ograničenom odgovornošću za vodoopskrbu, odvodnju i pročišćavanje otpadnih voda, Biokovska 3, 21000 Split</item>
      <item>Ministarstvo finanacija RH-Porezna uprava zastupanog po punomoćniku ŽUPANIJSKO DRŽAVNO ODVJETNIŠTVO U SPLITU</item>
      <item>TOMIĆ &amp; Co. trgovina i zastupanje d.o.o., Folnegovićeva 12, Zagreb zastupanog po punomoćniku Gajski, Grlić, Prka, Saucha i Partneri, odvjetničko društvo društvo s ograničenom odgovornošću</item>
      <item>HYPO-LEASING KROATIEN, društvo za financiranje, d.o.o., Koranska 16, Zagreb zastupanog po punomoćniku Vesna Pavlićević</item>
    </derivirana_varijabla>
  </DomainObject.Predmet.StrankaListFormatedWithAdress>
  <DomainObject.Predmet.StrankaListFormatedWithAdressOIB>
    <izvorni_sadrzaj>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izvorni_sadrzaj>
    <derivirana_varijabla naziv="DomainObject.Predmet.StrankaListFormatedWithAdressOIB_1">
      <item>FINA Zagreb, OIB 85821130368, Ilica 307, 10000 Zagreb</item>
      <item>MILEXI HANDLES GmbH, Trappentreustr. 43, 80339 Munchen zastupanog po punomoćniku ZUO V.KNEŽEVIĆ, E.BRADAMANTE, M. NAČINOVIĆ, I. RADIĆ I B. PAVKOVIĆ; ZUO V.KNEŽEVIĆ, E.BRADAMANTE, M. HINIĆ, I. RADIĆ, B. PAVKOVIĆ, S. PERHAT i N. KNEŽEVIŽ</item>
      <item>Dražen Topić, OIB 90653419139, Cesta Mutogras 1, 21311 Podstrana</item>
      <item>Vladimir Bužančić, OIB 52788627036, Šime Ljubića 8, 21000 Split</item>
      <item>GRAML ALBERT, Klein Salvator str.75, Ingolstadt</item>
      <item>KAIROS COMMERCE društvo sa ograničenom odgovornošću za trgovinu na veliko i malo gorivima i mazivima, OIB 48095915061, Put Balančane 15, 21220 Trogir zastupanog po punomoćniku Zdenko Duvnjak</item>
      <item>GRAD SPLIT, OIB 78755598868, Branimirova obala 17, 21000 Split</item>
      <item>M-P-BETON d.o.o. za graditeljstvo, OIB 59003338799, Don Frane Bulića 209, 21210 Solin</item>
      <item>MICHIELI-TOMIĆ, društvo s ograničenom odgovornošću za trgovinu i usluge, OIB 38856841151, Gornji Humac 37, 21425 Gornji Humac zastupanog po punomoćniku Dino Puljić</item>
      <item>ČISTOĆA društvo s ograničenom odgovornošću za obavljanje komunalnih djelatnosti održavanja čistoće i odlaganja komunaln, OIB 38812451417, Put Plokita 81, 21000 Split</item>
      <item>FINANCIJSKA AGENCIJA, OIB 85821130368, Vrtni put 3, 10000 Zagreb</item>
      <item>MILEXI HANDLES GmbH, Trappenstreustr. 43, Munchen</item>
      <item>HEP-Operator distribucijskog sustava d.o.o. za distribuciju i opskrbu električne energije, OIB 46830600751, Ulica grada Vukovara 37, Zagreb</item>
      <item>VODOVOD I KANALIZACIJA, društvo s ograničenom odgovornošću za vodoopskrbu, odvodnju i pročišćavanje otpadnih voda, OIB 56826138353, Biokovska 3, 21000 Split</item>
      <item>Ministarstvo finanacija RH-Porezna uprava, OIB 18683136487 zastupanog po punomoćniku ŽUPANIJSKO DRŽAVNO ODVJETNIŠTVO U SPLITU</item>
      <item>TOMIĆ &amp; Co. trgovina i zastupanje d.o.o., OIB 72876571610, Folnegovićeva 12, Zagreb zastupanog po punomoćniku Gajski, Grlić, Prka, Saucha i Partneri, odvjetničko društvo društvo s ograničenom odgovornošću</item>
      <item>HYPO-LEASING KROATIEN, društvo za financiranje, d.o.o., OIB 87064273078, Koranska 16, Zagreb zastupanog po punomoćniku Vesna Pavlićević</item>
    </derivirana_varijabla>
  </DomainObject.Predmet.StrankaListFormatedWithAdressOIB>
  <DomainObject.Predmet.StrankaListNazivFormated>
    <izvorni_sadrzaj>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izvorni_sadrzaj>
    <derivirana_varijabla naziv="DomainObject.Predmet.StrankaListNazivFormated_1">
      <item>FINA Zagreb</item>
      <item>MILEXI HANDLES GmbH</item>
      <item>Dražen Topić</item>
      <item>Vladimir Bužančić</item>
      <item>GRAML ALBERT</item>
      <item>KAIROS COMMERCE društvo sa ograničenom odgovornošću za trgovinu na veliko i malo gorivima i mazivima</item>
      <item>GRAD SPLIT</item>
      <item>M-P-BETON d.o.o. za graditeljstvo</item>
      <item>MICHIELI-TOMIĆ, društvo s ograničenom odgovornošću za trgovinu i usluge</item>
      <item>ČISTOĆA društvo s ograničenom odgovornošću za obavljanje komunalnih djelatnosti održavanja čistoće i odlaganja komunaln</item>
      <item>FINANCIJSKA AGENCIJA</item>
      <item>MILEXI HANDLES GmbH</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TOMIĆ &amp; Co. trgovina i zastupanje d.o.o.</item>
      <item>HYPO-LEASING KROATIEN, društvo za financiranje, d.o.o.</item>
    </derivirana_varijabla>
  </DomainObject.Predmet.StrankaListNazivFormated>
  <DomainObject.Predmet.StrankaListNazivFormatedOIB>
    <izvorni_sadrzaj>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izvorni_sadrzaj>
    <derivirana_varijabla naziv="DomainObject.Predmet.StrankaListNazivFormatedOIB_1">
      <item>FINA Zagreb, OIB 85821130368</item>
      <item>MILEXI HANDLES GmbH</item>
      <item>Dražen Topić, OIB 90653419139</item>
      <item>Vladimir Bužančić, OIB 52788627036</item>
      <item>GRAML ALBERT</item>
      <item>KAIROS COMMERCE društvo sa ograničenom odgovornošću za trgovinu na veliko i malo gorivima i mazivima, OIB 48095915061</item>
      <item>GRAD SPLIT, OIB 78755598868</item>
      <item>M-P-BETON d.o.o. za graditeljstvo, OIB 59003338799</item>
      <item>MICHIELI-TOMIĆ, društvo s ograničenom odgovornošću za trgovinu i usluge, OIB 38856841151</item>
      <item>ČISTOĆA društvo s ograničenom odgovornošću za obavljanje komunalnih djelatnosti održavanja čistoće i odlaganja komunaln, OIB 38812451417</item>
      <item>FINANCIJSKA AGENCIJA, OIB 85821130368</item>
      <item>MILEXI HANDLES GmbH</item>
      <item>HEP-Operator distribucijskog sustava d.o.o. za distribuciju i opskrbu električne energije, OIB 46830600751</item>
      <item>VODOVOD I KANALIZACIJA, društvo s ograničenom odgovornošću za vodoopskrbu, odvodnju i pročišćavanje otpadnih voda, OIB 56826138353</item>
      <item>Ministarstvo finanacija RH-Porezna uprava, OIB 18683136487</item>
      <item>TOMIĆ &amp; Co. trgovina i zastupanje d.o.o., OIB 72876571610</item>
      <item>HYPO-LEASING KROATIEN, društvo za financiranje, d.o.o., OIB 87064273078</item>
    </derivirana_varijabla>
  </DomainObject.Predmet.StrankaListNazivFormatedOIB>
  <DomainObject.Predmet.ProtuStrankaListFormated>
    <izvorni_sadrzaj>
      <item>AUTO KUĆA TOPIĆ,društvo s ograničenom odgovornošću za obrtničke usluge, trgovinu i cestovni promet zastupanog po punomoćniku Mate Tomislav Peroš</item>
    </izvorni_sadrzaj>
    <derivirana_varijabla naziv="DomainObject.Predmet.ProtuStrankaListFormated_1">
      <item>AUTO KUĆA TOPIĆ,društvo s ograničenom odgovornošću za obrtničke usluge, trgovinu i cestovni promet zastupanog po punomoćniku Mate Tomislav Peroš</item>
    </derivirana_varijabla>
  </DomainObject.Predmet.ProtuStrankaListFormated>
  <DomainObject.Predmet.ProtuStrankaListFormatedOIB>
    <izvorni_sadrzaj>
      <item>AUTO KUĆA TOPIĆ,društvo s ograničenom odgovornošću za obrtničke usluge, trgovinu i cestovni promet, OIB 31562940695 zastupanog po punomoćniku Mate Tomislav Peroš</item>
    </izvorni_sadrzaj>
    <derivirana_varijabla naziv="DomainObject.Predmet.ProtuStrankaListFormatedOIB_1">
      <item>AUTO KUĆA TOPIĆ,društvo s ograničenom odgovornošću za obrtničke usluge, trgovinu i cestovni promet, OIB 31562940695 zastupanog po punomoćniku Mate Tomislav Peroš</item>
    </derivirana_varijabla>
  </DomainObject.Predmet.ProtuStrankaListFormatedOIB>
  <DomainObject.Predmet.ProtuStrankaListFormatedWithAdress>
    <izvorni_sadrzaj>
      <item>AUTO KUĆA TOPIĆ,društvo s ograničenom odgovornošću za obrtničke usluge, trgovinu i cestovni promet, Cesta Mutogras 1, Podstrana zastupanog po punomoćniku Mate Tomislav Peroš</item>
    </izvorni_sadrzaj>
    <derivirana_varijabla naziv="DomainObject.Predmet.ProtuStrankaListFormatedWithAdress_1">
      <item>AUTO KUĆA TOPIĆ,društvo s ograničenom odgovornošću za obrtničke usluge, trgovinu i cestovni promet, Cesta Mutogras 1, Podstrana zastupanog po punomoćniku Mate Tomislav Peroš</item>
    </derivirana_varijabla>
  </DomainObject.Predmet.ProtuStrankaListFormatedWithAdress>
  <DomainObject.Predmet.ProtuStrankaListFormatedWithAdressOIB>
    <izvorni_sadrzaj>
      <item>AUTO KUĆA TOPIĆ,društvo s ograničenom odgovornošću za obrtničke usluge, trgovinu i cestovni promet, OIB 31562940695, Cesta Mutogras 1, Podstrana zastupanog po punomoćniku Mate Tomislav Peroš</item>
    </izvorni_sadrzaj>
    <derivirana_varijabla naziv="DomainObject.Predmet.ProtuStrankaListFormatedWithAdressOIB_1">
      <item>AUTO KUĆA TOPIĆ,društvo s ograničenom odgovornošću za obrtničke usluge, trgovinu i cestovni promet, OIB 31562940695, Cesta Mutogras 1, Podstrana zastupanog po punomoćniku Mate Tomislav Peroš</item>
    </derivirana_varijabla>
  </DomainObject.Predmet.ProtuStrankaListFormatedWithAdressOIB>
  <DomainObject.Predmet.ProtuStrankaListNazivFormated>
    <izvorni_sadrzaj>
      <item>AUTO KUĆA TOPIĆ,društvo s ograničenom odgovornošću za obrtničke usluge, trgovinu i cestovni promet</item>
    </izvorni_sadrzaj>
    <derivirana_varijabla naziv="DomainObject.Predmet.ProtuStrankaListNazivFormated_1">
      <item>AUTO KUĆA TOPIĆ,društvo s ograničenom odgovornošću za obrtničke usluge, trgovinu i cestovni promet</item>
    </derivirana_varijabla>
  </DomainObject.Predmet.ProtuStrankaListNazivFormated>
  <DomainObject.Predmet.ProtuStrankaListNazivFormatedOIB>
    <izvorni_sadrzaj>
      <item>AUTO KUĆA TOPIĆ,društvo s ograničenom odgovornošću za obrtničke usluge, trgovinu i cestovni promet, OIB 31562940695</item>
    </izvorni_sadrzaj>
    <derivirana_varijabla naziv="DomainObject.Predmet.ProtuStrankaListNazivFormatedOIB_1">
      <item>AUTO KUĆA TOPIĆ,društvo s ograničenom odgovornošću za obrtničke usluge, trgovinu i cestovni promet, OIB 31562940695</item>
    </derivirana_varijabla>
  </DomainObject.Predmet.ProtuStrankaListNazivFormatedOIB>
  <DomainObject.Predmet.OstaliListFormated>
    <izvorni_sadrzaj>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izvorni_sadrzaj>
    <derivirana_varijabla naziv="DomainObject.Predmet.OstaliListFormated_1">
      <item>DRAŽEN TOPIĆ</item>
      <item>MARKO TOPIĆ</item>
      <item>Mate Tomislav Peroš punomoćnik sudionika u postupku AUTO KUĆA TOPIĆ,društvo s ograničenom odgovornošću za obrtničke usluge, trgovinu i cestovni promet</item>
      <item>Meri Šitić</item>
      <item>ZUO V.KNEŽEVIĆ, E.BRADAMANTE, M. NAČINOVIĆ, I. RADIĆ I B. PAVKOVIĆ punomoćnik sudionika u postupku MILEXI HANDLES GmbH</item>
      <item>Zdenko Duvnjak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punomoćnik sudionika u postupku TOMIĆ &amp; Co. trgovina i zastupanje d.o.o.</item>
      <item>Vesna Pavlićević punomoćnik sudionika u postupku HYPO-LEASING KROATIEN, društvo za financiranje, d.o.o.</item>
    </derivirana_varijabla>
  </DomainObject.Predmet.OstaliListFormated>
  <DomainObject.Predmet.OstaliListFormatedOIB>
    <izvorni_sadrzaj>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izvorni_sadrzaj>
    <derivirana_varijabla naziv="DomainObject.Predmet.OstaliListFormatedOIB_1">
      <item>DRAŽEN TOPIĆ, OIB 90653419139</item>
      <item>MARKO TOPIĆ, OIB 09838157299</item>
      <item>Mate Tomislav Peroš punomoćnik sudionika u postupku AUTO KUĆA TOPIĆ,društvo s ograničenom odgovornošću za obrtničke usluge, trgovinu i cestovni promet</item>
      <item>Meri Šitić, OIB 61723426098</item>
      <item>ZUO V.KNEŽEVIĆ, E.BRADAMANTE, M. NAČINOVIĆ, I. RADIĆ I B. PAVKOVIĆ punomoćnik sudionika u postupku MILEXI HANDLES GmbH</item>
      <item>Zdenko Duvnjak, OIB 42946049925 punomoćnik sudionika u postupku KAIROS COMMERCE društvo sa ograničenom odgovornošću za trgovinu na veliko i malo gorivima i mazivima</item>
      <item>Dino Puljić punomoćnik sudionika u postupku MICHIELI-TOMIĆ, društvo s ograničenom odgovornošću za trgovinu i usluge</item>
      <item>ZUO V.KNEŽEVIĆ, E.BRADAMANTE, M. HINIĆ, I. RADIĆ, B. PAVKOVIĆ, S. PERHAT i N. KNEŽEVIŽ punomoćnik sudionika u postupku MILEXI HANDLES GmbH</item>
      <item>ŽUPANIJSKO DRŽAVNO ODVJETNIŠTVO U SPLITU punomoćnik sudionika u postupku Ministarstvo finanacija RH-Porezna uprava</item>
      <item>Gajski, Grlić, Prka, Saucha i Partneri, odvjetničko društvo društvo s ograničenom odgovornošću, OIB 33688165108 punomoćnik sudionika u postupku TOMIĆ &amp; Co. trgovina i zastupanje d.o.o.</item>
      <item>Vesna Pavlićević punomoćnik sudionika u postupku HYPO-LEASING KROATIEN, društvo za financiranje, d.o.o.</item>
    </derivirana_varijabla>
  </DomainObject.Predmet.OstaliListFormatedOIB>
  <DomainObject.Predmet.OstaliListFormatedWithAdress>
    <izvorni_sadrzaj>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_1">
      <item>DRAŽEN TOPIĆ, Cesta Mutogras 1, 21312 Podstrana</item>
      <item>MARKO TOPIĆ, Omanuša 1, 21312 Podstrana</item>
      <item>Mate Tomislav Peroš, Domosvinskog rata 29b, 21000 Split punomoćnik sudionika u postupku AUTO KUĆA TOPIĆ,društvo s ograničenom odgovornošću za obrtničke usluge, trgovinu i cestovni promet</item>
      <item>Meri Šitić, Šime Ljubića 7, 21000 Split</item>
      <item>ZUO V.KNEŽEVIĆ, E.BRADAMANTE, M. NAČINOVIĆ, I. RADIĆ I B. PAVKOVIĆ, Ribarska 4, 51000 Rijeka punomoćnik sudionika u postupku MILEXI HANDLES GmbH</item>
      <item>Zdenko Duvnjak,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
  <DomainObject.Predmet.OstaliListFormatedWithAdressOIB>
    <izvorni_sadrzaj>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izvorni_sadrzaj>
    <derivirana_varijabla naziv="DomainObject.Predmet.OstaliListFormatedWithAdressOIB_1">
      <item>DRAŽEN TOPIĆ, OIB 90653419139, Cesta Mutogras 1, 21312 Podstrana</item>
      <item>MARKO TOPIĆ, OIB 09838157299, Omanuša 1, 21312 Podstrana</item>
      <item>Mate Tomislav Peroš, Domosvinskog rata 29b, 21000 Split punomoćnik sudionika u postupku AUTO KUĆA TOPIĆ,društvo s ograničenom odgovornošću za obrtničke usluge, trgovinu i cestovni promet</item>
      <item>Meri Šitić, OIB 61723426098, Šime Ljubića 7, 21000 Split</item>
      <item>ZUO V.KNEŽEVIĆ, E.BRADAMANTE, M. NAČINOVIĆ, I. RADIĆ I B. PAVKOVIĆ, Ribarska 4, 51000 Rijeka punomoćnik sudionika u postupku MILEXI HANDLES GmbH</item>
      <item>Zdenko Duvnjak, OIB 42946049925, Matije Gupca 9, 21220 Trogir punomoćnik sudionika u postupku KAIROS COMMERCE društvo sa ograničenom odgovornošću za trgovinu na veliko i malo gorivima i mazivima</item>
      <item>Dino Puljić, Domovinskog rata 27 b, 21000 Split punomoćnik sudionika u postupku MICHIELI-TOMIĆ, društvo s ograničenom odgovornošću za trgovinu i usluge</item>
      <item>ZUO V.KNEŽEVIĆ, E.BRADAMANTE, M. HINIĆ, I. RADIĆ, B. PAVKOVIĆ, S. PERHAT i N. KNEŽEVIŽ, Ribarska 4, 51000 Rijeka punomoćnik sudionika u postupku MILEXI HANDLES GmbH</item>
      <item>ŽUPANIJSKO DRŽAVNO ODVJETNIŠTVO U SPLITU, Gundulićeva 29a, 21000 Split punomoćnik sudionika u postupku Ministarstvo finanacija RH-Porezna uprava</item>
      <item>Gajski, Grlić, Prka, Saucha i Partneri, odvjetničko društvo društvo s ograničenom odgovornošću, OIB 33688165108, Dalmatinska 10, Zagreb punomoćnik sudionika u postupku TOMIĆ &amp; Co. trgovina i zastupanje d.o.o.</item>
      <item>Vesna Pavlićević, Bednjanska 8a, 10000 Zagreb punomoćnik sudionika u postupku HYPO-LEASING KROATIEN, društvo za financiranje, d.o.o.</item>
    </derivirana_varijabla>
  </DomainObject.Predmet.OstaliListFormatedWithAdressOIB>
  <DomainObject.Predmet.OstaliListNazivFormated>
    <izvorni_sadrzaj>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izvorni_sadrzaj>
    <derivirana_varijabla naziv="DomainObject.Predmet.OstaliListNazivFormated_1">
      <item>DRAŽEN TOPIĆ</item>
      <item>MARKO TOPIĆ</item>
      <item>Mate Tomislav Peroš</item>
      <item>Meri Šitić</item>
      <item>ZUO V.KNEŽEVIĆ, E.BRADAMANTE, M. NAČINOVIĆ, I. RADIĆ I B. PAVKOVIĆ</item>
      <item>Zdenko Duvnjak</item>
      <item>Dino Puljić</item>
      <item>ZUO V.KNEŽEVIĆ, E.BRADAMANTE, M. HINIĆ, I. RADIĆ, B. PAVKOVIĆ, S. PERHAT i N. KNEŽEVIŽ</item>
      <item>ŽUPANIJSKO DRŽAVNO ODVJETNIŠTVO U SPLITU</item>
      <item>Gajski, Grlić, Prka, Saucha i Partneri, odvjetničko društvo društvo s ograničenom odgovornošću</item>
      <item>Vesna Pavlićević</item>
    </derivirana_varijabla>
  </DomainObject.Predmet.OstaliListNazivFormated>
  <DomainObject.Predmet.OstaliListNazivFormatedOIB>
    <izvorni_sadrzaj>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izvorni_sadrzaj>
    <derivirana_varijabla naziv="DomainObject.Predmet.OstaliListNazivFormatedOIB_1">
      <item>DRAŽEN TOPIĆ, OIB 90653419139</item>
      <item>MARKO TOPIĆ, OIB 09838157299</item>
      <item>Mate Tomislav Peroš</item>
      <item>Meri Šitić, OIB 61723426098</item>
      <item>ZUO V.KNEŽEVIĆ, E.BRADAMANTE, M. NAČINOVIĆ, I. RADIĆ I B. PAVKOVIĆ</item>
      <item>Zdenko Duvnjak, OIB 42946049925</item>
      <item>Dino Puljić</item>
      <item>ZUO V.KNEŽEVIĆ, E.BRADAMANTE, M. HINIĆ, I. RADIĆ, B. PAVKOVIĆ, S. PERHAT i N. KNEŽEVIŽ</item>
      <item>ŽUPANIJSKO DRŽAVNO ODVJETNIŠTVO U SPLITU</item>
      <item>Gajski, Grlić, Prka, Saucha i Partneri, odvjetničko društvo društvo s ograničenom odgovornošću, OIB 33688165108</item>
      <item>Vesna Pavlićević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kolovoza 2017.</izvorni_sadrzaj>
    <derivirana_varijabla naziv="DomainObject.Datum_1">25. kolovoza 2017.</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AUTO KUĆA TOPIĆ,društvo s ograničenom odgovornošću za obrtničke usluge, trgovinu i cestovni promet</izvorni_sadrzaj>
    <derivirana_varijabla naziv="DomainObject.Predmet.ProtustrankaIDrugi_1">AUTO KUĆA TOPIĆ,društvo s ograničenom odgovornošću za obrtničke usluge, trgovinu i cestovni promet</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AUTO KUĆA TOPIĆ,društvo s ograničenom odgovornošću za obrtničke usluge, trgovinu i cestovni promet, OIB 31562940695, Cesta Mutogras 1, Podstrana</izvorni_sadrzaj>
    <derivirana_varijabla naziv="DomainObject.Predmet.ProtustrankaIDrugiAdressOIB_1">AUTO KUĆA TOPIĆ,društvo s ograničenom odgovornošću za obrtničke usluge, trgovinu i cestovni promet, OIB 31562940695, Cesta Mutogras 1, Podstrana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izvorni_sadrzaj>
    <derivirana_varijabla naziv="DomainObject.Predmet.SudioniciListNaziv_1">
      <item>FINA Zagreb</item>
      <item>AUTO KUĆA TOPIĆ,društvo s ograničenom odgovornošću za obrtničke usluge, trgovinu i cestovni promet</item>
      <item>DRAŽEN TOPIĆ</item>
      <item>MARKO TOPIĆ</item>
      <item>Mate Tomislav Peroš</item>
      <item>Meri Šitić</item>
      <item>MILEXI HANDLES GmbH</item>
      <item>ZUO V.KNEŽEVIĆ, E.BRADAMANTE, M. NAČINOVIĆ, I. RADIĆ I B. PAVKOVIĆ</item>
      <item>Dražen Topić</item>
      <item>Vladimir Bužančić</item>
      <item>GRAML ALBERT</item>
      <item>KAIROS COMMERCE društvo sa ograničenom odgovornošću za trgovinu na veliko i malo gorivima i mazivima</item>
      <item>Zdenko Duvnjak</item>
      <item>GRAD SPLIT</item>
      <item>M-P-BETON d.o.o. za graditeljstvo</item>
      <item>MICHIELI-TOMIĆ, društvo s ograničenom odgovornošću za trgovinu i usluge</item>
      <item>Dino Puljić</item>
      <item>ČISTOĆA društvo s ograničenom odgovornošću za obavljanje komunalnih djelatnosti održavanja čistoće i odlaganja komunaln</item>
      <item>FINANCIJSKA AGENCIJA</item>
      <item>MILEXI HANDLES GmbH</item>
      <item>ZUO V.KNEŽEVIĆ, E.BRADAMANTE, M. HINIĆ, I. RADIĆ, B. PAVKOVIĆ, S. PERHAT i N. KNEŽEVIŽ</item>
      <item>HEP-Operator distribucijskog sustava d.o.o. za distribuciju i opskrbu električne energije</item>
      <item>VODOVOD I KANALIZACIJA, društvo s ograničenom odgovornošću za vodoopskrbu, odvodnju i pročišćavanje otpadnih voda</item>
      <item>Ministarstvo finanacija RH-Porezna uprava</item>
      <item>ŽUPANIJSKO DRŽAVNO ODVJETNIŠTVO U SPLITU</item>
      <item>TOMIĆ &amp; Co. trgovina i zastupanje d.o.o.</item>
      <item>Gajski, Grlić, Prka, Saucha i Partneri, odvjetničko društvo društvo s ograničenom odgovornošću</item>
      <item>HYPO-LEASING KROATIEN, društvo za financiranje, d.o.o.</item>
      <item>Vesna Pavlićević</item>
    </derivirana_varijabla>
  </DomainObject.Predmet.SudioniciListNaziv>
  <DomainObject.Predmet.SudioniciListAdressOIB>
    <izvorni_sadrzaj>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izvorni_sadrzaj>
    <derivirana_varijabla naziv="DomainObject.Predmet.SudioniciListAdressOIB_1">
      <item>FINA Zagreb, OIB 85821130368, Ilica 307,10000 Zagreb</item>
      <item>AUTO KUĆA TOPIĆ,društvo s ograničenom odgovornošću za obrtničke usluge, trgovinu i cestovni promet, OIB 31562940695, Cesta Mutogras 1,Podstrana</item>
      <item>DRAŽEN TOPIĆ, OIB 90653419139, Cesta Mutogras 1,21312 Podstrana</item>
      <item>MARKO TOPIĆ, OIB 09838157299, Omanuša 1,21312 Podstrana</item>
      <item>Mate Tomislav Peroš, Domosvinskog rata 29b,21000 Split</item>
      <item>Meri Šitić, OIB 61723426098, Šime Ljubića 7,21000 Split</item>
      <item>MILEXI HANDLES GmbH, Trappentreustr. 43,80339 Munchen</item>
      <item>ZUO V.KNEŽEVIĆ, E.BRADAMANTE, M. NAČINOVIĆ, I. RADIĆ I B. PAVKOVIĆ, Ribarska 4,51000 Rijeka</item>
      <item>Dražen Topić, OIB 90653419139, Cesta Mutogras 1,21311 Podstrana</item>
      <item>Vladimir Bužančić, OIB 52788627036, Šime Ljubića 8,21000 Split</item>
      <item>GRAML ALBERT, Klein Salvator str.75,Ingolstadt</item>
      <item>KAIROS COMMERCE društvo sa ograničenom odgovornošću za trgovinu na veliko i malo gorivima i mazivima, OIB 48095915061, Put Balančane 15,21220 Trogir</item>
      <item>Zdenko Duvnjak, OIB 42946049925, Matije Gupca 9,21220 Trogir</item>
      <item>GRAD SPLIT, OIB 78755598868, Branimirova obala 17,21000 Split</item>
      <item>M-P-BETON d.o.o. za graditeljstvo, OIB 59003338799, Don Frane Bulića 209,21210 Solin</item>
      <item>MICHIELI-TOMIĆ, društvo s ograničenom odgovornošću za trgovinu i usluge, OIB 38856841151, Gornji Humac 37,21425 Gornji Humac</item>
      <item>Dino Puljić, Domovinskog rata 27 b,21000 Split</item>
      <item>ČISTOĆA društvo s ograničenom odgovornošću za obavljanje komunalnih djelatnosti održavanja čistoće i odlaganja komunaln, OIB 38812451417, Put Plokita 81,21000 Split</item>
      <item>FINANCIJSKA AGENCIJA, OIB 85821130368, Vrtni put 3,10000 Zagreb</item>
      <item>MILEXI HANDLES GmbH, Trappenstreustr. 43,Munchen</item>
      <item>ZUO V.KNEŽEVIĆ, E.BRADAMANTE, M. HINIĆ, I. RADIĆ, B. PAVKOVIĆ, S. PERHAT i N. KNEŽEVIŽ, Ribarska 4,51000 Rijeka</item>
      <item>HEP-Operator distribucijskog sustava d.o.o. za distribuciju i opskrbu električne energije, OIB 46830600751, Ulica grada Vukovara 37,Zagreb</item>
      <item>VODOVOD I KANALIZACIJA, društvo s ograničenom odgovornošću za vodoopskrbu, odvodnju i pročišćavanje otpadnih voda, OIB 56826138353, Biokovska 3,21000 Split</item>
      <item>Ministarstvo finanacija RH-Porezna uprava, OIB 18683136487</item>
      <item>ŽUPANIJSKO DRŽAVNO ODVJETNIŠTVO U SPLITU, Gundulićeva 29a,21000 Split</item>
      <item>TOMIĆ &amp; Co. trgovina i zastupanje d.o.o., OIB 72876571610, Folnegovićeva 12,Zagreb</item>
      <item>Gajski, Grlić, Prka, Saucha i Partneri, odvjetničko društvo društvo s ograničenom odgovornošću, OIB 33688165108, Dalmatinska 10,Zagreb</item>
      <item>HYPO-LEASING KROATIEN, društvo za financiranje, d.o.o., OIB 87064273078, Koranska 16,Zagreb</item>
      <item>Vesna Pavlićević, Bednjanska 8a,10000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izvorni_sadrzaj>
    <derivirana_varijabla naziv="DomainObject.Predmet.SudioniciListNazivOIB_1">
      <item>, OIB 85821130368</item>
      <item>, OIB 31562940695</item>
      <item>, OIB 90653419139</item>
      <item>, OIB 09838157299</item>
      <item>, OIB null</item>
      <item>, OIB 61723426098</item>
      <item>, OIB null</item>
      <item>, OIB null</item>
      <item>, OIB 90653419139</item>
      <item>, OIB 52788627036</item>
      <item>, OIB null</item>
      <item>, OIB 48095915061</item>
      <item>, OIB 42946049925</item>
      <item>, OIB 78755598868</item>
      <item>, OIB 59003338799</item>
      <item>, OIB 38856841151</item>
      <item>, OIB null</item>
      <item>, OIB 38812451417</item>
      <item>, OIB 85821130368</item>
      <item>, OIB null</item>
      <item>, OIB null</item>
      <item>, OIB 46830600751</item>
      <item>, OIB 56826138353</item>
      <item>, OIB 18683136487</item>
      <item>, OIB null</item>
      <item>, OIB 72876571610</item>
      <item>, OIB 33688165108</item>
      <item>, OIB 87064273078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C98298-E3C9-4573-AD40-346243EE9F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1567</properties:Words>
  <properties:Characters>8642</properties:Characters>
  <properties:Lines>195</properties:Lines>
  <properties:Paragraphs>61</properties:Paragraphs>
  <properties:TotalTime>77</properties:TotalTime>
  <properties:ScaleCrop>false</properties:ScaleCrop>
  <properties:HeadingPairs>
    <vt:vector size="4" baseType="variant">
      <vt:variant>
        <vt:lpstr>Naslov</vt:lpstr>
      </vt:variant>
      <vt:variant>
        <vt:i4>1</vt:i4>
      </vt:variant>
      <vt:variant>
        <vt:lpstr>Naslovi</vt:lpstr>
      </vt:variant>
      <vt:variant>
        <vt:i4>2</vt:i4>
      </vt:variant>
    </vt:vector>
  </properties:HeadingPairs>
  <properties:TitlesOfParts>
    <vt:vector size="3" baseType="lpstr">
      <vt:lpstr/>
      <vt:lpstr>R J E Š E NJ E</vt:lpstr>
      <vt:lpstr>r i j e š i o     j e </vt:lpstr>
    </vt:vector>
  </properties:TitlesOfParts>
  <properties:LinksUpToDate>false</properties:LinksUpToDate>
  <properties:CharactersWithSpaces>10362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2017-08-25T05:18:00Z</dcterms:created>
  <dc:creator>Marija Elez</dc:creator>
  <cp:lastModifiedBy>Marija Elez</cp:lastModifiedBy>
  <cp:lastPrinted>2017-08-25T06:33:00Z</cp:lastPrinted>
  <dcterms:modified xmlns:xsi="http://www.w3.org/2001/XMLSchema-instance" xsi:type="dcterms:W3CDTF">2017-08-25T06:37:00Z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