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26bf" w14:paraId="93d26b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2B4670">
        <w:rPr>
          <w:sz w:val="24"/>
          <w:szCs w:val="24"/>
        </w:rPr>
        <w:t>2343</w:t>
      </w:r>
      <w:r w:rsidR="00450676" w:rsidRPr="00E974B3">
        <w:rPr>
          <w:sz w:val="24"/>
          <w:szCs w:val="24"/>
        </w:rPr>
        <w:t>/1</w:t>
      </w:r>
      <w:r w:rsidR="003F140D">
        <w:rPr>
          <w:sz w:val="24"/>
          <w:szCs w:val="24"/>
        </w:rPr>
        <w:t>6</w:t>
      </w:r>
      <w:r w:rsidR="00D70AC9">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D540E4">
        <w:rPr>
          <w:sz w:val="24"/>
          <w:szCs w:val="24"/>
          <w:lang w:val="pt-BR"/>
        </w:rPr>
        <w:t xml:space="preserve">CAI BEILING d.o.o., Zagreb, Samoborska cesta 145, OIB: </w:t>
      </w:r>
      <w:r w:rsidR="00D540E4" w:rsidRPr="00D17001">
        <w:rPr>
          <w:sz w:val="24"/>
          <w:szCs w:val="24"/>
        </w:rPr>
        <w:t>23743080372</w:t>
      </w:r>
      <w:r w:rsidR="00B32BC2">
        <w:rPr>
          <w:sz w:val="24"/>
          <w:szCs w:val="24"/>
        </w:rPr>
        <w:t>,</w:t>
      </w:r>
      <w:r w:rsidR="00A70043" w:rsidRPr="004A1DDF">
        <w:rPr>
          <w:sz w:val="24"/>
          <w:szCs w:val="24"/>
          <w:lang w:val="pt-BR"/>
        </w:rPr>
        <w:t xml:space="preserve"> </w:t>
      </w:r>
      <w:r w:rsidR="002B4670">
        <w:rPr>
          <w:sz w:val="24"/>
          <w:szCs w:val="24"/>
          <w:lang w:val="pt-BR"/>
        </w:rPr>
        <w:t>12</w:t>
      </w:r>
      <w:r w:rsidR="00CD6BB3" w:rsidRPr="004A1DDF">
        <w:rPr>
          <w:sz w:val="24"/>
          <w:szCs w:val="24"/>
          <w:lang w:val="pt-BR"/>
        </w:rPr>
        <w:t xml:space="preserve">. </w:t>
      </w:r>
      <w:r w:rsidR="003D3B18">
        <w:rPr>
          <w:sz w:val="24"/>
          <w:szCs w:val="24"/>
          <w:lang w:val="pt-BR"/>
        </w:rPr>
        <w:t>travnja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30687">
        <w:rPr>
          <w:sz w:val="24"/>
          <w:szCs w:val="24"/>
          <w:lang w:val="pt-BR"/>
        </w:rPr>
        <w:t xml:space="preserve">CAI BEILING d.o.o., Zagreb, Samoborska cesta 145, OIB: </w:t>
      </w:r>
      <w:r w:rsidR="00030687" w:rsidRPr="00D17001">
        <w:rPr>
          <w:sz w:val="24"/>
          <w:szCs w:val="24"/>
        </w:rPr>
        <w:t>23743080372</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495B9E">
        <w:rPr>
          <w:sz w:val="24"/>
          <w:szCs w:val="24"/>
        </w:rPr>
        <w:t>dužnika</w:t>
      </w:r>
      <w:r w:rsidRPr="00495B9E">
        <w:rPr>
          <w:sz w:val="24"/>
          <w:szCs w:val="24"/>
        </w:rPr>
        <w:t xml:space="preserve"> </w:t>
      </w:r>
      <w:r w:rsidR="00495B9E" w:rsidRPr="00495B9E">
        <w:rPr>
          <w:sz w:val="24"/>
          <w:szCs w:val="24"/>
        </w:rPr>
        <w:t>Beiling Cai, Kina, Lishui city, Kuocang road No. 174</w:t>
      </w:r>
      <w:r w:rsidR="00384910" w:rsidRPr="00495B9E">
        <w:rPr>
          <w:sz w:val="24"/>
          <w:szCs w:val="24"/>
        </w:rPr>
        <w:t xml:space="preserve">, </w:t>
      </w:r>
      <w:r w:rsidR="00495B9E" w:rsidRPr="00495B9E">
        <w:rPr>
          <w:sz w:val="24"/>
          <w:szCs w:val="24"/>
        </w:rPr>
        <w:t>OIB: 28258311188</w:t>
      </w:r>
      <w:r w:rsidR="00495B9E">
        <w:rPr>
          <w:sz w:val="24"/>
          <w:szCs w:val="24"/>
        </w:rPr>
        <w:t xml:space="preserve">, </w:t>
      </w:r>
      <w:r w:rsidR="0041101F" w:rsidRPr="00495B9E">
        <w:rPr>
          <w:sz w:val="24"/>
          <w:szCs w:val="24"/>
        </w:rPr>
        <w:t xml:space="preserve">u roku 8 dana,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30687" w:rsidP="007B593F" w:rsidR="007B593F" w:rsidRPr="00E974B3">
      <w:pPr>
        <w:ind w:left="1003"/>
        <w:jc w:val="both"/>
        <w:rPr>
          <w:sz w:val="24"/>
          <w:szCs w:val="24"/>
        </w:rPr>
      </w:pPr>
      <w:r>
        <w:rPr>
          <w:b/>
          <w:sz w:val="24"/>
          <w:szCs w:val="24"/>
        </w:rPr>
        <w:t>11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Pr>
          <w:b/>
          <w:sz w:val="24"/>
          <w:szCs w:val="24"/>
        </w:rPr>
        <w:t>9</w:t>
      </w:r>
      <w:r w:rsidR="00467776">
        <w:rPr>
          <w:b/>
          <w:sz w:val="24"/>
          <w:szCs w:val="24"/>
        </w:rPr>
        <w:t>,</w:t>
      </w:r>
      <w:r w:rsidR="000C6267">
        <w:rPr>
          <w:b/>
          <w:sz w:val="24"/>
          <w:szCs w:val="24"/>
        </w:rPr>
        <w:t>15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06">
        <w:rPr>
          <w:sz w:val="24"/>
          <w:szCs w:val="24"/>
        </w:rPr>
        <w:t>.</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30687">
        <w:rPr>
          <w:sz w:val="24"/>
          <w:szCs w:val="24"/>
          <w:lang w:val="pt-BR"/>
        </w:rPr>
        <w:t xml:space="preserve">CAI BEILING d.o.o., Zagreb, Samoborska cesta 145, OIB: </w:t>
      </w:r>
      <w:r w:rsidR="00030687" w:rsidRPr="00D17001">
        <w:rPr>
          <w:sz w:val="24"/>
          <w:szCs w:val="24"/>
        </w:rPr>
        <w:t>23743080372</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304D15">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C7881">
        <w:rPr>
          <w:sz w:val="24"/>
          <w:szCs w:val="24"/>
        </w:rPr>
        <w:t>1</w:t>
      </w:r>
      <w:r w:rsidR="00025828">
        <w:rPr>
          <w:sz w:val="24"/>
          <w:szCs w:val="24"/>
        </w:rPr>
        <w:t xml:space="preserve">. </w:t>
      </w:r>
      <w:r w:rsidR="00EC7881">
        <w:rPr>
          <w:sz w:val="24"/>
          <w:szCs w:val="24"/>
        </w:rPr>
        <w:t>rujna</w:t>
      </w:r>
      <w:r w:rsidR="00DC2259">
        <w:rPr>
          <w:sz w:val="24"/>
          <w:szCs w:val="24"/>
        </w:rPr>
        <w:t xml:space="preserve"> 201</w:t>
      </w:r>
      <w:r w:rsidR="00EC7881">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3466B4">
        <w:rPr>
          <w:sz w:val="24"/>
          <w:szCs w:val="24"/>
        </w:rPr>
        <w:t>322</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3466B4">
        <w:rPr>
          <w:sz w:val="24"/>
          <w:szCs w:val="24"/>
        </w:rPr>
        <w:t>27.020,60</w:t>
      </w:r>
      <w:r>
        <w:rPr>
          <w:sz w:val="24"/>
          <w:szCs w:val="24"/>
        </w:rPr>
        <w:t xml:space="preserve"> </w:t>
      </w:r>
      <w:r w:rsidR="00500C65" w:rsidRPr="00E974B3">
        <w:rPr>
          <w:sz w:val="24"/>
          <w:szCs w:val="24"/>
        </w:rPr>
        <w:t xml:space="preserve">kn, </w:t>
      </w:r>
      <w:r w:rsidR="00CF18F4">
        <w:rPr>
          <w:sz w:val="24"/>
          <w:szCs w:val="24"/>
        </w:rPr>
        <w:t xml:space="preserve">te je imao </w:t>
      </w:r>
      <w:r>
        <w:rPr>
          <w:sz w:val="24"/>
          <w:szCs w:val="24"/>
        </w:rPr>
        <w:t>1</w:t>
      </w:r>
      <w:r w:rsidR="00EB4003" w:rsidRPr="00E974B3">
        <w:rPr>
          <w:sz w:val="24"/>
          <w:szCs w:val="24"/>
        </w:rPr>
        <w:t xml:space="preserve"> zaposlen</w:t>
      </w:r>
      <w:r>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1C0ADA">
        <w:rPr>
          <w:sz w:val="24"/>
          <w:szCs w:val="24"/>
        </w:rPr>
        <w:t>4</w:t>
      </w:r>
      <w:r w:rsidR="008C048F">
        <w:rPr>
          <w:sz w:val="24"/>
          <w:szCs w:val="24"/>
        </w:rPr>
        <w:t xml:space="preserve">. spisa) proizlazi da </w:t>
      </w:r>
      <w:r w:rsidR="00CF18F4">
        <w:rPr>
          <w:sz w:val="24"/>
          <w:szCs w:val="24"/>
        </w:rPr>
        <w:t xml:space="preserve">je </w:t>
      </w:r>
      <w:r w:rsidR="008C048F">
        <w:rPr>
          <w:sz w:val="24"/>
          <w:szCs w:val="24"/>
        </w:rPr>
        <w:t xml:space="preserve">na dan </w:t>
      </w:r>
      <w:r w:rsidR="005946D4">
        <w:rPr>
          <w:sz w:val="24"/>
          <w:szCs w:val="24"/>
        </w:rPr>
        <w:t>1</w:t>
      </w:r>
      <w:r w:rsidR="00A521C6">
        <w:rPr>
          <w:sz w:val="24"/>
          <w:szCs w:val="24"/>
        </w:rPr>
        <w:t>4</w:t>
      </w:r>
      <w:r w:rsidR="008C048F">
        <w:rPr>
          <w:sz w:val="24"/>
          <w:szCs w:val="24"/>
        </w:rPr>
        <w:t>. veljače 2017. dužnik u Očevidniku redoslijeda osnova za plaćanje ima</w:t>
      </w:r>
      <w:r w:rsidR="00CF18F4">
        <w:rPr>
          <w:sz w:val="24"/>
          <w:szCs w:val="24"/>
        </w:rPr>
        <w:t>o</w:t>
      </w:r>
      <w:r w:rsidR="008C048F">
        <w:rPr>
          <w:sz w:val="24"/>
          <w:szCs w:val="24"/>
        </w:rPr>
        <w:t xml:space="preserve"> evidentirane neizvršene osnove za plaćanje u neprekinutom razdoblju od </w:t>
      </w:r>
      <w:r w:rsidR="003466B4">
        <w:rPr>
          <w:sz w:val="24"/>
          <w:szCs w:val="24"/>
        </w:rPr>
        <w:t>853</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B4670">
        <w:rPr>
          <w:sz w:val="24"/>
          <w:szCs w:val="24"/>
        </w:rPr>
        <w:t>12</w:t>
      </w:r>
      <w:r w:rsidR="00CD6BB3">
        <w:rPr>
          <w:sz w:val="24"/>
          <w:szCs w:val="24"/>
        </w:rPr>
        <w:t xml:space="preserve">. </w:t>
      </w:r>
      <w:r w:rsidR="003D3B18">
        <w:rPr>
          <w:sz w:val="24"/>
          <w:szCs w:val="24"/>
        </w:rPr>
        <w:t>travnja</w:t>
      </w:r>
      <w:r w:rsidR="00016C56" w:rsidRPr="00E974B3">
        <w:rPr>
          <w:sz w:val="24"/>
          <w:szCs w:val="24"/>
        </w:rPr>
        <w:t xml:space="preserve"> 201</w:t>
      </w:r>
      <w:r w:rsidR="00CD6BB3">
        <w:rPr>
          <w:sz w:val="24"/>
          <w:szCs w:val="24"/>
        </w:rPr>
        <w:t>7</w:t>
      </w:r>
      <w:r w:rsidR="009850B8" w:rsidRPr="00E974B3">
        <w:rPr>
          <w:sz w:val="24"/>
          <w:szCs w:val="24"/>
        </w:rPr>
        <w:t>.</w:t>
      </w: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70AC9">
        <w:rPr>
          <w:sz w:val="24"/>
          <w:szCs w:val="24"/>
        </w:rPr>
        <w:t>, v.r.</w:t>
      </w:r>
    </w:p>
    <w:p w:rsidRDefault="00025828" w:rsidR="00025828">
      <w:pPr>
        <w:jc w:val="both"/>
        <w:rPr>
          <w:sz w:val="24"/>
          <w:szCs w:val="24"/>
        </w:rPr>
      </w:pPr>
    </w:p>
    <w:p w:rsidRDefault="00C23A15" w:rsidR="00C23A15">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70AC9" w:rsidP="00D70AC9" w:rsidR="00D70AC9">
      <w:pPr>
        <w:overflowPunct/>
        <w:textAlignment w:val="auto"/>
        <w:rPr>
          <w:sz w:val="24"/>
          <w:szCs w:val="24"/>
        </w:rPr>
      </w:pPr>
      <w:r>
        <w:rPr>
          <w:sz w:val="24"/>
          <w:szCs w:val="24"/>
        </w:rPr>
        <w:t>Za točnost otpravka – ovlašteni službenik:</w:t>
      </w:r>
    </w:p>
    <w:p w:rsidRDefault="00D70AC9" w:rsidP="00D70AC9"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70AC9">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2B4670">
      <w:rPr>
        <w:sz w:val="24"/>
        <w:szCs w:val="24"/>
      </w:rPr>
      <w:t>2343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0687"/>
    <w:rsid w:val="00036DB2"/>
    <w:rsid w:val="00040C83"/>
    <w:rsid w:val="000457CF"/>
    <w:rsid w:val="000468E0"/>
    <w:rsid w:val="0005132C"/>
    <w:rsid w:val="000519B3"/>
    <w:rsid w:val="0005692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670"/>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66B4"/>
    <w:rsid w:val="00347895"/>
    <w:rsid w:val="003539DB"/>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95B9E"/>
    <w:rsid w:val="004A1DDF"/>
    <w:rsid w:val="004D2841"/>
    <w:rsid w:val="004D7BA1"/>
    <w:rsid w:val="004E02CD"/>
    <w:rsid w:val="004E2FD0"/>
    <w:rsid w:val="004E5FEF"/>
    <w:rsid w:val="004F00D2"/>
    <w:rsid w:val="004F56AE"/>
    <w:rsid w:val="00500C65"/>
    <w:rsid w:val="00516616"/>
    <w:rsid w:val="00531FAC"/>
    <w:rsid w:val="005550DD"/>
    <w:rsid w:val="00555576"/>
    <w:rsid w:val="0056765A"/>
    <w:rsid w:val="00571703"/>
    <w:rsid w:val="00576B38"/>
    <w:rsid w:val="00586BA3"/>
    <w:rsid w:val="005946D4"/>
    <w:rsid w:val="005A0A17"/>
    <w:rsid w:val="005A734E"/>
    <w:rsid w:val="005B3F73"/>
    <w:rsid w:val="005B5A8A"/>
    <w:rsid w:val="005B5C24"/>
    <w:rsid w:val="005C5E15"/>
    <w:rsid w:val="005D42A4"/>
    <w:rsid w:val="005E34A3"/>
    <w:rsid w:val="005E604E"/>
    <w:rsid w:val="00601987"/>
    <w:rsid w:val="00615A8B"/>
    <w:rsid w:val="00622313"/>
    <w:rsid w:val="00623484"/>
    <w:rsid w:val="00626395"/>
    <w:rsid w:val="00626786"/>
    <w:rsid w:val="006303D1"/>
    <w:rsid w:val="006309D3"/>
    <w:rsid w:val="00646A33"/>
    <w:rsid w:val="00653EAB"/>
    <w:rsid w:val="00656E2A"/>
    <w:rsid w:val="00671CE0"/>
    <w:rsid w:val="006863E9"/>
    <w:rsid w:val="00690884"/>
    <w:rsid w:val="0069126B"/>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7BFD"/>
    <w:rsid w:val="00744C78"/>
    <w:rsid w:val="0075681B"/>
    <w:rsid w:val="0075688D"/>
    <w:rsid w:val="007602F0"/>
    <w:rsid w:val="007669AF"/>
    <w:rsid w:val="0078773F"/>
    <w:rsid w:val="007B593F"/>
    <w:rsid w:val="007E3C54"/>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40EE1"/>
    <w:rsid w:val="00941567"/>
    <w:rsid w:val="009850B8"/>
    <w:rsid w:val="0098563E"/>
    <w:rsid w:val="00985FD1"/>
    <w:rsid w:val="00990906"/>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23A15"/>
    <w:rsid w:val="00C356A1"/>
    <w:rsid w:val="00C3663A"/>
    <w:rsid w:val="00C40383"/>
    <w:rsid w:val="00C413A7"/>
    <w:rsid w:val="00C51C6E"/>
    <w:rsid w:val="00C52B63"/>
    <w:rsid w:val="00C52D37"/>
    <w:rsid w:val="00C5382B"/>
    <w:rsid w:val="00C70595"/>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2623"/>
    <w:rsid w:val="00D305D9"/>
    <w:rsid w:val="00D31451"/>
    <w:rsid w:val="00D448E9"/>
    <w:rsid w:val="00D45DD1"/>
    <w:rsid w:val="00D540E4"/>
    <w:rsid w:val="00D60187"/>
    <w:rsid w:val="00D60476"/>
    <w:rsid w:val="00D70AC9"/>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F31DC"/>
    <w:rsid w:val="00E16438"/>
    <w:rsid w:val="00E20ACF"/>
    <w:rsid w:val="00E32B17"/>
    <w:rsid w:val="00E34A79"/>
    <w:rsid w:val="00E45758"/>
    <w:rsid w:val="00E605E8"/>
    <w:rsid w:val="00E64D32"/>
    <w:rsid w:val="00E815AE"/>
    <w:rsid w:val="00E833EE"/>
    <w:rsid w:val="00E94EF5"/>
    <w:rsid w:val="00E974B3"/>
    <w:rsid w:val="00EB2382"/>
    <w:rsid w:val="00EB4003"/>
    <w:rsid w:val="00EB6EFC"/>
    <w:rsid w:val="00EC07E4"/>
    <w:rsid w:val="00EC1564"/>
    <w:rsid w:val="00EC4AE8"/>
    <w:rsid w:val="00EC7881"/>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0AC9"/>
    <w:rPr>
      <w:color w:val="808080"/>
      <w:bdr w:space="0" w:sz="0" w:color="auto" w:val="none"/>
      <w:shd w:fill="auto" w:color="auto" w:val="clear"/>
    </w:rPr>
  </w:style>
  <w:style w:customStyle="true" w:styleId="eSPISCCParagraphDefaultFont" w:type="character">
    <w:name w:val="eSPIS_CC_Paragraph Default Font"/>
    <w:basedOn w:val="Zadanifontodlomka"/>
    <w:rsid w:val="00D70A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AC9"/>
    <w:rPr>
      <w:bdr w:space="0" w:sz="0" w:color="auto" w:val="none"/>
      <w:shd w:fill="FFFFCC" w:color="auto" w:val="clear"/>
      <w:lang w:val="hr-HR"/>
    </w:rPr>
  </w:style>
  <w:style w:customStyle="true" w:styleId="PozadinaSvijetloCrvena" w:type="character">
    <w:name w:val="Pozadina_SvijetloCrvena"/>
    <w:basedOn w:val="eSPISCCParagraphDefaultFont"/>
    <w:rsid w:val="00D70A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A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70AC9"/>
    <w:rPr>
      <w:color w:val="808080"/>
      <w:bdr w:color="auto" w:space="0" w:sz="0" w:val="none"/>
      <w:shd w:color="auto" w:fill="auto" w:val="clear"/>
    </w:rPr>
  </w:style>
  <w:style w:customStyle="1" w:styleId="eSPISCCParagraphDefaultFont" w:type="character">
    <w:name w:val="eSPIS_CC_Paragraph Default Font"/>
    <w:basedOn w:val="Zadanifontodlomka"/>
    <w:rsid w:val="00D70A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AC9"/>
    <w:rPr>
      <w:bdr w:color="auto" w:space="0" w:sz="0" w:val="none"/>
      <w:shd w:color="auto" w:fill="FFFFCC" w:val="clear"/>
      <w:lang w:val="hr-HR"/>
    </w:rPr>
  </w:style>
  <w:style w:customStyle="1" w:styleId="PozadinaSvijetloCrvena" w:type="character">
    <w:name w:val="Pozadina_SvijetloCrvena"/>
    <w:basedOn w:val="eSPISCCParagraphDefaultFont"/>
    <w:rsid w:val="00D70A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A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St-2343/2016-5</izvorni_sadrzaj>
    <derivirana_varijabla naziv="DomainObject.Oznaka_1">St-2343/2016-5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2343</izvorni_sadrzaj>
    <derivirana_varijabla naziv="DomainObject.Predmet.Broj_1">2343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St-2343/2016</izvorni_sadrzaj>
    <derivirana_varijabla naziv="DomainObject.Predmet.OznakaBroj_1">St-2343/2016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CAI BEILING d.o.o.</izvorni_sadrzaj>
    <derivirana_varijabla naziv="DomainObject.Predmet.ProtustrankaFormated_1">  CAI BEILING d.o.o.</derivirana_varijabla>
  </DomainObject.Predmet.ProtustrankaFormated>
  <DomainObject.Predmet.ProtustrankaFormatedOIB>
    <izvorni_sadrzaj>  CAI BEILING d.o.o., OIB 23743080372</izvorni_sadrzaj>
    <derivirana_varijabla naziv="DomainObject.Predmet.ProtustrankaFormatedOIB_1">  CAI BEILING d.o.o., OIB 23743080372</derivirana_varijabla>
  </DomainObject.Predmet.ProtustrankaFormatedOIB>
  <DomainObject.Predmet.ProtustrankaFormatedWithAdress>
    <izvorni_sadrzaj> CAI BEILING d.o.o., Samoborska cesta 145, 10000 Zagreb</izvorni_sadrzaj>
    <derivirana_varijabla naziv="DomainObject.Predmet.ProtustrankaFormatedWithAdress_1"> CAI BEILING d.o.o., Samoborska cesta 145, 10000 Zagreb</derivirana_varijabla>
  </DomainObject.Predmet.ProtustrankaFormatedWithAdress>
  <DomainObject.Predmet.ProtustrankaFormatedWithAdressOIB>
    <izvorni_sadrzaj> CAI BEILING d.o.o., OIB 23743080372, Samoborska cesta 145, 10000 Zagreb</izvorni_sadrzaj>
    <derivirana_varijabla naziv="DomainObject.Predmet.ProtustrankaFormatedWithAdressOIB_1"> CAI BEILING d.o.o., OIB 23743080372, Samoborska cesta 145, 10000 Zagreb</derivirana_varijabla>
  </DomainObject.Predmet.ProtustrankaFormatedWithAdressOIB>
  <DomainObject.Predmet.ProtustrankaWithAdress>
    <izvorni_sadrzaj>CAI BEILING d.o.o. Samoborska cesta 145, 10000 Zagreb</izvorni_sadrzaj>
    <derivirana_varijabla naziv="DomainObject.Predmet.ProtustrankaWithAdress_1">CAI BEILING d.o.o. Samoborska cesta 145, 10000 Zagreb</derivirana_varijabla>
  </DomainObject.Predmet.ProtustrankaWithAdress>
  <DomainObject.Predmet.ProtustrankaWithAdressOIB>
    <izvorni_sadrzaj>CAI BEILING d.o.o., OIB 23743080372, Samoborska cesta 145, 10000 Zagreb</izvorni_sadrzaj>
    <derivirana_varijabla naziv="DomainObject.Predmet.ProtustrankaWithAdressOIB_1">CAI BEILING d.o.o., OIB 23743080372, Samoborska cesta 145, 10000 Zagreb</derivirana_varijabla>
  </DomainObject.Predmet.ProtustrankaWithAdressOIB>
  <DomainObject.Predmet.ProtustrankaNazivFormated>
    <izvorni_sadrzaj>CAI BEILING d.o.o.</izvorni_sadrzaj>
    <derivirana_varijabla naziv="DomainObject.Predmet.ProtustrankaNazivFormated_1">CAI BEILING d.o.o.</derivirana_varijabla>
  </DomainObject.Predmet.ProtustrankaNazivFormated>
  <DomainObject.Predmet.ProtustrankaNazivFormatedOIB>
    <izvorni_sadrzaj>CAI BEILING d.o.o., OIB 23743080372</izvorni_sadrzaj>
    <derivirana_varijabla naziv="DomainObject.Predmet.ProtustrankaNazivFormatedOIB_1">CAI BEILING d.o.o., OIB 23743080372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CAI BEILING d.o.o.</item>
    </izvorni_sadrzaj>
    <derivirana_varijabla naziv="DomainObject.Predmet.ProtuStrankaListFormated_1">
      <item>CAI BEILING d.o.o.</item>
    </derivirana_varijabla>
  </DomainObject.Predmet.ProtuStrankaListFormated>
  <DomainObject.Predmet.ProtuStrankaListFormatedOIB>
    <izvorni_sadrzaj>
      <item>CAI BEILING d.o.o., OIB 23743080372</item>
    </izvorni_sadrzaj>
    <derivirana_varijabla naziv="DomainObject.Predmet.ProtuStrankaListFormatedOIB_1">
      <item>CAI BEILING d.o.o., OIB 23743080372</item>
    </derivirana_varijabla>
  </DomainObject.Predmet.ProtuStrankaListFormatedOIB>
  <DomainObject.Predmet.ProtuStrankaListFormatedWithAdress>
    <izvorni_sadrzaj>
      <item>CAI BEILING d.o.o., Samoborska cesta 145, 10000 Zagreb</item>
    </izvorni_sadrzaj>
    <derivirana_varijabla naziv="DomainObject.Predmet.ProtuStrankaListFormatedWithAdress_1">
      <item>CAI BEILING d.o.o., Samoborska cesta 145, 10000 Zagreb</item>
    </derivirana_varijabla>
  </DomainObject.Predmet.ProtuStrankaListFormatedWithAdress>
  <DomainObject.Predmet.ProtuStrankaListFormatedWithAdressOIB>
    <izvorni_sadrzaj>
      <item>CAI BEILING d.o.o., OIB 23743080372, Samoborska cesta 145, 10000 Zagreb</item>
    </izvorni_sadrzaj>
    <derivirana_varijabla naziv="DomainObject.Predmet.ProtuStrankaListFormatedWithAdressOIB_1">
      <item>CAI BEILING d.o.o., OIB 23743080372, Samoborska cesta 145, 10000 Zagreb</item>
    </derivirana_varijabla>
  </DomainObject.Predmet.ProtuStrankaListFormatedWithAdressOIB>
  <DomainObject.Predmet.ProtuStrankaListNazivFormated>
    <izvorni_sadrzaj>
      <item>CAI BEILING d.o.o.</item>
    </izvorni_sadrzaj>
    <derivirana_varijabla naziv="DomainObject.Predmet.ProtuStrankaListNazivFormated_1">
      <item>CAI BEILING d.o.o.</item>
    </derivirana_varijabla>
  </DomainObject.Predmet.ProtuStrankaListNazivFormated>
  <DomainObject.Predmet.ProtuStrankaListNazivFormatedOIB>
    <izvorni_sadrzaj>
      <item>CAI BEILING d.o.o., OIB 23743080372</item>
    </izvorni_sadrzaj>
    <derivirana_varijabla naziv="DomainObject.Predmet.ProtuStrankaListNazivFormatedOIB_1">
      <item>CAI BEILING d.o.o., OIB 23743080372</item>
    </derivirana_varijabla>
  </DomainObject.Predmet.ProtuStrankaListNazivFormatedOIB>
  <DomainObject.Predmet.OstaliListFormated>
    <izvorni_sadrzaj>
      <item>Beiling Cai</item>
    </izvorni_sadrzaj>
    <derivirana_varijabla naziv="DomainObject.Predmet.OstaliListFormated_1">
      <item>Beiling Cai</item>
    </derivirana_varijabla>
  </DomainObject.Predmet.OstaliListFormated>
  <DomainObject.Predmet.OstaliListFormatedOIB>
    <izvorni_sadrzaj>
      <item>Beiling Cai, OIB 28258311188</item>
    </izvorni_sadrzaj>
    <derivirana_varijabla naziv="DomainObject.Predmet.OstaliListFormatedOIB_1">
      <item>Beiling Cai, OIB 28258311188</item>
    </derivirana_varijabla>
  </DomainObject.Predmet.OstaliListFormatedOIB>
  <DomainObject.Predmet.OstaliListFormatedWithAdress>
    <izvorni_sadrzaj>
      <item>Beiling Cai, Nn 0, Zhejiang</item>
    </izvorni_sadrzaj>
    <derivirana_varijabla naziv="DomainObject.Predmet.OstaliListFormatedWithAdress_1">
      <item>Beiling Cai, Nn 0, Zhejiang</item>
    </derivirana_varijabla>
  </DomainObject.Predmet.OstaliListFormatedWithAdress>
  <DomainObject.Predmet.OstaliListFormatedWithAdressOIB>
    <izvorni_sadrzaj>
      <item>Beiling Cai, OIB 28258311188, Nn 0, Zhejiang</item>
    </izvorni_sadrzaj>
    <derivirana_varijabla naziv="DomainObject.Predmet.OstaliListFormatedWithAdressOIB_1">
      <item>Beiling Cai, OIB 28258311188, Nn 0, Zhejiang</item>
    </derivirana_varijabla>
  </DomainObject.Predmet.OstaliListFormatedWithAdressOIB>
  <DomainObject.Predmet.OstaliListNazivFormated>
    <izvorni_sadrzaj>
      <item>Beiling Cai</item>
    </izvorni_sadrzaj>
    <derivirana_varijabla naziv="DomainObject.Predmet.OstaliListNazivFormated_1">
      <item>Beiling Cai</item>
    </derivirana_varijabla>
  </DomainObject.Predmet.OstaliListNazivFormated>
  <DomainObject.Predmet.OstaliListNazivFormatedOIB>
    <izvorni_sadrzaj>
      <item>Beiling Cai, OIB 28258311188</item>
    </izvorni_sadrzaj>
    <derivirana_varijabla naziv="DomainObject.Predmet.OstaliListNazivFormatedOIB_1">
      <item>Beiling Cai, OIB 28258311188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St-2343/2016-5</izvorni_sadrzaj>
    <derivirana_varijabla naziv="DomainObject.PoslovniBrojDokumenta_1">St-2343/2016-5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CAI BEILING d.o.o.</izvorni_sadrzaj>
    <derivirana_varijabla naziv="DomainObject.Predmet.ProtustrankaIDrugi_1">CAI BEILING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CAI BEILING d.o.o., OIB 23743080372, Samoborska cesta 145, 10000 Zagreb</izvorni_sadrzaj>
    <derivirana_varijabla naziv="DomainObject.Predmet.ProtustrankaIDrugiAdressOIB_1">CAI BEILING d.o.o., OIB 23743080372,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CAI BEILING d.o.o.</item>
      <item>Beiling Cai</item>
    </izvorni_sadrzaj>
    <derivirana_varijabla naziv="DomainObject.Predmet.SudioniciListNaziv_1">
      <item>FINA Regionalni centar Zagreb</item>
      <item>CAI BEILING d.o.o.</item>
      <item>Beiling Cai</item>
    </derivirana_varijabla>
  </DomainObject.Predmet.SudioniciListNaziv>
  <DomainObject.Predmet.SudioniciListAdressOIB>
    <izvorni_sadrzaj>
      <item>FINA Regionalni centar Zagreb, OIB 85821130368, Trg svibanjskih žrtava 1995. 1,10000 Zagreb</item>
      <item>CAI BEILING d.o.o., OIB 23743080372, Samoborska cesta 145,10000 Zagreb</item>
      <item>Beiling Cai, OIB 28258311188, Nn 0,Zhejiang</item>
    </izvorni_sadrzaj>
    <derivirana_varijabla naziv="DomainObject.Predmet.SudioniciListAdressOIB_1">
      <item>FINA Regionalni centar Zagreb, OIB 85821130368, Trg svibanjskih žrtava 1995. 1,10000 Zagreb</item>
      <item>CAI BEILING d.o.o., OIB 23743080372, Samoborska cesta 145,10000 Zagreb</item>
      <item>Beiling Cai, OIB 28258311188, Nn 0,Zhejiang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23743080372</item>
      <item>, OIB 28258311188</item>
    </izvorni_sadrzaj>
    <derivirana_varijabla naziv="DomainObject.Predmet.SudioniciListNazivOIB_1">
      <item>, OIB 85821130368</item>
      <item>, OIB 23743080372</item>
      <item>, OIB 28258311188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CB31C5-85F1-415D-A7DD-2C70E17837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5196</properties:Characters>
  <properties:Lines>136</properties:Lines>
  <properties:Paragraphs>49</properties:Paragraphs>
  <properties:TotalTime>99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2017-04-13T06:20:00Z</cp:lastPrinted>
  <dcterms:modified xmlns:xsi="http://www.w3.org/2001/XMLSchema-instance" xsi:type="dcterms:W3CDTF">2017-04-13T06:20:00Z</dcterms:modified>
  <cp:revision>121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St-2343/2016-5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