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32ab" w14:paraId="64232ab" w:rsidRDefault="004B741D" w:rsidP="004B741D" w:rsidR="004B741D">
      <w:pPr>
        <w:jc w:val="right"/>
        <w15:collapsed w:val="false"/>
      </w:pPr>
    </w:p>
    <w:p w:rsidRDefault="00E961FE" w:rsidP="00E961FE" w:rsidR="00E961FE">
      <w:pPr>
        <w:jc w:val="right"/>
      </w:pPr>
      <w:r>
        <w:t>Broj: 6 St-</w:t>
      </w:r>
      <w:r w:rsidR="006025B9">
        <w:t>174/13-84</w:t>
      </w:r>
    </w:p>
    <w:p w:rsidRDefault="009352A0" w:rsidP="00520CA3" w:rsidR="00520CA3">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20CA3" w:rsidP="00520CA3" w:rsidR="00520CA3" w:rsidRPr="00D21A2C"/>
    <w:p w:rsidRDefault="00520CA3" w:rsidP="00520CA3" w:rsidR="00520CA3" w:rsidRPr="00B82754">
      <w:pPr>
        <w:ind w:hanging="720" w:left="360"/>
        <w:rPr>
          <w:b/>
        </w:rPr>
      </w:pPr>
      <w:r w:rsidRPr="00B82754">
        <w:rPr>
          <w:b/>
        </w:rPr>
        <w:t xml:space="preserve">     REPUBLIKA HRVATSKA</w:t>
      </w:r>
    </w:p>
    <w:p w:rsidRDefault="00520CA3" w:rsidP="00520CA3" w:rsidR="00520CA3" w:rsidRPr="00520CA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B36BB" w:rsidP="00520CA3" w:rsidR="00BB36BB">
      <w:pPr>
        <w:pStyle w:val="Tijeloteksta"/>
      </w:pPr>
    </w:p>
    <w:p w:rsidRDefault="00BB36BB" w:rsidP="00BB36BB" w:rsidR="00BB36BB">
      <w:pPr>
        <w:pStyle w:val="Tijeloteksta"/>
        <w:ind w:left="360"/>
        <w:jc w:val="center"/>
      </w:pPr>
      <w:r>
        <w:t>REPUBLIKA HRVATSKA</w:t>
      </w:r>
    </w:p>
    <w:p w:rsidRDefault="00BB36BB" w:rsidP="00BB36BB" w:rsidR="00BB36BB">
      <w:pPr>
        <w:pStyle w:val="Tijeloteksta"/>
        <w:ind w:left="360"/>
        <w:jc w:val="center"/>
      </w:pPr>
    </w:p>
    <w:p w:rsidRDefault="00BB36BB" w:rsidP="00BB36BB" w:rsidR="00BB36BB">
      <w:pPr>
        <w:pStyle w:val="Tijeloteksta"/>
        <w:ind w:left="360"/>
        <w:jc w:val="center"/>
      </w:pPr>
      <w:r>
        <w:t>R J E Š E N J E</w:t>
      </w:r>
    </w:p>
    <w:p w:rsidRDefault="00BB36BB" w:rsidP="00BB36BB" w:rsidR="00BB36BB">
      <w:pPr>
        <w:pStyle w:val="Tijeloteksta"/>
        <w:ind w:left="360"/>
      </w:pPr>
    </w:p>
    <w:p w:rsidRDefault="00BB36BB" w:rsidP="00BB36BB" w:rsidR="00BB36BB">
      <w:pPr>
        <w:pStyle w:val="Tijeloteksta"/>
        <w:ind w:left="360"/>
      </w:pPr>
    </w:p>
    <w:p w:rsidRDefault="00BB36BB" w:rsidP="006E23FE" w:rsidR="001F7E8B">
      <w:pPr>
        <w:pStyle w:val="Tijeloteksta"/>
        <w:ind w:firstLine="348" w:left="360"/>
      </w:pPr>
      <w:r w:rsidRPr="001C39D1">
        <w:t xml:space="preserve">Trgovački sud u Osijeku, </w:t>
      </w:r>
      <w:r w:rsidR="009352A0">
        <w:t>po stečajnoj sutkinji</w:t>
      </w:r>
      <w:r w:rsidRPr="001C39D1">
        <w:t xml:space="preserve"> Nadi Roso, u stečajnom predmetu</w:t>
      </w:r>
      <w:r>
        <w:t xml:space="preserve"> </w:t>
      </w:r>
      <w:r w:rsidR="009352A0">
        <w:t xml:space="preserve">dužnika </w:t>
      </w:r>
      <w:r w:rsidR="006025B9">
        <w:rPr>
          <w:b/>
        </w:rPr>
        <w:t>MELIUS d.o.o. za unutarnju i vanjsku trgovinu u stečaju Osijek, Sarajevska 2, MBS 030022560, OIB 91234736823</w:t>
      </w:r>
      <w:r w:rsidR="009352A0" w:rsidRPr="009352A0">
        <w:rPr>
          <w:b/>
        </w:rPr>
        <w:t xml:space="preserve">,  </w:t>
      </w:r>
      <w:r>
        <w:t xml:space="preserve"> dana </w:t>
      </w:r>
      <w:r w:rsidR="006025B9">
        <w:t>16. siječnja 2017. g.,</w:t>
      </w:r>
    </w:p>
    <w:p w:rsidRDefault="006025B9" w:rsidP="006E23FE" w:rsidR="006025B9">
      <w:pPr>
        <w:pStyle w:val="Tijeloteksta"/>
        <w:ind w:firstLine="348" w:left="360"/>
      </w:pPr>
    </w:p>
    <w:p w:rsidRDefault="00BB36BB" w:rsidP="00BB36BB" w:rsidR="00BB36BB">
      <w:pPr>
        <w:pStyle w:val="Tijeloteksta"/>
        <w:ind w:left="360"/>
        <w:jc w:val="center"/>
      </w:pPr>
      <w:r>
        <w:t>r i j e š i o   j e</w:t>
      </w:r>
    </w:p>
    <w:p w:rsidRDefault="00BB36BB" w:rsidP="006E23FE" w:rsidR="00BB36BB">
      <w:pPr>
        <w:pStyle w:val="Tijeloteksta"/>
      </w:pPr>
    </w:p>
    <w:p w:rsidRDefault="006025B9" w:rsidP="006025B9" w:rsidR="006025B9">
      <w:pPr>
        <w:pStyle w:val="Tijeloteksta"/>
        <w:ind w:firstLine="348" w:left="360"/>
      </w:pPr>
      <w:r>
        <w:t xml:space="preserve">Daje se suglasje stečajnoj upraviteljici u stečajnom predmetu </w:t>
      </w:r>
      <w:r>
        <w:rPr>
          <w:b/>
        </w:rPr>
        <w:t>MELIUS d.o.o. za unutarnju i vanjsku trgovinu u stečaju Osijek, Sarajevska 2, MBS 030022560, OIB 91234736823</w:t>
      </w:r>
      <w:r>
        <w:t xml:space="preserve">, na provođenje završne diobe radi namirenja vjerovnika I višeg isplatnog reda u iznosu od 28.005,31 kn što predstavlja 68,40% utvrđenih tražbina. </w:t>
      </w:r>
    </w:p>
    <w:p w:rsidRDefault="006025B9" w:rsidP="006025B9" w:rsidR="006025B9">
      <w:pPr>
        <w:pStyle w:val="Tijeloteksta"/>
        <w:ind w:left="360"/>
      </w:pPr>
    </w:p>
    <w:p w:rsidRDefault="006025B9" w:rsidP="006025B9" w:rsidR="006025B9">
      <w:pPr>
        <w:pStyle w:val="Tijeloteksta"/>
        <w:ind w:firstLine="348" w:left="360"/>
      </w:pPr>
      <w:r>
        <w:t xml:space="preserve">Završno ročište određuje se za dan </w:t>
      </w:r>
      <w:r>
        <w:rPr>
          <w:b/>
        </w:rPr>
        <w:t>21. veljače 2017. g. u 10,15</w:t>
      </w:r>
      <w:r w:rsidRPr="001A5987">
        <w:rPr>
          <w:b/>
        </w:rPr>
        <w:t xml:space="preserve"> sati</w:t>
      </w:r>
      <w:r>
        <w:t xml:space="preserve">, soba br. 40/II, Osijek, Zagrebačka 2 na koje se pozivaju vjerovnici. </w:t>
      </w:r>
    </w:p>
    <w:p w:rsidRDefault="001F7E8B" w:rsidP="00BB36BB" w:rsidR="001F7E8B">
      <w:pPr>
        <w:pStyle w:val="Tijeloteksta"/>
        <w:ind w:left="360"/>
      </w:pPr>
    </w:p>
    <w:p w:rsidRDefault="006025B9" w:rsidP="00BB36BB" w:rsidR="006025B9">
      <w:pPr>
        <w:pStyle w:val="Tijeloteksta"/>
        <w:ind w:left="360"/>
      </w:pPr>
    </w:p>
    <w:p w:rsidRDefault="006025B9" w:rsidP="001F7E8B" w:rsidR="001F7E8B">
      <w:pPr>
        <w:pStyle w:val="Tijeloteksta"/>
        <w:ind w:left="360"/>
        <w:jc w:val="center"/>
      </w:pPr>
      <w:r>
        <w:t>Obrazloženje</w:t>
      </w:r>
    </w:p>
    <w:p w:rsidRDefault="001F7E8B" w:rsidP="006E23FE" w:rsidR="001F7E8B">
      <w:pPr>
        <w:pStyle w:val="Tijeloteksta"/>
      </w:pPr>
    </w:p>
    <w:p w:rsidRDefault="001F7E8B" w:rsidP="006025B9" w:rsidR="006025B9">
      <w:pPr>
        <w:pStyle w:val="Tijeloteksta"/>
        <w:ind w:left="360"/>
      </w:pPr>
      <w:r>
        <w:tab/>
      </w:r>
      <w:r w:rsidR="00520CA3">
        <w:t xml:space="preserve">Podneskom od </w:t>
      </w:r>
      <w:r w:rsidR="006025B9">
        <w:t>28. prosinca</w:t>
      </w:r>
      <w:r w:rsidR="006E23FE">
        <w:t xml:space="preserve"> 2016. g.</w:t>
      </w:r>
      <w:r w:rsidR="00520CA3">
        <w:t xml:space="preserve"> stečajn</w:t>
      </w:r>
      <w:r w:rsidR="006E23FE">
        <w:t>a</w:t>
      </w:r>
      <w:r w:rsidR="00520CA3">
        <w:t xml:space="preserve"> upravitelj</w:t>
      </w:r>
      <w:r w:rsidR="006E23FE">
        <w:t>ica</w:t>
      </w:r>
      <w:r w:rsidR="00520CA3">
        <w:t xml:space="preserve"> predloži</w:t>
      </w:r>
      <w:r w:rsidR="006E23FE">
        <w:t xml:space="preserve">la </w:t>
      </w:r>
      <w:r w:rsidR="00520CA3">
        <w:t xml:space="preserve">je zakazivanje završnog ročišta navodeći da je </w:t>
      </w:r>
      <w:r w:rsidR="006E23FE">
        <w:t>cjelokupna imovina stečajnog dužnika unovčena</w:t>
      </w:r>
      <w:r w:rsidR="006025B9">
        <w:t xml:space="preserve"> te da nakon podmirenja svih obveza stečajne mase i svih troškova stečajnog postupka osim predvidivih troškova do zaključenja stečajnog postupka, za namirenje stečajnih vjerovnika na raspolaganju je iznos od 28.005,31 kn kojim iznosom će se djelomično namiriti potraživanje stečajnog vjerovnika I višeg isplatnog reda i to u postotku od 68,40% utvrđenih tražbina.</w:t>
      </w:r>
    </w:p>
    <w:p w:rsidRDefault="006025B9" w:rsidP="006025B9" w:rsidR="00520CA3">
      <w:pPr>
        <w:pStyle w:val="Tijeloteksta"/>
        <w:ind w:left="360"/>
      </w:pPr>
      <w:r>
        <w:t xml:space="preserve"> </w:t>
      </w:r>
    </w:p>
    <w:p w:rsidRDefault="00520CA3" w:rsidP="00520CA3" w:rsidR="00520CA3">
      <w:pPr>
        <w:pStyle w:val="Tijeloteksta"/>
        <w:ind w:left="360"/>
      </w:pPr>
      <w:r>
        <w:tab/>
        <w:t xml:space="preserve">Slijedom navedenog valjalo je sukladno čl. 193 </w:t>
      </w:r>
      <w:r w:rsidR="006025B9">
        <w:t>Stečajnog zakona („Narodne novine“ broj 44/96, 29/99, 129/00, 123/03, 197/03  187/04, 82/06,  116/10, 25/12, 133/12, 45/13 i 71/15 ) o</w:t>
      </w:r>
      <w:r>
        <w:t>dlučiti kao u izreci.</w:t>
      </w:r>
    </w:p>
    <w:p w:rsidRDefault="001F7E8B" w:rsidP="006E23FE" w:rsidR="001F7E8B">
      <w:pPr>
        <w:pStyle w:val="Tijeloteksta"/>
      </w:pPr>
    </w:p>
    <w:p w:rsidRDefault="00BB36BB" w:rsidP="00BB36BB" w:rsidR="00BB36BB">
      <w:pPr>
        <w:pStyle w:val="Tijeloteksta"/>
        <w:ind w:left="360"/>
        <w:jc w:val="center"/>
      </w:pPr>
      <w:r>
        <w:t xml:space="preserve">U Osijeku </w:t>
      </w:r>
      <w:r w:rsidR="006025B9">
        <w:t>16. siječnja 2017. g.</w:t>
      </w:r>
    </w:p>
    <w:p w:rsidRDefault="00BB36BB" w:rsidP="00BB36BB" w:rsidR="00BB36BB">
      <w:pPr>
        <w:pStyle w:val="Tijeloteksta"/>
        <w:ind w:left="360"/>
      </w:pPr>
    </w:p>
    <w:p w:rsidRDefault="00BB36BB" w:rsidP="00520CA3" w:rsidR="00BB36BB">
      <w:pPr>
        <w:pStyle w:val="Tijeloteksta"/>
        <w:ind w:left="360"/>
      </w:pPr>
      <w:r>
        <w:t xml:space="preserve"> </w:t>
      </w:r>
    </w:p>
    <w:p w:rsidRDefault="00BB36BB" w:rsidP="00BB36BB" w:rsidR="00BB36BB">
      <w:pPr>
        <w:pStyle w:val="Tijeloteksta"/>
        <w:ind w:left="360"/>
      </w:pPr>
      <w:r>
        <w:t>ZAPISNIČAR                                                                               STEČAJN</w:t>
      </w:r>
      <w:r w:rsidR="009352A0">
        <w:t>A SUTKINJA</w:t>
      </w:r>
    </w:p>
    <w:p w:rsidRDefault="00BB36BB" w:rsidP="006E23FE" w:rsidR="006E23FE">
      <w:pPr>
        <w:pStyle w:val="Tijeloteksta"/>
        <w:ind w:left="360"/>
      </w:pPr>
      <w:r>
        <w:t>Danijela Sekulić</w:t>
      </w:r>
      <w:r>
        <w:tab/>
      </w:r>
      <w:r>
        <w:tab/>
      </w:r>
      <w:r>
        <w:tab/>
      </w:r>
      <w:r>
        <w:tab/>
      </w:r>
      <w:r>
        <w:tab/>
      </w:r>
      <w:r>
        <w:tab/>
      </w:r>
      <w:r>
        <w:tab/>
        <w:t xml:space="preserve">         </w:t>
      </w:r>
      <w:r w:rsidR="009352A0">
        <w:t xml:space="preserve">    </w:t>
      </w:r>
      <w:r>
        <w:t xml:space="preserve"> Nada Roso   </w:t>
      </w:r>
    </w:p>
    <w:p w:rsidRDefault="00BB36BB" w:rsidP="006E23FE" w:rsidR="00BB36BB">
      <w:pPr>
        <w:pStyle w:val="Tijeloteksta"/>
        <w:ind w:left="360"/>
      </w:pPr>
      <w:r>
        <w:t xml:space="preserve">                                                            </w:t>
      </w:r>
    </w:p>
    <w:p w:rsidRDefault="00BB36BB" w:rsidP="00BB36BB" w:rsidR="00BB36BB">
      <w:pPr>
        <w:pStyle w:val="Tijeloteksta"/>
        <w:ind w:left="360"/>
      </w:pPr>
      <w:r>
        <w:lastRenderedPageBreak/>
        <w:t>DNA:</w:t>
      </w:r>
    </w:p>
    <w:p w:rsidRDefault="00520CA3" w:rsidP="00520CA3" w:rsidR="00520CA3">
      <w:pPr>
        <w:pStyle w:val="Tijeloteksta"/>
        <w:numPr>
          <w:ilvl w:val="0"/>
          <w:numId w:val="8"/>
        </w:numPr>
      </w:pPr>
      <w:r>
        <w:t xml:space="preserve">st. uprav. </w:t>
      </w:r>
      <w:r w:rsidR="006025B9">
        <w:t xml:space="preserve">Blanka </w:t>
      </w:r>
      <w:proofErr w:type="spellStart"/>
      <w:r w:rsidR="006025B9">
        <w:t>Gambiraža</w:t>
      </w:r>
      <w:proofErr w:type="spellEnd"/>
    </w:p>
    <w:p w:rsidRDefault="00520CA3" w:rsidP="00520CA3" w:rsidR="00520CA3">
      <w:pPr>
        <w:pStyle w:val="Tijeloteksta"/>
        <w:numPr>
          <w:ilvl w:val="0"/>
          <w:numId w:val="8"/>
        </w:numPr>
      </w:pPr>
      <w:r>
        <w:t>ŽDO Osijek</w:t>
      </w:r>
    </w:p>
    <w:p w:rsidRDefault="006E23FE" w:rsidP="00BB36BB" w:rsidR="00BB36BB">
      <w:pPr>
        <w:pStyle w:val="Tijeloteksta"/>
        <w:ind w:left="360"/>
      </w:pPr>
      <w:r>
        <w:t>3</w:t>
      </w:r>
      <w:r w:rsidR="00520CA3">
        <w:t>.  e-</w:t>
      </w:r>
      <w:r w:rsidR="00BB36BB">
        <w:t>ogl.pl.</w:t>
      </w:r>
      <w:r w:rsidR="006025B9">
        <w:t xml:space="preserve"> uz podnesak st. uprav. od 28.12.2016. g. s diobnim popisom (str. 267 i 268 spisa) i izvješće st. uprav. od 13.1.2017. g. (str. 271 i 272 spisa)</w:t>
      </w:r>
    </w:p>
    <w:p w:rsidRDefault="006E23FE" w:rsidP="00BB36BB" w:rsidR="00BB36BB">
      <w:pPr>
        <w:pStyle w:val="Tijeloteksta"/>
        <w:ind w:left="360"/>
      </w:pPr>
      <w:r>
        <w:t>4</w:t>
      </w:r>
      <w:r w:rsidR="00BB36BB">
        <w:t>.</w:t>
      </w:r>
      <w:r>
        <w:t xml:space="preserve"> </w:t>
      </w:r>
      <w:r w:rsidR="00BB36BB">
        <w:t xml:space="preserve"> </w:t>
      </w:r>
      <w:proofErr w:type="spellStart"/>
      <w:r w:rsidR="00BB36BB">
        <w:t>roč</w:t>
      </w:r>
      <w:proofErr w:type="spellEnd"/>
      <w:r w:rsidR="00BB36BB">
        <w:t xml:space="preserve">. </w:t>
      </w:r>
      <w:r w:rsidR="006025B9">
        <w:t>21.2.</w:t>
      </w:r>
    </w:p>
    <w:p w:rsidRDefault="00BB36BB" w:rsidP="00BB36BB" w:rsidR="00BB36BB">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6025B9" w:rsidP="00BB36BB" w:rsidR="006025B9">
      <w:pPr>
        <w:pStyle w:val="Tijeloteksta"/>
        <w:ind w:left="360"/>
      </w:pPr>
    </w:p>
    <w:p w:rsidRDefault="00CE19FA" w:rsidP="004B741D" w:rsidR="00CE19FA">
      <w:pPr>
        <w:pStyle w:val="Tijeloteksta"/>
        <w:ind w:left="360"/>
        <w:jc w:val="left"/>
      </w:pPr>
    </w:p>
    <w:p w:rsidRDefault="00D2665A" w:rsidP="00D2665A" w:rsidR="00D2665A">
      <w:pPr>
        <w:pStyle w:val="Tijeloteksta"/>
        <w:ind w:left="360"/>
      </w:pPr>
    </w:p>
    <w:p w:rsidRDefault="00D2665A" w:rsidP="00D2665A" w:rsidR="00D2665A">
      <w:pPr>
        <w:pStyle w:val="Tijeloteksta"/>
        <w:jc w:val="left"/>
      </w:pPr>
      <w:bookmarkStart w:name="_GoBack" w:id="0"/>
      <w:bookmarkEnd w:id="0"/>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1F7E8B" w:rsidP="004B741D" w:rsidR="001F7E8B">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B741D" w:rsidP="004B741D" w:rsidR="004B741D"/>
    <w:p w:rsidRDefault="004B741D" w:rsidP="004B741D" w:rsidR="004B741D"/>
    <w:p w:rsidRDefault="00451DD6" w:rsidP="001653FD" w:rsidR="000C20F1">
      <w:pPr>
        <w:jc w:val="both"/>
      </w:pPr>
      <w:r w:rsidRPr="00F92416">
        <w:tab/>
      </w:r>
      <w:r w:rsidRPr="00F92416">
        <w:tab/>
      </w:r>
      <w:r w:rsidRPr="00F92416">
        <w:tab/>
      </w:r>
      <w:r w:rsidRPr="00F92416">
        <w:tab/>
      </w:r>
      <w:r w:rsidRPr="00F92416">
        <w:tab/>
      </w:r>
      <w:r w:rsidRPr="00F92416">
        <w:tab/>
      </w:r>
      <w:r w:rsidRPr="00F92416">
        <w:tab/>
      </w:r>
      <w:r w:rsidRPr="00F92416">
        <w:tab/>
      </w:r>
      <w:r w:rsidRPr="00F92416">
        <w:tab/>
      </w:r>
    </w:p>
    <w:p w:rsidRDefault="00451DD6" w:rsidR="00451DD6"/>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7FBF" w:rsidR="00897FBF">
      <w:r>
        <w:separator/>
      </w:r>
    </w:p>
  </w:endnote>
  <w:endnote w:id="0" w:type="continuationSeparator">
    <w:p w:rsidRDefault="00897FBF" w:rsidR="00897F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7FBF" w:rsidR="00897FBF">
      <w:r>
        <w:separator/>
      </w:r>
    </w:p>
  </w:footnote>
  <w:footnote w:id="0" w:type="continuationSeparator">
    <w:p w:rsidRDefault="00897FBF" w:rsidR="00897F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E8B" w:rsidR="001F7E8B">
    <w:pPr>
      <w:pStyle w:val="Zaglavlje"/>
      <w:jc w:val="center"/>
    </w:pPr>
    <w:r>
      <w:fldChar w:fldCharType="begin"/>
    </w:r>
    <w:r>
      <w:instrText>PAGE   \* MERGEFORMAT</w:instrText>
    </w:r>
    <w:r>
      <w:fldChar w:fldCharType="separate"/>
    </w:r>
    <w:r w:rsidR="00E63FA3">
      <w:rPr>
        <w:noProof/>
      </w:rPr>
      <w:t>3</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B264F"/>
    <w:multiLevelType w:val="hybridMultilevel"/>
    <w:tmpl w:val="2104E344"/>
    <w:lvl w:tplc="A6AA6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9611E3B"/>
    <w:multiLevelType w:val="hybridMultilevel"/>
    <w:tmpl w:val="01C67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202A"/>
    <w:rsid w:val="000209AD"/>
    <w:rsid w:val="0005396D"/>
    <w:rsid w:val="00086232"/>
    <w:rsid w:val="000C20F1"/>
    <w:rsid w:val="000E414B"/>
    <w:rsid w:val="0016016C"/>
    <w:rsid w:val="00163019"/>
    <w:rsid w:val="001635ED"/>
    <w:rsid w:val="001653FD"/>
    <w:rsid w:val="0019752C"/>
    <w:rsid w:val="001A0170"/>
    <w:rsid w:val="001A6201"/>
    <w:rsid w:val="001E75FC"/>
    <w:rsid w:val="001F7E8B"/>
    <w:rsid w:val="002142C7"/>
    <w:rsid w:val="0021564C"/>
    <w:rsid w:val="00223C8E"/>
    <w:rsid w:val="00255E1A"/>
    <w:rsid w:val="00291B9C"/>
    <w:rsid w:val="00313F98"/>
    <w:rsid w:val="003258FC"/>
    <w:rsid w:val="00325955"/>
    <w:rsid w:val="00327B99"/>
    <w:rsid w:val="00341886"/>
    <w:rsid w:val="00366021"/>
    <w:rsid w:val="003B0E86"/>
    <w:rsid w:val="003B4C28"/>
    <w:rsid w:val="003E08E5"/>
    <w:rsid w:val="003E147C"/>
    <w:rsid w:val="003F28A4"/>
    <w:rsid w:val="00451DD6"/>
    <w:rsid w:val="00470B34"/>
    <w:rsid w:val="004806AD"/>
    <w:rsid w:val="00497410"/>
    <w:rsid w:val="004B741D"/>
    <w:rsid w:val="004D1583"/>
    <w:rsid w:val="004E5065"/>
    <w:rsid w:val="00500BBD"/>
    <w:rsid w:val="00520CA3"/>
    <w:rsid w:val="0055624C"/>
    <w:rsid w:val="005B403D"/>
    <w:rsid w:val="006025B9"/>
    <w:rsid w:val="00607E75"/>
    <w:rsid w:val="006139EC"/>
    <w:rsid w:val="006235FB"/>
    <w:rsid w:val="006837ED"/>
    <w:rsid w:val="006A2408"/>
    <w:rsid w:val="006A56C2"/>
    <w:rsid w:val="006E23FE"/>
    <w:rsid w:val="007040C6"/>
    <w:rsid w:val="007242CD"/>
    <w:rsid w:val="00725641"/>
    <w:rsid w:val="0074711B"/>
    <w:rsid w:val="00786F1E"/>
    <w:rsid w:val="007A7E59"/>
    <w:rsid w:val="007C1241"/>
    <w:rsid w:val="0080666F"/>
    <w:rsid w:val="00845777"/>
    <w:rsid w:val="00857D02"/>
    <w:rsid w:val="008737C5"/>
    <w:rsid w:val="0088689D"/>
    <w:rsid w:val="00897FBF"/>
    <w:rsid w:val="009001D6"/>
    <w:rsid w:val="009352A0"/>
    <w:rsid w:val="00935547"/>
    <w:rsid w:val="00961D63"/>
    <w:rsid w:val="00966D8A"/>
    <w:rsid w:val="009807E2"/>
    <w:rsid w:val="00994095"/>
    <w:rsid w:val="009A184F"/>
    <w:rsid w:val="009B61F0"/>
    <w:rsid w:val="009C13EB"/>
    <w:rsid w:val="00A025E8"/>
    <w:rsid w:val="00A06C46"/>
    <w:rsid w:val="00A07AC6"/>
    <w:rsid w:val="00A14779"/>
    <w:rsid w:val="00A402F9"/>
    <w:rsid w:val="00A91ED3"/>
    <w:rsid w:val="00AB56F9"/>
    <w:rsid w:val="00AD24AA"/>
    <w:rsid w:val="00B11D59"/>
    <w:rsid w:val="00B41F79"/>
    <w:rsid w:val="00B865A1"/>
    <w:rsid w:val="00B97A94"/>
    <w:rsid w:val="00BB36BB"/>
    <w:rsid w:val="00BC33DE"/>
    <w:rsid w:val="00BE0DD4"/>
    <w:rsid w:val="00C15361"/>
    <w:rsid w:val="00C26291"/>
    <w:rsid w:val="00C3548B"/>
    <w:rsid w:val="00C9197B"/>
    <w:rsid w:val="00CA5EA9"/>
    <w:rsid w:val="00CE19FA"/>
    <w:rsid w:val="00CF4431"/>
    <w:rsid w:val="00D178DC"/>
    <w:rsid w:val="00D217E4"/>
    <w:rsid w:val="00D2665A"/>
    <w:rsid w:val="00D43D85"/>
    <w:rsid w:val="00D64559"/>
    <w:rsid w:val="00D85A5F"/>
    <w:rsid w:val="00D86163"/>
    <w:rsid w:val="00DC7BF5"/>
    <w:rsid w:val="00DE58F9"/>
    <w:rsid w:val="00DF1BCB"/>
    <w:rsid w:val="00E1321F"/>
    <w:rsid w:val="00E33E37"/>
    <w:rsid w:val="00E430E2"/>
    <w:rsid w:val="00E55AA4"/>
    <w:rsid w:val="00E63FA3"/>
    <w:rsid w:val="00E961FE"/>
    <w:rsid w:val="00EB3D75"/>
    <w:rsid w:val="00ED0232"/>
    <w:rsid w:val="00EF56EE"/>
    <w:rsid w:val="00F435F7"/>
    <w:rsid w:val="00F55EB2"/>
    <w:rsid w:val="00F618C3"/>
    <w:rsid w:val="00F76EF7"/>
    <w:rsid w:val="00F80660"/>
    <w:rsid w:val="00F81190"/>
    <w:rsid w:val="00F8686C"/>
    <w:rsid w:val="00FA3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1F7E8B"/>
    <w:rPr>
      <w:sz w:val="24"/>
      <w:szCs w:val="24"/>
    </w:rPr>
  </w:style>
  <w:style w:styleId="Naglaeno" w:type="character">
    <w:name w:val="Strong"/>
    <w:qFormat/>
    <w:rsid w:val="00520CA3"/>
    <w:rPr>
      <w:b/>
      <w:bCs/>
    </w:rPr>
  </w:style>
  <w:style w:styleId="Tekstrezerviranogmjesta" w:type="character">
    <w:name w:val="Placeholder Text"/>
    <w:basedOn w:val="Zadanifontodlomka"/>
    <w:uiPriority w:val="99"/>
    <w:semiHidden/>
    <w:rsid w:val="00E63FA3"/>
    <w:rPr>
      <w:color w:val="808080"/>
      <w:bdr w:space="0" w:sz="0" w:color="auto" w:val="none"/>
      <w:shd w:fill="CCFFFF" w:color="auto" w:val="clear"/>
    </w:rPr>
  </w:style>
  <w:style w:customStyle="true" w:styleId="eSPISCCParagraphDefaultFont" w:type="character">
    <w:name w:val="eSPIS_CC_Paragraph Default Font"/>
    <w:basedOn w:val="Zadanifontodlomka"/>
    <w:rsid w:val="00E63F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3FA3"/>
    <w:rPr>
      <w:bdr w:space="0" w:sz="0" w:color="auto" w:val="none"/>
      <w:shd w:fill="FFFFCC" w:color="auto" w:val="clear"/>
      <w:lang w:val="hr-HR"/>
    </w:rPr>
  </w:style>
  <w:style w:customStyle="true" w:styleId="PozadinaSvijetloCrvena" w:type="character">
    <w:name w:val="Pozadina_SvijetloCrvena"/>
    <w:basedOn w:val="eSPISCCParagraphDefaultFont"/>
    <w:rsid w:val="00E63F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3F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1F7E8B"/>
    <w:rPr>
      <w:sz w:val="24"/>
      <w:szCs w:val="24"/>
    </w:rPr>
  </w:style>
  <w:style w:styleId="Naglaeno" w:type="character">
    <w:name w:val="Strong"/>
    <w:qFormat/>
    <w:rsid w:val="00520CA3"/>
    <w:rPr>
      <w:b/>
      <w:bCs/>
    </w:rPr>
  </w:style>
  <w:style w:styleId="Tekstrezerviranogmjesta" w:type="character">
    <w:name w:val="Placeholder Text"/>
    <w:basedOn w:val="Zadanifontodlomka"/>
    <w:uiPriority w:val="99"/>
    <w:semiHidden/>
    <w:rsid w:val="00E63FA3"/>
    <w:rPr>
      <w:color w:val="808080"/>
      <w:bdr w:color="auto" w:space="0" w:sz="0" w:val="none"/>
      <w:shd w:color="auto" w:fill="CCFFFF" w:val="clear"/>
    </w:rPr>
  </w:style>
  <w:style w:customStyle="1" w:styleId="eSPISCCParagraphDefaultFont" w:type="character">
    <w:name w:val="eSPIS_CC_Paragraph Default Font"/>
    <w:basedOn w:val="Zadanifontodlomka"/>
    <w:rsid w:val="00E63F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3FA3"/>
    <w:rPr>
      <w:bdr w:color="auto" w:space="0" w:sz="0" w:val="none"/>
      <w:shd w:color="auto" w:fill="FFFFCC" w:val="clear"/>
      <w:lang w:val="hr-HR"/>
    </w:rPr>
  </w:style>
  <w:style w:customStyle="1" w:styleId="PozadinaSvijetloCrvena" w:type="character">
    <w:name w:val="Pozadina_SvijetloCrvena"/>
    <w:basedOn w:val="eSPISCCParagraphDefaultFont"/>
    <w:rsid w:val="00E63F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3F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2013.</izvorni_sadrzaj>
    <derivirana_varijabla naziv="DomainObject.Predmet.DatumOsnivanja_1">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St-174/2013</izvorni_sadrzaj>
    <derivirana_varijabla naziv="DomainObject.Predmet.OznakaBroj_1">St-174/2013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MELIUS d.o.o. za unutarnju i vanjsku trgovinu zastupanog po punomoćniku Krešimir Panjaković</izvorni_sadrzaj>
    <derivirana_varijabla naziv="DomainObject.Predmet.ProtustrankaFormated_1">  MELIUS d.o.o. za unutarnju i vanjsku trgovinu zastupanog po punomoćniku Krešimir Panjaković</derivirana_varijabla>
  </DomainObject.Predmet.ProtustrankaFormated>
  <DomainObject.Predmet.ProtustrankaFormatedOIB>
    <izvorni_sadrzaj>  MELIUS d.o.o. za unutarnju i vanjsku trgovinu, OIB 91234736823 zastupanog po punomoćniku Krešimir Panjaković</izvorni_sadrzaj>
    <derivirana_varijabla naziv="DomainObject.Predmet.ProtustrankaFormatedOIB_1">  MELIUS d.o.o. za unutarnju i vanjsku trgovinu, OIB 91234736823 zastupanog po punomoćniku Krešimir Panjaković</derivirana_varijabla>
  </DomainObject.Predmet.ProtustrankaFormatedOIB>
  <DomainObject.Predmet.ProtustrankaFormatedWithAdress>
    <izvorni_sadrzaj> MELIUS d.o.o. za unutarnju i vanjsku trgovinu, Sarajevska 2, Osijek zastupanog po punomoćniku Krešimir Panjaković</izvorni_sadrzaj>
    <derivirana_varijabla naziv="DomainObject.Predmet.ProtustrankaFormatedWithAdress_1"> MELIUS d.o.o. za unutarnju i vanjsku trgovinu, Sarajevska 2, Osijek zastupanog po punomoćniku Krešimir Panjaković</derivirana_varijabla>
  </DomainObject.Predmet.ProtustrankaFormatedWithAdress>
  <DomainObject.Predmet.ProtustrankaFormatedWithAdressOIB>
    <izvorni_sadrzaj> MELIUS d.o.o. za unutarnju i vanjsku trgovinu, OIB 91234736823, Sarajevska 2, Osijek zastupanog po punomoćniku Krešimir Panjaković</izvorni_sadrzaj>
    <derivirana_varijabla naziv="DomainObject.Predmet.ProtustrankaFormatedWithAdressOIB_1"> MELIUS d.o.o. za unutarnju i vanjsku trgovinu, OIB 91234736823, Sarajevska 2, Osijek zastupanog po punomoćniku Krešimir Panjaković</derivirana_varijabla>
  </DomainObject.Predmet.ProtustrankaFormatedWithAdressOIB>
  <DomainObject.Predmet.ProtustrankaWithAdress>
    <izvorni_sadrzaj>MELIUS d.o.o. za unutarnju i vanjsku trgovinu Sarajevska 2, Osijek</izvorni_sadrzaj>
    <derivirana_varijabla naziv="DomainObject.Predmet.ProtustrankaWithAdress_1">MELIUS d.o.o. za unutarnju i vanjsku trgovinu Sarajevska 2, Osijek</derivirana_varijabla>
  </DomainObject.Predmet.ProtustrankaWithAdress>
  <DomainObject.Predmet.ProtustrankaWithAdressOIB>
    <izvorni_sadrzaj>MELIUS d.o.o. za unutarnju i vanjsku trgovinu, OIB 91234736823, Sarajevska 2, Osijek</izvorni_sadrzaj>
    <derivirana_varijabla naziv="DomainObject.Predmet.ProtustrankaWithAdressOIB_1">MELIUS d.o.o. za unutarnju i vanjsku trgovinu, OIB 91234736823, Sarajevska 2, Osijek</derivirana_varijabla>
  </DomainObject.Predmet.ProtustrankaWithAdressOIB>
  <DomainObject.Predmet.ProtustrankaNazivFormated>
    <izvorni_sadrzaj>MELIUS d.o.o. za unutarnju i vanjsku trgovinu</izvorni_sadrzaj>
    <derivirana_varijabla naziv="DomainObject.Predmet.ProtustrankaNazivFormated_1">MELIUS d.o.o. za unutarnju i vanjsku trgovinu</derivirana_varijabla>
  </DomainObject.Predmet.ProtustrankaNazivFormated>
  <DomainObject.Predmet.ProtustrankaNazivFormatedOIB>
    <izvorni_sadrzaj>MELIUS d.o.o. za unutarnju i vanjsku trgovinu, OIB 91234736823</izvorni_sadrzaj>
    <derivirana_varijabla naziv="DomainObject.Predmet.ProtustrankaNazivFormatedOIB_1">MELIUS d.o.o. za unutarnju i vanjsku trgovinu, OIB 91234736823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izvorni_sadrzaj>
    <derivirana_varijabla naziv="DomainObject.Predmet.StrankaFormated_1">  DUŽNIK</derivirana_varijabla>
  </DomainObject.Predmet.StrankaFormated>
  <DomainObject.Predmet.StrankaFormatedOIB>
    <izvorni_sadrzaj>  DUŽNIK, OIB 91234736823</izvorni_sadrzaj>
    <derivirana_varijabla naziv="DomainObject.Predmet.StrankaFormatedOIB_1">  DUŽNIK, OIB 91234736823</derivirana_varijabla>
  </DomainObject.Predmet.StrankaFormatedOIB>
  <DomainObject.Predmet.StrankaFormatedWithAdress>
    <izvorni_sadrzaj> DUŽNIK</izvorni_sadrzaj>
    <derivirana_varijabla naziv="DomainObject.Predmet.StrankaFormatedWithAdress_1"> DUŽNIK</derivirana_varijabla>
  </DomainObject.Predmet.StrankaFormatedWithAdress>
  <DomainObject.Predmet.StrankaFormatedWithAdressOIB>
    <izvorni_sadrzaj> DUŽNIK, OIB 91234736823</izvorni_sadrzaj>
    <derivirana_varijabla naziv="DomainObject.Predmet.StrankaFormatedWithAdressOIB_1"> DUŽNIK, OIB 91234736823</derivirana_varijabla>
  </DomainObject.Predmet.StrankaFormatedWithAdressOIB>
  <DomainObject.Predmet.StrankaWithAdress>
    <izvorni_sadrzaj>DUŽNIK </izvorni_sadrzaj>
    <derivirana_varijabla naziv="DomainObject.Predmet.StrankaWithAdress_1">DUŽNIK </derivirana_varijabla>
  </DomainObject.Predmet.StrankaWithAdress>
  <DomainObject.Predmet.StrankaWithAdressOIB>
    <izvorni_sadrzaj>DUŽNIK, OIB 91234736823</izvorni_sadrzaj>
    <derivirana_varijabla naziv="DomainObject.Predmet.StrankaWithAdressOIB_1">DUŽNIK, OIB 91234736823</derivirana_varijabla>
  </DomainObject.Predmet.StrankaWithAdressOIB>
  <DomainObject.Predmet.StrankaNazivFormated>
    <izvorni_sadrzaj>DUŽNIK</izvorni_sadrzaj>
    <derivirana_varijabla naziv="DomainObject.Predmet.StrankaNazivFormated_1">DUŽNIK</derivirana_varijabla>
  </DomainObject.Predmet.StrankaNazivFormated>
  <DomainObject.Predmet.StrankaNazivFormatedOIB>
    <izvorni_sadrzaj>DUŽNIK, OIB 91234736823</izvorni_sadrzaj>
    <derivirana_varijabla naziv="DomainObject.Predmet.StrankaNazivFormatedOIB_1">DUŽNIK, OIB 91234736823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DUŽNIK</item>
    </izvorni_sadrzaj>
    <derivirana_varijabla naziv="DomainObject.Predmet.StrankaListFormated_1">
      <item>DUŽNIK</item>
    </derivirana_varijabla>
  </DomainObject.Predmet.StrankaListFormated>
  <DomainObject.Predmet.StrankaListFormatedOIB>
    <izvorni_sadrzaj>
      <item>DUŽNIK, OIB 91234736823</item>
    </izvorni_sadrzaj>
    <derivirana_varijabla naziv="DomainObject.Predmet.StrankaListFormatedOIB_1">
      <item>DUŽNIK, OIB 91234736823</item>
    </derivirana_varijabla>
  </DomainObject.Predmet.StrankaListFormatedOIB>
  <DomainObject.Predmet.StrankaListFormatedWithAdress>
    <izvorni_sadrzaj>
      <item>DUŽNIK</item>
    </izvorni_sadrzaj>
    <derivirana_varijabla naziv="DomainObject.Predmet.StrankaListFormatedWithAdress_1">
      <item>DUŽNIK</item>
    </derivirana_varijabla>
  </DomainObject.Predmet.StrankaListFormatedWithAdress>
  <DomainObject.Predmet.StrankaListFormatedWithAdressOIB>
    <izvorni_sadrzaj>
      <item>DUŽNIK, OIB 91234736823</item>
    </izvorni_sadrzaj>
    <derivirana_varijabla naziv="DomainObject.Predmet.StrankaListFormatedWithAdressOIB_1">
      <item>DUŽNIK, OIB 91234736823</item>
    </derivirana_varijabla>
  </DomainObject.Predmet.StrankaListFormatedWithAdressOIB>
  <DomainObject.Predmet.StrankaListNazivFormated>
    <izvorni_sadrzaj>
      <item>DUŽNIK</item>
    </izvorni_sadrzaj>
    <derivirana_varijabla naziv="DomainObject.Predmet.StrankaListNazivFormated_1">
      <item>DUŽNIK</item>
    </derivirana_varijabla>
  </DomainObject.Predmet.StrankaListNazivFormated>
  <DomainObject.Predmet.StrankaListNazivFormatedOIB>
    <izvorni_sadrzaj>
      <item>DUŽNIK, OIB 91234736823</item>
    </izvorni_sadrzaj>
    <derivirana_varijabla naziv="DomainObject.Predmet.StrankaListNazivFormatedOIB_1">
      <item>DUŽNIK, OIB 91234736823</item>
    </derivirana_varijabla>
  </DomainObject.Predmet.StrankaListNazivFormatedOIB>
  <DomainObject.Predmet.ProtuStrankaListFormated>
    <izvorni_sadrzaj>
      <item>MELIUS d.o.o. za unutarnju i vanjsku trgovinu zastupanog po punomoćniku Krešimir Panjaković</item>
    </izvorni_sadrzaj>
    <derivirana_varijabla naziv="DomainObject.Predmet.ProtuStrankaListFormated_1">
      <item>MELIUS d.o.o. za unutarnju i vanjsku trgovinu zastupanog po punomoćniku Krešimir Panjaković</item>
    </derivirana_varijabla>
  </DomainObject.Predmet.ProtuStrankaListFormated>
  <DomainObject.Predmet.ProtuStrankaListFormatedOIB>
    <izvorni_sadrzaj>
      <item>MELIUS d.o.o. za unutarnju i vanjsku trgovinu, OIB 91234736823 zastupanog po punomoćniku Krešimir Panjaković</item>
    </izvorni_sadrzaj>
    <derivirana_varijabla naziv="DomainObject.Predmet.ProtuStrankaListFormatedOIB_1">
      <item>MELIUS d.o.o. za unutarnju i vanjsku trgovinu, OIB 91234736823 zastupanog po punomoćniku Krešimir Panjaković</item>
    </derivirana_varijabla>
  </DomainObject.Predmet.ProtuStrankaListFormatedOIB>
  <DomainObject.Predmet.ProtuStrankaListFormatedWithAdress>
    <izvorni_sadrzaj>
      <item>MELIUS d.o.o. za unutarnju i vanjsku trgovinu, Sarajevska 2, Osijek zastupanog po punomoćniku Krešimir Panjaković</item>
    </izvorni_sadrzaj>
    <derivirana_varijabla naziv="DomainObject.Predmet.ProtuStrankaListFormatedWithAdress_1">
      <item>MELIUS d.o.o. za unutarnju i vanjsku trgovinu, Sarajevska 2, Osijek zastupanog po punomoćniku Krešimir Panjaković</item>
    </derivirana_varijabla>
  </DomainObject.Predmet.ProtuStrankaListFormatedWithAdress>
  <DomainObject.Predmet.ProtuStrankaListFormatedWithAdressOIB>
    <izvorni_sadrzaj>
      <item>MELIUS d.o.o. za unutarnju i vanjsku trgovinu, OIB 91234736823, Sarajevska 2, Osijek zastupanog po punomoćniku Krešimir Panjaković</item>
    </izvorni_sadrzaj>
    <derivirana_varijabla naziv="DomainObject.Predmet.ProtuStrankaListFormatedWithAdressOIB_1">
      <item>MELIUS d.o.o. za unutarnju i vanjsku trgovinu, OIB 91234736823, Sarajevska 2, Osijek zastupanog po punomoćniku Krešimir Panjaković</item>
    </derivirana_varijabla>
  </DomainObject.Predmet.ProtuStrankaListFormatedWithAdressOIB>
  <DomainObject.Predmet.ProtuStrankaListNazivFormated>
    <izvorni_sadrzaj>
      <item>MELIUS d.o.o. za unutarnju i vanjsku trgovinu</item>
    </izvorni_sadrzaj>
    <derivirana_varijabla naziv="DomainObject.Predmet.ProtuStrankaListNazivFormated_1">
      <item>MELIUS d.o.o. za unutarnju i vanjsku trgovinu</item>
    </derivirana_varijabla>
  </DomainObject.Predmet.ProtuStrankaListNazivFormated>
  <DomainObject.Predmet.ProtuStrankaListNazivFormatedOIB>
    <izvorni_sadrzaj>
      <item>MELIUS d.o.o. za unutarnju i vanjsku trgovinu, OIB 91234736823</item>
    </izvorni_sadrzaj>
    <derivirana_varijabla naziv="DomainObject.Predmet.ProtuStrankaListNazivFormatedOIB_1">
      <item>MELIUS d.o.o. za unutarnju i vanjsku trgovinu, OIB 91234736823</item>
    </derivirana_varijabla>
  </DomainObject.Predmet.ProtuStrankaListNazivFormatedOIB>
  <DomainObject.Predmet.OstaliListFormated>
    <izvorni_sadrzaj>
      <item>Krešimir Panjaković punomoćnik sudionika u postupku MELIUS d.o.o. za unutarnju i vanjsku trgovinu</item>
      <item>ždo osijek</item>
      <item>Blanka Gambiraža</item>
      <item>Blanka Gambiraža</item>
      <item>oglasna ploča-MELIUS d.o.o. u stečaju</item>
    </izvorni_sadrzaj>
    <derivirana_varijabla naziv="DomainObject.Predmet.OstaliListFormated_1">
      <item>Krešimir Panjaković punomoćnik sudionika u postupku MELIUS d.o.o. za unutarnju i vanjsku trgovinu</item>
      <item>ždo osijek</item>
      <item>Blanka Gambiraža</item>
      <item>Blanka Gambiraža</item>
      <item>oglasna ploča-MELIUS d.o.o. u stečaju</item>
    </derivirana_varijabla>
  </DomainObject.Predmet.OstaliListFormated>
  <DomainObject.Predmet.OstaliListFormatedOIB>
    <izvorni_sadrzaj>
      <item>Krešimir Panjaković, OIB 79766124714 punomoćnik sudionika u postupku MELIUS d.o.o. za unutarnju i vanjsku trgovinu</item>
      <item>ždo osijek, OIB 52634238587</item>
      <item>Blanka Gambiraža, OIB 81085118009</item>
      <item>Blanka Gambiraža, OIB 81085118009</item>
      <item>oglasna ploča-MELIUS d.o.o. u stečaju</item>
    </izvorni_sadrzaj>
    <derivirana_varijabla naziv="DomainObject.Predmet.OstaliListFormatedOIB_1">
      <item>Krešimir Panjaković, OIB 79766124714 punomoćnik sudionika u postupku MELIUS d.o.o. za unutarnju i vanjsku trgovinu</item>
      <item>ždo osijek, OIB 52634238587</item>
      <item>Blanka Gambiraža, OIB 81085118009</item>
      <item>Blanka Gambiraža, OIB 81085118009</item>
      <item>oglasna ploča-MELIUS d.o.o. u stečaju</item>
    </derivirana_varijabla>
  </DomainObject.Predmet.OstaliListFormatedOIB>
  <DomainObject.Predmet.OstaliListFormatedWithAdress>
    <izvorni_sadrzaj>
      <item>Krešimir Panjaković, Kapucinska 27/II, Osijek punomoćnik sudionika u postupku MELIUS d.o.o. za unutarnju i vanjsku trgovinu</item>
      <item>ždo osijek</item>
      <item>Blanka Gambiraža, Šamačka 9/I,, Osijek</item>
      <item>Blanka Gambiraža</item>
      <item>oglasna ploča-MELIUS d.o.o. u stečaju</item>
    </izvorni_sadrzaj>
    <derivirana_varijabla naziv="DomainObject.Predmet.OstaliListFormatedWithAdress_1">
      <item>Krešimir Panjaković, Kapucinska 27/II, Osijek punomoćnik sudionika u postupku MELIUS d.o.o. za unutarnju i vanjsku trgovinu</item>
      <item>ždo osijek</item>
      <item>Blanka Gambiraža, Šamačka 9/I,, Osijek</item>
      <item>Blanka Gambiraža</item>
      <item>oglasna ploča-MELIUS d.o.o. u stečaju</item>
    </derivirana_varijabla>
  </DomainObject.Predmet.OstaliListFormatedWithAdress>
  <DomainObject.Predmet.OstaliListFormatedWithAdressOIB>
    <izvorni_sadrzaj>
      <item>Krešimir Panjaković, OIB 79766124714, Kapucinska 27/II, Osijek punomoćnik sudionika u postupku MELIUS d.o.o. za unutarnju i vanjsku trgovinu</item>
      <item>ždo osijek, OIB 52634238587</item>
      <item>Blanka Gambiraža, OIB 81085118009, Šamačka 9/I,, Osijek</item>
      <item>Blanka Gambiraža, OIB 81085118009</item>
      <item>oglasna ploča-MELIUS d.o.o. u stečaju</item>
    </izvorni_sadrzaj>
    <derivirana_varijabla naziv="DomainObject.Predmet.OstaliListFormatedWithAdressOIB_1">
      <item>Krešimir Panjaković, OIB 79766124714, Kapucinska 27/II, Osijek punomoćnik sudionika u postupku MELIUS d.o.o. za unutarnju i vanjsku trgovinu</item>
      <item>ždo osijek, OIB 52634238587</item>
      <item>Blanka Gambiraža, OIB 81085118009, Šamačka 9/I,, Osijek</item>
      <item>Blanka Gambiraža, OIB 81085118009</item>
      <item>oglasna ploča-MELIUS d.o.o. u stečaju</item>
    </derivirana_varijabla>
  </DomainObject.Predmet.OstaliListFormatedWithAdressOIB>
  <DomainObject.Predmet.OstaliListNazivFormated>
    <izvorni_sadrzaj>
      <item>Krešimir Panjaković</item>
      <item>ždo osijek</item>
      <item>Blanka Gambiraža</item>
      <item>Blanka Gambiraža</item>
      <item>oglasna ploča-MELIUS d.o.o. u stečaju</item>
    </izvorni_sadrzaj>
    <derivirana_varijabla naziv="DomainObject.Predmet.OstaliListNazivFormated_1">
      <item>Krešimir Panjaković</item>
      <item>ždo osijek</item>
      <item>Blanka Gambiraža</item>
      <item>Blanka Gambiraža</item>
      <item>oglasna ploča-MELIUS d.o.o. u stečaju</item>
    </derivirana_varijabla>
  </DomainObject.Predmet.OstaliListNazivFormated>
  <DomainObject.Predmet.OstaliListNazivFormatedOIB>
    <izvorni_sadrzaj>
      <item>Krešimir Panjaković, OIB 79766124714</item>
      <item>ždo osijek, OIB 52634238587</item>
      <item>Blanka Gambiraža, OIB 81085118009</item>
      <item>Blanka Gambiraža, OIB 81085118009</item>
      <item>oglasna ploča-MELIUS d.o.o. u stečaju</item>
    </izvorni_sadrzaj>
    <derivirana_varijabla naziv="DomainObject.Predmet.OstaliListNazivFormatedOIB_1">
      <item>Krešimir Panjaković, OIB 79766124714</item>
      <item>ždo osijek, OIB 52634238587</item>
      <item>Blanka Gambiraža, OIB 81085118009</item>
      <item>Blanka Gambiraža, OIB 81085118009</item>
      <item>oglasna ploča-MELIUS d.o.o.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DUŽNIK</izvorni_sadrzaj>
    <derivirana_varijabla naziv="DomainObject.Predmet.StrankaIDrugi_1">DUŽNIK</derivirana_varijabla>
  </DomainObject.Predmet.StrankaIDrugi>
  <DomainObject.Predmet.ProtustrankaIDrugi>
    <izvorni_sadrzaj>MELIUS d.o.o. za unutarnju i vanjsku trgovinu</izvorni_sadrzaj>
    <derivirana_varijabla naziv="DomainObject.Predmet.ProtustrankaIDrugi_1">MELIUS d.o.o. za unutarnju i vanjsku trgovinu</derivirana_varijabla>
  </DomainObject.Predmet.ProtustrankaIDrugi>
  <DomainObject.Predmet.StrankaIDrugiAdressOIB>
    <izvorni_sadrzaj>DUŽNIK, OIB 91234736823</izvorni_sadrzaj>
    <derivirana_varijabla naziv="DomainObject.Predmet.StrankaIDrugiAdressOIB_1">DUŽNIK, OIB 91234736823</derivirana_varijabla>
  </DomainObject.Predmet.StrankaIDrugiAdressOIB>
  <DomainObject.Predmet.ProtustrankaIDrugiAdressOIB>
    <izvorni_sadrzaj>MELIUS d.o.o. za unutarnju i vanjsku trgovinu, OIB 91234736823, Sarajevska 2, Osijek</izvorni_sadrzaj>
    <derivirana_varijabla naziv="DomainObject.Predmet.ProtustrankaIDrugiAdressOIB_1">MELIUS d.o.o. za unutarnju i vanjsku trgovinu, OIB 91234736823, Sarajevska 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MELIUS d.o.o. za unutarnju i vanjsku trgovinu</item>
      <item>Krešimir Panjaković</item>
      <item>DUŽNIK</item>
      <item>ždo osijek</item>
      <item>Blanka Gambiraža</item>
      <item>Blanka Gambiraža</item>
      <item>oglasna ploča-MELIUS d.o.o. u stečaju</item>
    </izvorni_sadrzaj>
    <derivirana_varijabla naziv="DomainObject.Predmet.SudioniciListNaziv_1">
      <item>MELIUS d.o.o. za unutarnju i vanjsku trgovinu</item>
      <item>Krešimir Panjaković</item>
      <item>DUŽNIK</item>
      <item>ždo osijek</item>
      <item>Blanka Gambiraža</item>
      <item>Blanka Gambiraža</item>
      <item>oglasna ploča-MELIUS d.o.o. u stečaju</item>
    </derivirana_varijabla>
  </DomainObject.Predmet.SudioniciListNaziv>
  <DomainObject.Predmet.SudioniciListAdressOIB>
    <izvorni_sadrzaj>
      <item>MELIUS d.o.o. za unutarnju i vanjsku trgovinu, OIB 91234736823, Sarajevska 2,Osijek</item>
      <item>Krešimir Panjaković, OIB 79766124714, Kapucinska 27/II,Osijek</item>
      <item>DUŽNIK, OIB 91234736823</item>
      <item>ždo osijek, OIB 52634238587</item>
      <item>Blanka Gambiraža, OIB 81085118009, Šamačka 9/I,,Osijek</item>
      <item>Blanka Gambiraža, OIB 81085118009</item>
      <item>oglasna ploča-MELIUS d.o.o. u stečaju</item>
    </izvorni_sadrzaj>
    <derivirana_varijabla naziv="DomainObject.Predmet.SudioniciListAdressOIB_1">
      <item>MELIUS d.o.o. za unutarnju i vanjsku trgovinu, OIB 91234736823, Sarajevska 2,Osijek</item>
      <item>Krešimir Panjaković, OIB 79766124714, Kapucinska 27/II,Osijek</item>
      <item>DUŽNIK, OIB 91234736823</item>
      <item>ždo osijek, OIB 52634238587</item>
      <item>Blanka Gambiraža, OIB 81085118009, Šamačka 9/I,,Osijek</item>
      <item>Blanka Gambiraža, OIB 81085118009</item>
      <item>oglasna ploča-MELIUS d.o.o.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91234736823</item>
      <item>, OIB 79766124714</item>
      <item>, OIB 91234736823</item>
      <item>, OIB 52634238587</item>
      <item>, OIB 81085118009</item>
      <item>, OIB 81085118009</item>
      <item>, OIB null</item>
    </izvorni_sadrzaj>
    <derivirana_varijabla naziv="DomainObject.Predmet.SudioniciListNazivOIB_1">
      <item>, OIB 91234736823</item>
      <item>, OIB 79766124714</item>
      <item>, OIB 91234736823</item>
      <item>, OIB 52634238587</item>
      <item>, OIB 81085118009</item>
      <item>, OIB 81085118009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50C76-615B-4BCA-BFDA-5E15EB7AED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289</properties:Words>
  <properties:Characters>1557</properties:Characters>
  <properties:Lines>129</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2017-01-16T11:36:00Z</dcterms:created>
  <dc:creator>hermanj</dc:creator>
  <cp:lastModifiedBy>Danijela Sekulić</cp:lastModifiedBy>
  <cp:lastPrinted>2017-01-16T11:36:00Z</cp:lastPrinted>
  <dcterms:modified xmlns:xsi="http://www.w3.org/2001/XMLSchema-instance" xsi:type="dcterms:W3CDTF">2017-01-16T11:37:00Z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