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6cb83" w14:paraId="946cb8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E23D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1E23D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 w:rsidRPr="001E23D9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1E23D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1E23D9">
        <w:rPr>
          <w:rFonts w:hAnsi="Times New Roman" w:ascii="Times New Roman"/>
        </w:rPr>
        <w:t xml:space="preserve"> </w:t>
      </w:r>
      <w:r w:rsidR="001E23D9" w:rsidRPr="001E23D9">
        <w:rPr>
          <w:rFonts w:hAnsi="Times New Roman" w:ascii="Times New Roman"/>
        </w:rPr>
        <w:t xml:space="preserve">YAKOBI d.o.o. OIB: 11695568981 MBS: 080675333 iz Zagreba, Gajeva 24 </w:t>
      </w:r>
      <w:r w:rsidR="00EE69E5" w:rsidRPr="001E23D9">
        <w:rPr>
          <w:rFonts w:hAnsi="Times New Roman" w:ascii="Times New Roman"/>
          <w:szCs w:val="24"/>
          <w:lang w:val="hr-HR"/>
        </w:rPr>
        <w:t>dana</w:t>
      </w:r>
      <w:r w:rsidR="001E23D9" w:rsidRPr="001E23D9">
        <w:rPr>
          <w:rFonts w:hAnsi="Times New Roman" w:ascii="Times New Roman"/>
          <w:szCs w:val="24"/>
          <w:lang w:val="hr-HR"/>
        </w:rPr>
        <w:t xml:space="preserve"> 20</w:t>
      </w:r>
      <w:r w:rsidR="00DE54C9" w:rsidRPr="001E23D9">
        <w:rPr>
          <w:rFonts w:hAnsi="Times New Roman" w:ascii="Times New Roman"/>
          <w:szCs w:val="24"/>
          <w:lang w:val="hr-HR"/>
        </w:rPr>
        <w:t>.</w:t>
      </w:r>
      <w:r w:rsidR="00DC168A" w:rsidRPr="001E23D9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1E23D9">
        <w:rPr>
          <w:rFonts w:hAnsi="Times New Roman" w:ascii="Times New Roman"/>
          <w:szCs w:val="24"/>
          <w:lang w:val="hr-HR"/>
        </w:rPr>
        <w:t xml:space="preserve">. </w:t>
      </w:r>
      <w:r w:rsidR="00AB6F55" w:rsidRPr="001E23D9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E23D9">
      <w:pPr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E23D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E23D9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</w:rPr>
      </w:pPr>
      <w:r w:rsidRPr="001E23D9">
        <w:rPr>
          <w:rFonts w:hAnsi="Times New Roman" w:ascii="Times New Roman"/>
          <w:szCs w:val="24"/>
        </w:rPr>
        <w:t xml:space="preserve">I    </w:t>
      </w:r>
      <w:r w:rsidR="00EE69E5" w:rsidRPr="001E23D9">
        <w:rPr>
          <w:rFonts w:hAnsi="Times New Roman" w:ascii="Times New Roman"/>
          <w:szCs w:val="24"/>
        </w:rPr>
        <w:t>Otvara se stečajni postupak nad dužnikom</w:t>
      </w:r>
      <w:r w:rsidR="00DC168A" w:rsidRPr="001E23D9">
        <w:rPr>
          <w:rFonts w:hAnsi="Times New Roman" w:ascii="Times New Roman"/>
        </w:rPr>
        <w:t xml:space="preserve"> </w:t>
      </w:r>
      <w:r w:rsidR="001E23D9" w:rsidRPr="001E23D9">
        <w:rPr>
          <w:rFonts w:hAnsi="Times New Roman" w:ascii="Times New Roman"/>
        </w:rPr>
        <w:t>YAKOBI d.o.o. OIB: 11695568981 MBS:</w:t>
      </w:r>
    </w:p>
    <w:p w:rsidRDefault="001E23D9" w:rsidP="001E23D9" w:rsidR="00943627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</w:rPr>
        <w:t>080675333 iz Zagreba, Gajeva 24</w:t>
      </w:r>
    </w:p>
    <w:p w:rsidRDefault="00EE69E5" w:rsidP="0063504C" w:rsidR="00EE69E5" w:rsidRPr="001E23D9">
      <w:pPr>
        <w:pStyle w:val="BodyText21"/>
        <w:ind w:firstLine="0" w:left="0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Stečajni postupak otvoren je dana </w:t>
      </w:r>
      <w:r w:rsidR="001E23D9" w:rsidRPr="001E23D9">
        <w:rPr>
          <w:rFonts w:hAnsi="Times New Roman" w:ascii="Times New Roman"/>
          <w:szCs w:val="24"/>
        </w:rPr>
        <w:t>20</w:t>
      </w:r>
      <w:r w:rsidR="00DC168A" w:rsidRPr="001E23D9">
        <w:rPr>
          <w:rFonts w:hAnsi="Times New Roman" w:ascii="Times New Roman"/>
          <w:szCs w:val="24"/>
        </w:rPr>
        <w:t>.01.2016</w:t>
      </w:r>
      <w:r w:rsidR="00BF53E7" w:rsidRPr="001E23D9">
        <w:rPr>
          <w:rFonts w:hAnsi="Times New Roman" w:ascii="Times New Roman"/>
          <w:szCs w:val="24"/>
        </w:rPr>
        <w:t xml:space="preserve">. u </w:t>
      </w:r>
      <w:r w:rsidR="00140211">
        <w:rPr>
          <w:rFonts w:hAnsi="Times New Roman" w:ascii="Times New Roman"/>
          <w:szCs w:val="24"/>
        </w:rPr>
        <w:t>14,</w:t>
      </w:r>
      <w:r w:rsidR="006F2ADA" w:rsidRPr="001E23D9">
        <w:rPr>
          <w:rFonts w:hAnsi="Times New Roman" w:ascii="Times New Roman"/>
          <w:szCs w:val="24"/>
        </w:rPr>
        <w:t xml:space="preserve">00 </w:t>
      </w:r>
      <w:r w:rsidR="00BF53E7" w:rsidRPr="001E23D9">
        <w:rPr>
          <w:rFonts w:hAnsi="Times New Roman" w:ascii="Times New Roman"/>
          <w:szCs w:val="24"/>
        </w:rPr>
        <w:t xml:space="preserve">sati i </w:t>
      </w:r>
      <w:r w:rsidR="00745D16" w:rsidRPr="001E23D9">
        <w:rPr>
          <w:rFonts w:hAnsi="Times New Roman" w:ascii="Times New Roman"/>
          <w:szCs w:val="24"/>
        </w:rPr>
        <w:t>00</w:t>
      </w:r>
      <w:r w:rsidR="009D1550" w:rsidRPr="001E23D9">
        <w:rPr>
          <w:rFonts w:hAnsi="Times New Roman" w:ascii="Times New Roman"/>
          <w:szCs w:val="24"/>
        </w:rPr>
        <w:t xml:space="preserve"> minuta</w:t>
      </w:r>
      <w:r w:rsidRPr="001E23D9">
        <w:rPr>
          <w:rFonts w:hAnsi="Times New Roman" w:ascii="Times New Roman"/>
          <w:szCs w:val="24"/>
        </w:rPr>
        <w:t>, kada je ovo rješenje</w:t>
      </w:r>
      <w:r w:rsidR="00B2463B" w:rsidRPr="001E23D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23D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23D9" w:rsidR="001E23D9" w:rsidRPr="001E23D9">
      <w:pPr>
        <w:pStyle w:val="BodyText21"/>
        <w:rPr>
          <w:rFonts w:hAnsi="Times New Roman" w:ascii="Times New Roman"/>
          <w:szCs w:val="24"/>
        </w:rPr>
      </w:pPr>
      <w:r w:rsidRPr="001E23D9">
        <w:rPr>
          <w:rFonts w:hAnsi="Times New Roman" w:ascii="Times New Roman"/>
          <w:szCs w:val="24"/>
        </w:rPr>
        <w:t xml:space="preserve">II     </w:t>
      </w:r>
      <w:r w:rsidR="00EE69E5" w:rsidRPr="001E23D9">
        <w:rPr>
          <w:rFonts w:hAnsi="Times New Roman" w:ascii="Times New Roman"/>
          <w:szCs w:val="24"/>
        </w:rPr>
        <w:t>Za stečajnog upravitelja imenuje s</w:t>
      </w:r>
      <w:r w:rsidR="00593DE9" w:rsidRPr="001E23D9">
        <w:rPr>
          <w:rFonts w:hAnsi="Times New Roman" w:ascii="Times New Roman"/>
          <w:szCs w:val="24"/>
        </w:rPr>
        <w:t xml:space="preserve">e </w:t>
      </w:r>
      <w:r w:rsidR="001E23D9" w:rsidRPr="001E23D9">
        <w:rPr>
          <w:rFonts w:hAnsi="Times New Roman" w:ascii="Times New Roman"/>
          <w:szCs w:val="24"/>
        </w:rPr>
        <w:t xml:space="preserve">Mirjana Dujmović OIB: 30711927799 iz Zagreba, </w:t>
      </w:r>
    </w:p>
    <w:p w:rsidRDefault="001E23D9" w:rsidP="001E23D9" w:rsidR="00EE69E5" w:rsidRPr="001E23D9">
      <w:pPr>
        <w:pStyle w:val="BodyText21"/>
        <w:rPr>
          <w:rFonts w:hAnsi="Times New Roman" w:ascii="Times New Roman"/>
          <w:szCs w:val="24"/>
          <w:u w:val="single"/>
        </w:rPr>
      </w:pPr>
      <w:r w:rsidRPr="001E23D9">
        <w:rPr>
          <w:rFonts w:hAnsi="Times New Roman" w:ascii="Times New Roman"/>
          <w:szCs w:val="24"/>
        </w:rPr>
        <w:t>Božidara Magovca 48.</w:t>
      </w:r>
    </w:p>
    <w:p w:rsidRDefault="00EE69E5" w:rsidP="00EE69E5" w:rsidR="00EE69E5" w:rsidRPr="001E23D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III </w:t>
      </w:r>
      <w:r w:rsidR="00516A13" w:rsidRPr="001E23D9">
        <w:rPr>
          <w:rFonts w:hAnsi="Times New Roman" w:ascii="Times New Roman"/>
          <w:szCs w:val="24"/>
          <w:lang w:val="hr-HR"/>
        </w:rPr>
        <w:t xml:space="preserve"> </w:t>
      </w:r>
      <w:r w:rsidR="00EE69E5" w:rsidRPr="001E23D9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E23D9">
        <w:rPr>
          <w:rFonts w:hAnsi="Times New Roman" w:ascii="Times New Roman"/>
          <w:szCs w:val="24"/>
          <w:lang w:val="hr-HR"/>
        </w:rPr>
        <w:t xml:space="preserve"> </w:t>
      </w:r>
      <w:r w:rsidR="001E23D9" w:rsidRPr="001E23D9">
        <w:rPr>
          <w:rFonts w:hAnsi="Times New Roman" w:ascii="Times New Roman"/>
          <w:szCs w:val="24"/>
          <w:lang w:val="hr-HR"/>
        </w:rPr>
        <w:t>YAKOBI d.o.o. OIB: 11695568981 MBS: 080675333 iz Zagreba, Gajeva 24</w:t>
      </w:r>
    </w:p>
    <w:p w:rsidRDefault="00EE69E5" w:rsidP="00EE69E5" w:rsidR="00EE69E5" w:rsidRPr="001E23D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1E23D9">
      <w:pPr>
        <w:jc w:val="both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 xml:space="preserve">IV   </w:t>
      </w:r>
      <w:r w:rsidR="00B2463B" w:rsidRPr="001E23D9">
        <w:rPr>
          <w:rFonts w:hAnsi="Times New Roman" w:ascii="Times New Roman"/>
          <w:szCs w:val="24"/>
          <w:lang w:val="hr-HR"/>
        </w:rPr>
        <w:t>Nakon po</w:t>
      </w:r>
      <w:r w:rsidR="00EE69E5" w:rsidRPr="001E23D9">
        <w:rPr>
          <w:rFonts w:hAnsi="Times New Roman" w:ascii="Times New Roman"/>
          <w:szCs w:val="24"/>
          <w:lang w:val="hr-HR"/>
        </w:rPr>
        <w:t xml:space="preserve"> pravomoćnosti </w:t>
      </w:r>
      <w:r w:rsidR="00D132F0" w:rsidRPr="001E23D9">
        <w:rPr>
          <w:rFonts w:hAnsi="Times New Roman" w:ascii="Times New Roman"/>
          <w:szCs w:val="24"/>
          <w:lang w:val="hr-HR"/>
        </w:rPr>
        <w:t xml:space="preserve">ovog rješenja </w:t>
      </w:r>
      <w:r w:rsidR="00EE69E5" w:rsidRPr="001E23D9">
        <w:rPr>
          <w:rFonts w:hAnsi="Times New Roman" w:ascii="Times New Roman"/>
          <w:szCs w:val="24"/>
          <w:lang w:val="hr-HR"/>
        </w:rPr>
        <w:t>dužnik</w:t>
      </w:r>
      <w:r w:rsidR="00B2463B" w:rsidRPr="001E23D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E23D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E23D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E23D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E23D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1E23D9">
        <w:rPr>
          <w:rFonts w:hAnsi="Times New Roman" w:ascii="Times New Roman"/>
          <w:lang w:val="hr-HR"/>
        </w:rPr>
        <w:t>04</w:t>
      </w:r>
      <w:r w:rsidR="00DC168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1E23D9">
        <w:rPr>
          <w:rFonts w:hAnsi="Times New Roman" w:ascii="Times New Roman"/>
          <w:lang w:val="hr-HR"/>
        </w:rPr>
        <w:t xml:space="preserve"> 20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E23D9">
          <w:rPr>
            <w:rFonts w:hAnsi="Times New Roman" w:ascii="Times New Roman"/>
          </w:rPr>
          <w:t>70.St-5845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E23D9">
      <w:rPr>
        <w:rFonts w:hAnsi="Times New Roman" w:ascii="Times New Roman"/>
        <w:lang w:val="hr-HR"/>
      </w:rPr>
      <w:t>70.St-5845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40211"/>
    <w:rsid w:val="00182088"/>
    <w:rsid w:val="001E23D9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691133"/>
    <w:rsid w:val="006F2ADA"/>
    <w:rsid w:val="007075BA"/>
    <w:rsid w:val="00730EAB"/>
    <w:rsid w:val="00745D16"/>
    <w:rsid w:val="007A29F9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11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1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911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1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5845</izvorni_sadrzaj>
    <derivirana_varijabla naziv="DomainObject.Predmet.Broj_1">5845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St-5845/2015</izvorni_sadrzaj>
    <derivirana_varijabla naziv="DomainObject.Predmet.OznakaBroj_1">St-5845/2015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YAKOBI d.o.o.</izvorni_sadrzaj>
    <derivirana_varijabla naziv="DomainObject.Predmet.ProtustrankaFormated_1">  YAKOBI d.o.o.</derivirana_varijabla>
  </DomainObject.Predmet.ProtustrankaFormated>
  <DomainObject.Predmet.ProtustrankaFormatedOIB>
    <izvorni_sadrzaj>  YAKOBI d.o.o., OIB 11695568981</izvorni_sadrzaj>
    <derivirana_varijabla naziv="DomainObject.Predmet.ProtustrankaFormatedOIB_1">  YAKOBI d.o.o., OIB 11695568981</derivirana_varijabla>
  </DomainObject.Predmet.ProtustrankaFormatedOIB>
  <DomainObject.Predmet.ProtustrankaFormatedWithAdress>
    <izvorni_sadrzaj> YAKOBI d.o.o., Ljudevita Gaja 24, 10000 Zagreb</izvorni_sadrzaj>
    <derivirana_varijabla naziv="DomainObject.Predmet.ProtustrankaFormatedWithAdress_1"> YAKOBI d.o.o., Ljudevita Gaja 24, 10000 Zagreb</derivirana_varijabla>
  </DomainObject.Predmet.ProtustrankaFormatedWithAdress>
  <DomainObject.Predmet.ProtustrankaFormatedWithAdressOIB>
    <izvorni_sadrzaj> YAKOBI d.o.o., OIB 11695568981, Ljudevita Gaja 24, 10000 Zagreb</izvorni_sadrzaj>
    <derivirana_varijabla naziv="DomainObject.Predmet.ProtustrankaFormatedWithAdressOIB_1"> YAKOBI d.o.o., OIB 11695568981, Ljudevita Gaja 24, 10000 Zagreb</derivirana_varijabla>
  </DomainObject.Predmet.ProtustrankaFormatedWithAdressOIB>
  <DomainObject.Predmet.ProtustrankaWithAdress>
    <izvorni_sadrzaj>YAKOBI d.o.o. Ljudevita Gaja 24, 10000 Zagreb</izvorni_sadrzaj>
    <derivirana_varijabla naziv="DomainObject.Predmet.ProtustrankaWithAdress_1">YAKOBI d.o.o. Ljudevita Gaja 24, 10000 Zagreb</derivirana_varijabla>
  </DomainObject.Predmet.ProtustrankaWithAdress>
  <DomainObject.Predmet.ProtustrankaWithAdressOIB>
    <izvorni_sadrzaj>YAKOBI d.o.o., OIB 11695568981, Ljudevita Gaja 24, 10000 Zagreb</izvorni_sadrzaj>
    <derivirana_varijabla naziv="DomainObject.Predmet.ProtustrankaWithAdressOIB_1">YAKOBI d.o.o., OIB 11695568981, Ljudevita Gaja 24, 10000 Zagreb</derivirana_varijabla>
  </DomainObject.Predmet.ProtustrankaWithAdressOIB>
  <DomainObject.Predmet.ProtustrankaNazivFormated>
    <izvorni_sadrzaj>YAKOBI d.o.o.</izvorni_sadrzaj>
    <derivirana_varijabla naziv="DomainObject.Predmet.ProtustrankaNazivFormated_1">YAKOBI d.o.o.</derivirana_varijabla>
  </DomainObject.Predmet.ProtustrankaNazivFormated>
  <DomainObject.Predmet.ProtustrankaNazivFormatedOIB>
    <izvorni_sadrzaj>YAKOBI d.o.o., OIB 11695568981</izvorni_sadrzaj>
    <derivirana_varijabla naziv="DomainObject.Predmet.ProtustrankaNazivFormatedOIB_1">YAKOBI d.o.o., OIB 11695568981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YAKOBI d.o.o.</item>
    </izvorni_sadrzaj>
    <derivirana_varijabla naziv="DomainObject.Predmet.ProtuStrankaListFormated_1">
      <item>YAKOBI d.o.o.</item>
    </derivirana_varijabla>
  </DomainObject.Predmet.ProtuStrankaListFormated>
  <DomainObject.Predmet.ProtuStrankaListFormatedOIB>
    <izvorni_sadrzaj>
      <item>YAKOBI d.o.o., OIB 11695568981</item>
    </izvorni_sadrzaj>
    <derivirana_varijabla naziv="DomainObject.Predmet.ProtuStrankaListFormatedOIB_1">
      <item>YAKOBI d.o.o., OIB 11695568981</item>
    </derivirana_varijabla>
  </DomainObject.Predmet.ProtuStrankaListFormatedOIB>
  <DomainObject.Predmet.ProtuStrankaListFormatedWithAdress>
    <izvorni_sadrzaj>
      <item>YAKOBI d.o.o., Ljudevita Gaja 24, 10000 Zagreb</item>
    </izvorni_sadrzaj>
    <derivirana_varijabla naziv="DomainObject.Predmet.ProtuStrankaListFormatedWithAdress_1">
      <item>YAKOBI d.o.o., Ljudevita Gaja 24, 10000 Zagreb</item>
    </derivirana_varijabla>
  </DomainObject.Predmet.ProtuStrankaListFormatedWithAdress>
  <DomainObject.Predmet.ProtuStrankaListFormatedWithAdressOIB>
    <izvorni_sadrzaj>
      <item>YAKOBI d.o.o., OIB 11695568981, Ljudevita Gaja 24, 10000 Zagreb</item>
    </izvorni_sadrzaj>
    <derivirana_varijabla naziv="DomainObject.Predmet.ProtuStrankaListFormatedWithAdressOIB_1">
      <item>YAKOBI d.o.o., OIB 11695568981, Ljudevita Gaja 24, 10000 Zagreb</item>
    </derivirana_varijabla>
  </DomainObject.Predmet.ProtuStrankaListFormatedWithAdressOIB>
  <DomainObject.Predmet.ProtuStrankaListNazivFormated>
    <izvorni_sadrzaj>
      <item>YAKOBI d.o.o.</item>
    </izvorni_sadrzaj>
    <derivirana_varijabla naziv="DomainObject.Predmet.ProtuStrankaListNazivFormated_1">
      <item>YAKOBI d.o.o.</item>
    </derivirana_varijabla>
  </DomainObject.Predmet.ProtuStrankaListNazivFormated>
  <DomainObject.Predmet.ProtuStrankaListNazivFormatedOIB>
    <izvorni_sadrzaj>
      <item>YAKOBI d.o.o., OIB 11695568981</item>
    </izvorni_sadrzaj>
    <derivirana_varijabla naziv="DomainObject.Predmet.ProtuStrankaListNazivFormatedOIB_1">
      <item>YAKOBI d.o.o., OIB 11695568981</item>
    </derivirana_varijabla>
  </DomainObject.Predmet.ProtuStrankaListNazivFormatedOIB>
  <DomainObject.Predmet.OstaliListFormated>
    <izvorni_sadrzaj>
      <item>LIRON YAKOBI</item>
      <item>ASSAF JACOBY</item>
    </izvorni_sadrzaj>
    <derivirana_varijabla naziv="DomainObject.Predmet.OstaliListFormated_1">
      <item>LIRON YAKOBI</item>
      <item>ASSAF JACOBY</item>
    </derivirana_varijabla>
  </DomainObject.Predmet.OstaliListFormated>
  <DomainObject.Predmet.OstaliListFormatedOIB>
    <izvorni_sadrzaj>
      <item>LIRON YAKOBI</item>
      <item>ASSAF JACOBY</item>
    </izvorni_sadrzaj>
    <derivirana_varijabla naziv="DomainObject.Predmet.OstaliListFormatedOIB_1">
      <item>LIRON YAKOBI</item>
      <item>ASSAF JACOBY</item>
    </derivirana_varijabla>
  </DomainObject.Predmet.OstaliListFormatedOIB>
  <DomainObject.Predmet.OstaliListFormatedWithAdress>
    <izvorni_sadrzaj>
      <item>LIRON YAKOBI, Jabotinsky 14, Azor</item>
      <item>ASSAF JACOBY, Hammacaby 23, Tel Aviv</item>
    </izvorni_sadrzaj>
    <derivirana_varijabla naziv="DomainObject.Predmet.OstaliListFormatedWithAdress_1">
      <item>LIRON YAKOBI, Jabotinsky 14, Azor</item>
      <item>ASSAF JACOBY, Hammacaby 23, Tel Aviv</item>
    </derivirana_varijabla>
  </DomainObject.Predmet.OstaliListFormatedWithAdress>
  <DomainObject.Predmet.OstaliListFormatedWithAdressOIB>
    <izvorni_sadrzaj>
      <item>LIRON YAKOBI, Jabotinsky 14, Azor</item>
      <item>ASSAF JACOBY, Hammacaby 23, Tel Aviv</item>
    </izvorni_sadrzaj>
    <derivirana_varijabla naziv="DomainObject.Predmet.OstaliListFormatedWithAdressOIB_1">
      <item>LIRON YAKOBI, Jabotinsky 14, Azor</item>
      <item>ASSAF JACOBY, Hammacaby 23, Tel Aviv</item>
    </derivirana_varijabla>
  </DomainObject.Predmet.OstaliListFormatedWithAdressOIB>
  <DomainObject.Predmet.OstaliListNazivFormated>
    <izvorni_sadrzaj>
      <item>LIRON YAKOBI</item>
      <item>ASSAF JACOBY</item>
    </izvorni_sadrzaj>
    <derivirana_varijabla naziv="DomainObject.Predmet.OstaliListNazivFormated_1">
      <item>LIRON YAKOBI</item>
      <item>ASSAF JACOBY</item>
    </derivirana_varijabla>
  </DomainObject.Predmet.OstaliListNazivFormated>
  <DomainObject.Predmet.OstaliListNazivFormatedOIB>
    <izvorni_sadrzaj>
      <item>LIRON YAKOBI</item>
      <item>ASSAF JACOBY</item>
    </izvorni_sadrzaj>
    <derivirana_varijabla naziv="DomainObject.Predmet.OstaliListNazivFormatedOIB_1">
      <item>LIRON YAKOBI</item>
      <item>ASSAF JACOBY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YAKOBI d.o.o.</izvorni_sadrzaj>
    <derivirana_varijabla naziv="DomainObject.Predmet.ProtustrankaIDrugi_1">YAKOBI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YAKOBI d.o.o., OIB 11695568981, Ljudevita Gaja 24, 10000 Zagreb</izvorni_sadrzaj>
    <derivirana_varijabla naziv="DomainObject.Predmet.ProtustrankaIDrugiAdressOIB_1">YAKOBI d.o.o., OIB 11695568981, Ljudevita Gaja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YAKOBI d.o.o.</item>
      <item>LIRON YAKOBI</item>
      <item>ASSAF JACOBY</item>
    </izvorni_sadrzaj>
    <derivirana_varijabla naziv="DomainObject.Predmet.SudioniciListNaziv_1">
      <item>FINA Regionalni centar Zagreb</item>
      <item>YAKOBI d.o.o.</item>
      <item>LIRON YAKOBI</item>
      <item>ASSAF JACOBY</item>
    </derivirana_varijabla>
  </DomainObject.Predmet.SudioniciListNaziv>
  <DomainObject.Predmet.SudioniciListAdressOIB>
    <izvorni_sadrzaj>
      <item>FINA Regionalni centar Zagreb, OIB 85821130368, Trg svibanjskih žrtava 1995. br.1,10000 Zagreb</item>
      <item>YAKOBI d.o.o., OIB 11695568981, Ljudevita Gaja 24,10000 Zagreb</item>
      <item>LIRON YAKOBI, Jabotinsky 14,Azor</item>
      <item>ASSAF JACOBY, Hammacaby 23,Tel Aviv</item>
    </izvorni_sadrzaj>
    <derivirana_varijabla naziv="DomainObject.Predmet.SudioniciListAdressOIB_1">
      <item>FINA Regionalni centar Zagreb, OIB 85821130368, Trg svibanjskih žrtava 1995. br.1,10000 Zagreb</item>
      <item>YAKOBI d.o.o., OIB 11695568981, Ljudevita Gaja 24,10000 Zagreb</item>
      <item>LIRON YAKOBI, Jabotinsky 14,Azor</item>
      <item>ASSAF JACOBY, Hammacaby 23,Tel Aviv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11695568981</item>
      <item>, OIB null</item>
      <item>, OIB null</item>
    </izvorni_sadrzaj>
    <derivirana_varijabla naziv="DomainObject.Predmet.SudioniciListNazivOIB_1">
      <item>, OIB 85821130368</item>
      <item>, OIB 11695568981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2011</properties:Characters>
  <properties:Lines>63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2016-01-20T08:59:00Z</dcterms:created>
  <dc:creator>Sudsko vijeæe</dc:creator>
  <cp:lastModifiedBy>Mirjana Gašparić</cp:lastModifiedBy>
  <cp:lastPrinted>2016-01-20T08:59:00Z</cp:lastPrinted>
  <dcterms:modified xmlns:xsi="http://www.w3.org/2001/XMLSchema-instance" xsi:type="dcterms:W3CDTF">2016-01-20T12:35:00Z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