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1cd9" w14:paraId="f6e1cd9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9A3DC4">
      <w:pPr>
        <w:tabs>
          <w:tab w:pos="709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 Danila 4, OIB: 85821130368 od  </w:t>
      </w:r>
      <w:r w:rsidR="009945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CC3652">
        <w:rPr>
          <w:rFonts w:cs="Times New Roman" w:hAnsi="Times New Roman" w:ascii="Times New Roman"/>
          <w:sz w:val="24"/>
          <w:szCs w:val="24"/>
        </w:rPr>
        <w:t xml:space="preserve">PRVA LUKA j.d.o.o. za građenje i usluge, </w:t>
      </w:r>
      <w:proofErr w:type="spellStart"/>
      <w:r w:rsidR="00CC3652">
        <w:rPr>
          <w:rFonts w:cs="Times New Roman" w:hAnsi="Times New Roman" w:ascii="Times New Roman"/>
          <w:sz w:val="24"/>
          <w:szCs w:val="24"/>
        </w:rPr>
        <w:t>Pristeg</w:t>
      </w:r>
      <w:proofErr w:type="spellEnd"/>
      <w:r w:rsidR="00CC365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C3652">
        <w:rPr>
          <w:rFonts w:cs="Times New Roman" w:hAnsi="Times New Roman" w:ascii="Times New Roman"/>
          <w:sz w:val="24"/>
          <w:szCs w:val="24"/>
        </w:rPr>
        <w:t>Pristeg</w:t>
      </w:r>
      <w:proofErr w:type="spellEnd"/>
      <w:r w:rsidR="00CC3652">
        <w:rPr>
          <w:rFonts w:cs="Times New Roman" w:hAnsi="Times New Roman" w:ascii="Times New Roman"/>
          <w:sz w:val="24"/>
          <w:szCs w:val="24"/>
        </w:rPr>
        <w:t xml:space="preserve"> 166, OIB: 84706602820, </w:t>
      </w:r>
      <w:r w:rsidR="009A3DC4">
        <w:rPr>
          <w:rFonts w:cs="Times New Roman" w:hAnsi="Times New Roman" w:ascii="Times New Roman"/>
          <w:sz w:val="24"/>
          <w:szCs w:val="24"/>
        </w:rPr>
        <w:t>2</w:t>
      </w:r>
      <w:r w:rsidR="007B62C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CC3652">
        <w:rPr>
          <w:rFonts w:cs="Times New Roman" w:hAnsi="Times New Roman" w:ascii="Times New Roman"/>
          <w:sz w:val="24"/>
          <w:szCs w:val="24"/>
        </w:rPr>
        <w:t xml:space="preserve">PRVA LUKA j.d.o.o. za građenje i usluge, </w:t>
      </w:r>
      <w:proofErr w:type="spellStart"/>
      <w:r w:rsidR="00CC3652">
        <w:rPr>
          <w:rFonts w:cs="Times New Roman" w:hAnsi="Times New Roman" w:ascii="Times New Roman"/>
          <w:sz w:val="24"/>
          <w:szCs w:val="24"/>
        </w:rPr>
        <w:t>Pristeg</w:t>
      </w:r>
      <w:proofErr w:type="spellEnd"/>
      <w:r w:rsidR="00CC365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C3652">
        <w:rPr>
          <w:rFonts w:cs="Times New Roman" w:hAnsi="Times New Roman" w:ascii="Times New Roman"/>
          <w:sz w:val="24"/>
          <w:szCs w:val="24"/>
        </w:rPr>
        <w:t>Pristeg</w:t>
      </w:r>
      <w:proofErr w:type="spellEnd"/>
      <w:r w:rsidR="00CC3652">
        <w:rPr>
          <w:rFonts w:cs="Times New Roman" w:hAnsi="Times New Roman" w:ascii="Times New Roman"/>
          <w:sz w:val="24"/>
          <w:szCs w:val="24"/>
        </w:rPr>
        <w:t xml:space="preserve"> 166, OIB: 84706602820</w:t>
      </w:r>
      <w:r w:rsidR="00AD783C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BF1047" w:rsidP="00E43236" w:rsidR="00BF1047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9945C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9A3DC4">
        <w:rPr>
          <w:rFonts w:cs="Times" w:eastAsia="Times New Roman" w:hAnsi="Times" w:ascii="Times"/>
          <w:sz w:val="24"/>
          <w:szCs w:val="24"/>
          <w:lang w:eastAsia="hr-HR"/>
        </w:rPr>
        <w:t>22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CC3652">
        <w:rPr>
          <w:rFonts w:cs="Times" w:eastAsia="Times New Roman" w:hAnsi="Times" w:ascii="Times"/>
          <w:sz w:val="24"/>
          <w:szCs w:val="24"/>
          <w:lang w:eastAsia="hr-HR"/>
        </w:rPr>
        <w:t>2.490,23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9A3DC4">
        <w:rPr>
          <w:rFonts w:cs="Times" w:eastAsia="Times New Roman" w:hAnsi="Times" w:ascii="Times"/>
          <w:sz w:val="24"/>
          <w:szCs w:val="24"/>
          <w:lang w:eastAsia="hr-HR"/>
        </w:rPr>
        <w:t>14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07AA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61B88" w:rsidP="00561B88" w:rsidR="00561B88" w:rsidRPr="00561B88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561B88">
        <w:rPr>
          <w:rFonts w:hAnsi="Times" w:ascii="Times"/>
          <w:sz w:val="24"/>
        </w:rPr>
        <w:tab/>
        <w:t xml:space="preserve">Za točnost </w:t>
      </w:r>
      <w:proofErr w:type="spellStart"/>
      <w:r w:rsidRPr="00561B88">
        <w:rPr>
          <w:rFonts w:hAnsi="Times" w:ascii="Times"/>
          <w:sz w:val="24"/>
        </w:rPr>
        <w:t>otpravka</w:t>
      </w:r>
      <w:proofErr w:type="spellEnd"/>
      <w:r w:rsidRPr="00561B88">
        <w:rPr>
          <w:rFonts w:hAnsi="Times" w:ascii="Times"/>
          <w:sz w:val="24"/>
        </w:rPr>
        <w:t xml:space="preserve"> – ovlaštena službenica                                     </w:t>
      </w:r>
      <w:r w:rsidRPr="00561B88">
        <w:rPr>
          <w:rFonts w:hAnsi="Times" w:ascii="Times"/>
          <w:sz w:val="24"/>
        </w:rPr>
        <w:tab/>
        <w:t xml:space="preserve">     Sutkinja</w:t>
      </w:r>
    </w:p>
    <w:p w:rsidRDefault="00561B88" w:rsidP="00561B88" w:rsidR="00561B88" w:rsidRPr="00561B88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561B88">
        <w:rPr>
          <w:rFonts w:hAnsi="Times" w:ascii="Times"/>
          <w:sz w:val="24"/>
        </w:rPr>
        <w:tab/>
        <w:t xml:space="preserve">Kristina Njegovan                                                               </w:t>
      </w:r>
      <w:r w:rsidRPr="00561B88">
        <w:rPr>
          <w:rFonts w:hAnsi="Times" w:ascii="Times"/>
          <w:sz w:val="24"/>
        </w:rPr>
        <w:tab/>
        <w:t xml:space="preserve">     Ana </w:t>
      </w:r>
      <w:proofErr w:type="spellStart"/>
      <w:r w:rsidRPr="00561B88">
        <w:rPr>
          <w:rFonts w:hAnsi="Times" w:ascii="Times"/>
          <w:sz w:val="24"/>
        </w:rPr>
        <w:t>Markač</w:t>
      </w:r>
      <w:proofErr w:type="spellEnd"/>
      <w:r w:rsidRPr="00561B88">
        <w:rPr>
          <w:rFonts w:hAnsi="Times" w:ascii="Times"/>
          <w:sz w:val="24"/>
        </w:rPr>
        <w:t>, v.r.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CC3652">
      <w:rPr>
        <w:rFonts w:cs="Times New Roman" w:hAnsi="Times New Roman" w:ascii="Times New Roman"/>
        <w:sz w:val="24"/>
        <w:szCs w:val="24"/>
      </w:rPr>
      <w:t>377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B62C2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B88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561B88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561B88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561B88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CC3652">
      <w:rPr>
        <w:rFonts w:cs="Times New Roman" w:hAnsi="Times New Roman" w:ascii="Times New Roman"/>
        <w:sz w:val="24"/>
        <w:szCs w:val="24"/>
      </w:rPr>
      <w:t>377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9A3DC4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243357"/>
    <w:rsid w:val="002A3B04"/>
    <w:rsid w:val="00561B88"/>
    <w:rsid w:val="007630EE"/>
    <w:rsid w:val="007A3719"/>
    <w:rsid w:val="007B62C2"/>
    <w:rsid w:val="0086217B"/>
    <w:rsid w:val="009945CC"/>
    <w:rsid w:val="009A3DC4"/>
    <w:rsid w:val="009E3FF4"/>
    <w:rsid w:val="00AD07AA"/>
    <w:rsid w:val="00AD783C"/>
    <w:rsid w:val="00BC2589"/>
    <w:rsid w:val="00BF1047"/>
    <w:rsid w:val="00CC3652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561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B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B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B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561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1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1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1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9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LUKA j.d.o.o. za građenje i usluge</izvorni_sadrzaj>
    <derivirana_varijabla naziv="DomainObject.Predmet.ProtustrankaFormated_1">  PRVA LUKA j.d.o.o. za građenje i usluge</derivirana_varijabla>
  </DomainObject.Predmet.ProtustrankaFormated>
  <DomainObject.Predmet.ProtustrankaFormatedOIB>
    <izvorni_sadrzaj>  PRVA LUKA j.d.o.o. za građenje i usluge, OIB 84706602820</izvorni_sadrzaj>
    <derivirana_varijabla naziv="DomainObject.Predmet.ProtustrankaFormatedOIB_1">  PRVA LUKA j.d.o.o. za građenje i usluge, OIB 84706602820</derivirana_varijabla>
  </DomainObject.Predmet.ProtustrankaFormatedOIB>
  <DomainObject.Predmet.ProtustrankaFormatedWithAdress>
    <izvorni_sadrzaj> PRVA LUKA j.d.o.o. za građenje i usluge, Pristeg 166, 23422 Pristeg</izvorni_sadrzaj>
    <derivirana_varijabla naziv="DomainObject.Predmet.ProtustrankaFormatedWithAdress_1"> PRVA LUKA j.d.o.o. za građenje i usluge, Pristeg 166, 23422 Pristeg</derivirana_varijabla>
  </DomainObject.Predmet.ProtustrankaFormatedWithAdress>
  <DomainObject.Predmet.ProtustrankaFormatedWithAdressOIB>
    <izvorni_sadrzaj> PRVA LUKA j.d.o.o. za građenje i usluge, OIB 84706602820, Pristeg 166, 23422 Pristeg</izvorni_sadrzaj>
    <derivirana_varijabla naziv="DomainObject.Predmet.ProtustrankaFormatedWithAdressOIB_1"> PRVA LUKA j.d.o.o. za građenje i usluge, OIB 84706602820, Pristeg 166, 23422 Pristeg</derivirana_varijabla>
  </DomainObject.Predmet.ProtustrankaFormatedWithAdressOIB>
  <DomainObject.Predmet.ProtustrankaWithAdress>
    <izvorni_sadrzaj>PRVA LUKA j.d.o.o. za građenje i usluge Pristeg 166, 23422 Pristeg</izvorni_sadrzaj>
    <derivirana_varijabla naziv="DomainObject.Predmet.ProtustrankaWithAdress_1">PRVA LUKA j.d.o.o. za građenje i usluge Pristeg 166, 23422 Pristeg</derivirana_varijabla>
  </DomainObject.Predmet.ProtustrankaWithAdress>
  <DomainObject.Predmet.ProtustrankaWithAdressOIB>
    <izvorni_sadrzaj>PRVA LUKA j.d.o.o. za građenje i usluge, OIB 84706602820, Pristeg 166, 23422 Pristeg</izvorni_sadrzaj>
    <derivirana_varijabla naziv="DomainObject.Predmet.ProtustrankaWithAdressOIB_1">PRVA LUKA j.d.o.o. za građenje i usluge, OIB 84706602820, Pristeg 166, 23422 Pristeg</derivirana_varijabla>
  </DomainObject.Predmet.ProtustrankaWithAdressOIB>
  <DomainObject.Predmet.ProtustrankaNazivFormated>
    <izvorni_sadrzaj>PRVA LUKA j.d.o.o. za građenje i usluge</izvorni_sadrzaj>
    <derivirana_varijabla naziv="DomainObject.Predmet.ProtustrankaNazivFormated_1">PRVA LUKA j.d.o.o. za građenje i usluge</derivirana_varijabla>
  </DomainObject.Predmet.ProtustrankaNazivFormated>
  <DomainObject.Predmet.ProtustrankaNazivFormatedOIB>
    <izvorni_sadrzaj>PRVA LUKA j.d.o.o. za građenje i usluge, OIB 84706602820</izvorni_sadrzaj>
    <derivirana_varijabla naziv="DomainObject.Predmet.ProtustrankaNazivFormatedOIB_1">PRVA LUKA j.d.o.o. za građenje i usluge, OIB 84706602820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PRVA LUKA j.d.o.o. za građenje i usluge</item>
    </izvorni_sadrzaj>
    <derivirana_varijabla naziv="DomainObject.Predmet.ProtuStrankaListFormated_1">
      <item>PRVA LUKA j.d.o.o. za građenje i usluge</item>
    </derivirana_varijabla>
  </DomainObject.Predmet.ProtuStrankaListFormated>
  <DomainObject.Predmet.ProtuStrankaListFormatedOIB>
    <izvorni_sadrzaj>
      <item>PRVA LUKA j.d.o.o. za građenje i usluge, OIB 84706602820</item>
    </izvorni_sadrzaj>
    <derivirana_varijabla naziv="DomainObject.Predmet.ProtuStrankaListFormatedOIB_1">
      <item>PRVA LUKA j.d.o.o. za građenje i usluge, OIB 84706602820</item>
    </derivirana_varijabla>
  </DomainObject.Predmet.ProtuStrankaListFormatedOIB>
  <DomainObject.Predmet.ProtuStrankaListFormatedWithAdress>
    <izvorni_sadrzaj>
      <item>PRVA LUKA j.d.o.o. za građenje i usluge, Pristeg 166, 23422 Pristeg</item>
    </izvorni_sadrzaj>
    <derivirana_varijabla naziv="DomainObject.Predmet.ProtuStrankaListFormatedWithAdress_1">
      <item>PRVA LUKA j.d.o.o. za građenje i usluge, Pristeg 166, 23422 Pristeg</item>
    </derivirana_varijabla>
  </DomainObject.Predmet.ProtuStrankaListFormatedWithAdress>
  <DomainObject.Predmet.ProtuStrankaListFormatedWithAdressOIB>
    <izvorni_sadrzaj>
      <item>PRVA LUKA j.d.o.o. za građenje i usluge, OIB 84706602820, Pristeg 166, 23422 Pristeg</item>
    </izvorni_sadrzaj>
    <derivirana_varijabla naziv="DomainObject.Predmet.ProtuStrankaListFormatedWithAdressOIB_1">
      <item>PRVA LUKA j.d.o.o. za građenje i usluge, OIB 84706602820, Pristeg 166, 23422 Pristeg</item>
    </derivirana_varijabla>
  </DomainObject.Predmet.ProtuStrankaListFormatedWithAdressOIB>
  <DomainObject.Predmet.ProtuStrankaListNazivFormated>
    <izvorni_sadrzaj>
      <item>PRVA LUKA j.d.o.o. za građenje i usluge</item>
    </izvorni_sadrzaj>
    <derivirana_varijabla naziv="DomainObject.Predmet.ProtuStrankaListNazivFormated_1">
      <item>PRVA LUKA j.d.o.o. za građenje i usluge</item>
    </derivirana_varijabla>
  </DomainObject.Predmet.ProtuStrankaListNazivFormated>
  <DomainObject.Predmet.ProtuStrankaListNazivFormatedOIB>
    <izvorni_sadrzaj>
      <item>PRVA LUKA j.d.o.o. za građenje i usluge, OIB 84706602820</item>
    </izvorni_sadrzaj>
    <derivirana_varijabla naziv="DomainObject.Predmet.ProtuStrankaListNazivFormatedOIB_1">
      <item>PRVA LUKA j.d.o.o. za građenje i usluge, OIB 84706602820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PRVA LUKA j.d.o.o. za građenje i usluge</izvorni_sadrzaj>
    <derivirana_varijabla naziv="DomainObject.Predmet.ProtustrankaIDrugi_1">PRVA LUKA j.d.o.o. za građenje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PRVA LUKA j.d.o.o. za građenje i usluge, OIB 84706602820, Pristeg 166, 23422 Pristeg</izvorni_sadrzaj>
    <derivirana_varijabla naziv="DomainObject.Predmet.ProtustrankaIDrugiAdressOIB_1">PRVA LUKA j.d.o.o. za građenje i usluge, OIB 84706602820, Pristeg 166, 23422 Pristeg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PRVA LUKA j.d.o.o. za građenje i usluge</item>
    </izvorni_sadrzaj>
    <derivirana_varijabla naziv="DomainObject.Predmet.SudioniciListNaziv_1">
      <item>FINA</item>
      <item>PRVA LUKA j.d.o.o. za građenje i usluge</item>
    </derivirana_varijabla>
  </DomainObject.Predmet.SudioniciListNaziv>
  <DomainObject.Predmet.SudioniciListAdressOIB>
    <izvorni_sadrzaj>
      <item>FINA, OIB 85821130368, Ivana Danila 4,23000 Zadar</item>
      <item>PRVA LUKA j.d.o.o. za građenje i usluge, OIB 84706602820, Pristeg 166,23422 Pristeg</item>
    </izvorni_sadrzaj>
    <derivirana_varijabla naziv="DomainObject.Predmet.SudioniciListAdressOIB_1">
      <item>FINA, OIB 85821130368, Ivana Danila 4,23000 Zadar</item>
      <item>PRVA LUKA j.d.o.o. za građenje i usluge, OIB 84706602820, Pristeg 166,23422 Pristeg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84706602820</item>
    </izvorni_sadrzaj>
    <derivirana_varijabla naziv="DomainObject.Predmet.SudioniciListNazivOIB_1">
      <item>, OIB 85821130368</item>
      <item>, OIB 84706602820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St-377/2018-2</izvorni_sadrzaj>
    <derivirana_varijabla naziv="DomainObject.PredzadnjaOdlukaIzPredmeta.Oznaka_1">St-377/2018-2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2678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2019-01-21T08:35:00Z</dcterms:created>
  <dc:creator>Anamarija Kovačić Milković</dc:creator>
  <cp:lastModifiedBy>Kristina Njegovan</cp:lastModifiedBy>
  <cp:lastPrinted>2019-01-21T09:54:00Z</cp:lastPrinted>
  <dcterms:modified xmlns:xsi="http://www.w3.org/2001/XMLSchema-instance" xsi:type="dcterms:W3CDTF">2019-01-21T09:54:00Z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(St-377-18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