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8908" w14:paraId="c708908" w:rsidRDefault="000E6F34" w:rsidP="000E6F34" w:rsidR="000E6F34" w:rsidRPr="000C1E35">
      <w:pPr>
        <w15:collapsed w:val="false"/>
        <w:rPr>
          <w:sz w:val="24"/>
          <w:szCs w:val="24"/>
        </w:rPr>
      </w:pPr>
      <w:bookmarkStart w:name="_GoBack" w:id="0"/>
      <w:bookmarkEnd w:id="0"/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sz w:val="24"/>
          <w:szCs w:val="24"/>
          <w:lang w:eastAsia="en-US" w:val="pl-PL"/>
        </w:rPr>
        <w:t>REPUBLIKA HRVATSKA</w:t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0C1E35">
        <w:rPr>
          <w:sz w:val="24"/>
          <w:szCs w:val="24"/>
          <w:lang w:eastAsia="en-US" w:val="pl-PL"/>
        </w:rPr>
        <w:t>TRGOVAČKI SUD U ZAGREBU</w:t>
      </w:r>
    </w:p>
    <w:p w:rsidRDefault="000E6F34" w:rsidP="000E6F34" w:rsidR="000E6F34" w:rsidRPr="000C1E3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Zagreb, Amruševa 2/II</w:t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  <w:t xml:space="preserve">  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R E P U B L I K A   H R VA T S K A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 xml:space="preserve">  R J E Š E N J E</w:t>
      </w:r>
    </w:p>
    <w:p w:rsidRDefault="000E6F34" w:rsidP="000E6F34" w:rsidR="000E6F34" w:rsidRPr="000C1E35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0C1E35">
        <w:rPr>
          <w:b/>
          <w:sz w:val="24"/>
          <w:szCs w:val="24"/>
          <w:lang w:eastAsia="en-US"/>
        </w:rPr>
        <w:tab/>
      </w:r>
    </w:p>
    <w:p w:rsidRDefault="000E6F34" w:rsidP="000E6F34" w:rsidR="000E6F34" w:rsidRPr="000C1E35">
      <w:pPr>
        <w:jc w:val="both"/>
        <w:rPr>
          <w:b/>
          <w:sz w:val="24"/>
          <w:szCs w:val="24"/>
        </w:rPr>
      </w:pPr>
    </w:p>
    <w:p w:rsidRDefault="00BD6C32" w:rsidP="00BD6C32" w:rsidR="00BD6C32">
      <w:pPr>
        <w:jc w:val="both"/>
      </w:pPr>
      <w:r w:rsidRPr="002A10EF">
        <w:t xml:space="preserve">Trgovački sud u Zagrebu, po sucu Nikoli Ribariću, u stečajnom predmetu u povodu zahtjeva FINANCIJSKE AGENCIJE, za provedbu stečajnog postupka nad dužnikom 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 w:rsidRPr="002A10EF">
        <w:t xml:space="preserve">, dana </w:t>
      </w:r>
      <w:r>
        <w:t>3</w:t>
      </w:r>
      <w:r w:rsidRPr="002A10EF">
        <w:t>.</w:t>
      </w:r>
      <w:r>
        <w:t xml:space="preserve"> siječnja</w:t>
      </w:r>
      <w:r w:rsidRPr="002A10EF">
        <w:t xml:space="preserve"> 201</w:t>
      </w:r>
      <w:r>
        <w:t>8</w:t>
      </w:r>
      <w:r w:rsidRPr="002A10EF">
        <w:t>.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r i j e š i o     j e</w:t>
      </w:r>
    </w:p>
    <w:p w:rsidRDefault="000E6F34" w:rsidP="000E6F34" w:rsidR="000E6F34" w:rsidRPr="000C1E35">
      <w:pPr>
        <w:jc w:val="center"/>
        <w:rPr>
          <w:b/>
          <w:sz w:val="24"/>
          <w:szCs w:val="24"/>
        </w:rPr>
      </w:pPr>
    </w:p>
    <w:p w:rsidRDefault="006C120C" w:rsidP="000E6F34" w:rsidR="000E6F34" w:rsidRPr="000E6F34">
      <w:pPr>
        <w:jc w:val="both"/>
        <w:rPr>
          <w:sz w:val="24"/>
          <w:szCs w:val="24"/>
        </w:rPr>
      </w:pPr>
      <w:r>
        <w:rPr>
          <w:sz w:val="24"/>
          <w:szCs w:val="24"/>
        </w:rPr>
        <w:t>Odbija se zahtje</w:t>
      </w:r>
      <w:r w:rsidR="000464E4">
        <w:rPr>
          <w:sz w:val="24"/>
          <w:szCs w:val="24"/>
        </w:rPr>
        <w:t>v za odobravanjem</w:t>
      </w:r>
      <w:r>
        <w:rPr>
          <w:sz w:val="24"/>
          <w:szCs w:val="24"/>
        </w:rPr>
        <w:t xml:space="preserve"> </w:t>
      </w:r>
      <w:r w:rsidR="000E6F34" w:rsidRPr="000E6F34">
        <w:rPr>
          <w:sz w:val="24"/>
          <w:szCs w:val="24"/>
        </w:rPr>
        <w:t>materijalni</w:t>
      </w:r>
      <w:r>
        <w:rPr>
          <w:sz w:val="24"/>
          <w:szCs w:val="24"/>
        </w:rPr>
        <w:t>h</w:t>
      </w:r>
      <w:r w:rsidR="000E6F34" w:rsidRPr="000E6F34">
        <w:rPr>
          <w:sz w:val="24"/>
          <w:szCs w:val="24"/>
        </w:rPr>
        <w:t xml:space="preserve"> troškov</w:t>
      </w:r>
      <w:r w:rsidR="00D45C61">
        <w:rPr>
          <w:sz w:val="24"/>
          <w:szCs w:val="24"/>
        </w:rPr>
        <w:t>a</w:t>
      </w:r>
      <w:r w:rsidR="000E6F34" w:rsidRPr="000E6F34">
        <w:rPr>
          <w:sz w:val="24"/>
          <w:szCs w:val="24"/>
        </w:rPr>
        <w:t xml:space="preserve"> </w:t>
      </w:r>
      <w:r w:rsidR="00A72847">
        <w:rPr>
          <w:sz w:val="24"/>
          <w:szCs w:val="24"/>
        </w:rPr>
        <w:t xml:space="preserve">stečajnog </w:t>
      </w:r>
      <w:r w:rsidR="00635F42">
        <w:rPr>
          <w:sz w:val="24"/>
          <w:szCs w:val="24"/>
        </w:rPr>
        <w:t>postupka</w:t>
      </w:r>
      <w:r w:rsidR="00D45C61">
        <w:rPr>
          <w:sz w:val="24"/>
          <w:szCs w:val="24"/>
        </w:rPr>
        <w:t>, za službeno putovanje,</w:t>
      </w:r>
      <w:r w:rsidR="00635F42">
        <w:rPr>
          <w:sz w:val="24"/>
          <w:szCs w:val="24"/>
        </w:rPr>
        <w:t xml:space="preserve"> </w:t>
      </w:r>
      <w:r w:rsidR="00BD6C32">
        <w:rPr>
          <w:sz w:val="24"/>
          <w:szCs w:val="24"/>
        </w:rPr>
        <w:t xml:space="preserve">poštarinu, trošak usluga FINA i trošak državnih biljega </w:t>
      </w:r>
      <w:r w:rsidR="000E6F34" w:rsidRPr="000E6F34">
        <w:rPr>
          <w:sz w:val="24"/>
          <w:szCs w:val="24"/>
        </w:rPr>
        <w:t xml:space="preserve">privremenom stečajnom upravitelju u iznosu od </w:t>
      </w:r>
      <w:r w:rsidR="00BD6C32">
        <w:rPr>
          <w:sz w:val="24"/>
          <w:szCs w:val="24"/>
        </w:rPr>
        <w:t>1.639,80 kuna</w:t>
      </w:r>
    </w:p>
    <w:p w:rsidRDefault="000E6F34" w:rsidP="000E6F34" w:rsidR="000E6F34" w:rsidRPr="000C1E35">
      <w:pPr>
        <w:jc w:val="both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Obrazloženje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A72847" w:rsidP="000E6F34" w:rsidR="00BD6C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BD6C32">
        <w:rPr>
          <w:sz w:val="24"/>
          <w:szCs w:val="24"/>
        </w:rPr>
        <w:t>29</w:t>
      </w:r>
      <w:r w:rsidR="000E6F34">
        <w:rPr>
          <w:sz w:val="24"/>
          <w:szCs w:val="24"/>
        </w:rPr>
        <w:t>.</w:t>
      </w:r>
      <w:r w:rsidR="00BD6C32">
        <w:rPr>
          <w:sz w:val="24"/>
          <w:szCs w:val="24"/>
        </w:rPr>
        <w:t xml:space="preserve"> prosinca</w:t>
      </w:r>
      <w:r w:rsidR="000E6F34">
        <w:rPr>
          <w:sz w:val="24"/>
          <w:szCs w:val="24"/>
        </w:rPr>
        <w:t xml:space="preserve"> 2017. godine stečajni upravitelj zatražio </w:t>
      </w:r>
      <w:r w:rsidR="00D45C61">
        <w:rPr>
          <w:sz w:val="24"/>
          <w:szCs w:val="24"/>
        </w:rPr>
        <w:t xml:space="preserve">je </w:t>
      </w:r>
      <w:r w:rsidR="000E6F34">
        <w:rPr>
          <w:sz w:val="24"/>
          <w:szCs w:val="24"/>
        </w:rPr>
        <w:t xml:space="preserve">da sud donese Rješenje o odobravanju materijalnih troškova nastalih tijekom </w:t>
      </w:r>
      <w:r>
        <w:rPr>
          <w:sz w:val="24"/>
          <w:szCs w:val="24"/>
        </w:rPr>
        <w:t>stečajnog postupka</w:t>
      </w:r>
      <w:r w:rsidR="000E6F34">
        <w:rPr>
          <w:sz w:val="24"/>
          <w:szCs w:val="24"/>
        </w:rPr>
        <w:t xml:space="preserve"> </w:t>
      </w:r>
      <w:r w:rsidR="00BD6C32">
        <w:rPr>
          <w:sz w:val="24"/>
          <w:szCs w:val="24"/>
        </w:rPr>
        <w:t>koji se sastoje od:</w:t>
      </w:r>
    </w:p>
    <w:p w:rsidRDefault="00BD6C32" w:rsidP="000E6F34" w:rsidR="00BD6C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putnog naloga br.1. od 15.11.2017. godine, prijeđenih kilometara 348X2=696,00 kuna plus pola dnevnice za provedenih 10 sati na putu=85,00 kuna, ukupno = 781 kn.</w:t>
      </w:r>
    </w:p>
    <w:p w:rsidRDefault="00BD6C32" w:rsidP="00BD6C32" w:rsidR="00BD6C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BD6C32">
        <w:rPr>
          <w:sz w:val="24"/>
          <w:szCs w:val="24"/>
        </w:rPr>
        <w:t xml:space="preserve"> </w:t>
      </w:r>
      <w:r>
        <w:rPr>
          <w:sz w:val="24"/>
          <w:szCs w:val="24"/>
        </w:rPr>
        <w:t>putnog naloga br.2. od 1</w:t>
      </w:r>
      <w:r w:rsidR="00F13DFF">
        <w:rPr>
          <w:sz w:val="24"/>
          <w:szCs w:val="24"/>
        </w:rPr>
        <w:t>2</w:t>
      </w:r>
      <w:r>
        <w:rPr>
          <w:sz w:val="24"/>
          <w:szCs w:val="24"/>
        </w:rPr>
        <w:t>.1</w:t>
      </w:r>
      <w:r w:rsidR="00F13DFF">
        <w:rPr>
          <w:sz w:val="24"/>
          <w:szCs w:val="24"/>
        </w:rPr>
        <w:t>2</w:t>
      </w:r>
      <w:r>
        <w:rPr>
          <w:sz w:val="24"/>
          <w:szCs w:val="24"/>
        </w:rPr>
        <w:t>.2017. godine, prijeđenih kilometara 348X2=696,00 kuna plus pola dnevnice za provedenih 10 sati na putu=85,00 kuna, ukupno = 781 kn.</w:t>
      </w:r>
    </w:p>
    <w:p w:rsidRDefault="00BD6C32" w:rsidP="00BD6C32" w:rsidR="00BD6C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13DFF">
        <w:rPr>
          <w:sz w:val="24"/>
          <w:szCs w:val="24"/>
        </w:rPr>
        <w:t>poštarine u iznosu od 32,80 kn</w:t>
      </w:r>
    </w:p>
    <w:p w:rsidRDefault="00F13DFF" w:rsidP="00BD6C32" w:rsidR="00F13D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troškova usluge FINA od 25,00 knž</w:t>
      </w:r>
    </w:p>
    <w:p w:rsidRDefault="00F13DFF" w:rsidP="00BD6C32" w:rsidR="00F13D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troška državnih biljega od 20,00 kn.</w:t>
      </w:r>
    </w:p>
    <w:p w:rsidRDefault="000E6F34" w:rsidP="000E6F34" w:rsidR="00F13D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 pod</w:t>
      </w:r>
      <w:r w:rsidR="00B00A54">
        <w:rPr>
          <w:sz w:val="24"/>
          <w:szCs w:val="24"/>
        </w:rPr>
        <w:t xml:space="preserve">nesak </w:t>
      </w:r>
      <w:r w:rsidR="00A72847">
        <w:rPr>
          <w:sz w:val="24"/>
          <w:szCs w:val="24"/>
        </w:rPr>
        <w:t>je dostavljen</w:t>
      </w:r>
      <w:r w:rsidR="00F13DFF">
        <w:rPr>
          <w:sz w:val="24"/>
          <w:szCs w:val="24"/>
        </w:rPr>
        <w:t>o:</w:t>
      </w:r>
    </w:p>
    <w:p w:rsidRDefault="00F13DFF" w:rsidP="000E6F34" w:rsidR="00F13D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-putni nalog za mjesec studeni, prosica 2017</w:t>
      </w:r>
    </w:p>
    <w:p w:rsidRDefault="00F13DFF" w:rsidP="000E6F34" w:rsidR="00F13D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-obračun ostalih troškova</w:t>
      </w:r>
    </w:p>
    <w:p w:rsidRDefault="00F13DFF" w:rsidP="000E6F34" w:rsidR="00F13D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ispis </w:t>
      </w:r>
      <w:r w:rsidR="00762927">
        <w:rPr>
          <w:sz w:val="24"/>
          <w:szCs w:val="24"/>
        </w:rPr>
        <w:t>karte sa udaljenostima</w:t>
      </w:r>
    </w:p>
    <w:p w:rsidRDefault="00762927" w:rsidP="000E6F34" w:rsidR="007629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-račun FINA br. 735/2150201/98 sa uplatom od 1.12.2017.</w:t>
      </w:r>
    </w:p>
    <w:p w:rsidRDefault="00762927" w:rsidP="000E6F34" w:rsidR="007629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-preslika računa Hrvatske pošte broj:33852/3352/102/2017</w:t>
      </w:r>
    </w:p>
    <w:p w:rsidRDefault="00762927" w:rsidP="000E6F34" w:rsidR="007629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62927">
        <w:rPr>
          <w:sz w:val="24"/>
          <w:szCs w:val="24"/>
        </w:rPr>
        <w:t xml:space="preserve"> </w:t>
      </w:r>
      <w:r>
        <w:rPr>
          <w:sz w:val="24"/>
          <w:szCs w:val="24"/>
        </w:rPr>
        <w:t>račun Hrvatske pošte broj:36780/33520/101/2017.</w:t>
      </w:r>
    </w:p>
    <w:p w:rsidRDefault="00763AA5" w:rsidP="00763AA5" w:rsidR="00763A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63AA5">
        <w:rPr>
          <w:sz w:val="24"/>
          <w:szCs w:val="24"/>
        </w:rPr>
        <w:t xml:space="preserve"> </w:t>
      </w:r>
      <w:r>
        <w:rPr>
          <w:sz w:val="24"/>
          <w:szCs w:val="24"/>
        </w:rPr>
        <w:t>račun Hrvatske pošte broj:34761/33520/101/2017</w:t>
      </w:r>
    </w:p>
    <w:p w:rsidRDefault="00BD2381" w:rsidP="00763AA5" w:rsidR="00BD23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-račun broj: 2059-01-91, otpremnica broj: 2059.</w:t>
      </w:r>
    </w:p>
    <w:p w:rsidRDefault="00763AA5" w:rsidP="000E6F34" w:rsidR="00D45C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</w:t>
      </w:r>
      <w:r w:rsidR="00BE5CD0">
        <w:rPr>
          <w:sz w:val="24"/>
          <w:szCs w:val="24"/>
        </w:rPr>
        <w:t xml:space="preserve">stečajnog upravitelja za odobravanjem materijalnog troška </w:t>
      </w:r>
      <w:r>
        <w:rPr>
          <w:sz w:val="24"/>
          <w:szCs w:val="24"/>
        </w:rPr>
        <w:t>kako je to navedeno u izreci rješenja</w:t>
      </w:r>
      <w:r w:rsidR="00BE5CD0">
        <w:rPr>
          <w:sz w:val="24"/>
          <w:szCs w:val="24"/>
        </w:rPr>
        <w:t xml:space="preserve"> ovaj sud cijeni neosnovanim.</w:t>
      </w:r>
    </w:p>
    <w:p w:rsidRDefault="00BE5CD0" w:rsidP="00BE5CD0" w:rsidR="00BE5CD0" w:rsidRPr="00EA406A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Iako je stečajni upravitelj dostavio dokaze na okolnost njegovih putnih troškova, zahtjev je neosnovan jer prema stajalištu sudske prakse stečajni upravitelj </w:t>
      </w:r>
      <w:r>
        <w:rPr>
          <w:rFonts w:hAnsi="Times New Roman" w:ascii="Times New Roman"/>
          <w:szCs w:val="24"/>
        </w:rPr>
        <w:lastRenderedPageBreak/>
        <w:t xml:space="preserve">koji ima prebivalište izvan sjedišta suda nema pravo na naknadu prijevoznih troškova. Neovisno o tome što stečajni upravitelj ima prebivalište u </w:t>
      </w:r>
      <w:r w:rsidR="00763AA5">
        <w:rPr>
          <w:rFonts w:hAnsi="Times New Roman" w:ascii="Times New Roman"/>
          <w:szCs w:val="24"/>
        </w:rPr>
        <w:t>Slatini</w:t>
      </w:r>
      <w:r>
        <w:rPr>
          <w:rFonts w:hAnsi="Times New Roman" w:ascii="Times New Roman"/>
          <w:szCs w:val="24"/>
        </w:rPr>
        <w:t xml:space="preserve">, dakle izvan sjedišta dužnika  i suda, </w:t>
      </w:r>
      <w:r w:rsidR="005E72FA">
        <w:rPr>
          <w:rFonts w:hAnsi="Times New Roman" w:ascii="Times New Roman"/>
          <w:szCs w:val="24"/>
        </w:rPr>
        <w:t xml:space="preserve">a koje prebivalište je udaljeno </w:t>
      </w:r>
      <w:r w:rsidR="00F70812">
        <w:rPr>
          <w:rFonts w:hAnsi="Times New Roman" w:ascii="Times New Roman"/>
          <w:szCs w:val="24"/>
        </w:rPr>
        <w:t xml:space="preserve">cca </w:t>
      </w:r>
      <w:r w:rsidR="00763AA5">
        <w:rPr>
          <w:rFonts w:hAnsi="Times New Roman" w:ascii="Times New Roman"/>
          <w:szCs w:val="24"/>
        </w:rPr>
        <w:t>173 km</w:t>
      </w:r>
      <w:r w:rsidR="00F70812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ne može svoj pravo ostvarivati opterećivanjem stečajne mase i vjerovnika. </w:t>
      </w:r>
      <w:r w:rsidRPr="00EA406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</w:p>
    <w:p w:rsidRDefault="00BE5CD0" w:rsidP="00BE5CD0" w:rsidR="00BE5CD0" w:rsidRPr="00EA406A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 w:rsidRPr="00EA406A">
        <w:rPr>
          <w:rFonts w:hAnsi="Times New Roman" w:ascii="Times New Roman"/>
          <w:szCs w:val="24"/>
        </w:rPr>
        <w:t xml:space="preserve">Odredbom čl. </w:t>
      </w:r>
      <w:smartTag w:element="metricconverter" w:uri="urn:schemas-microsoft-com:office:smarttags">
        <w:smartTagPr>
          <w:attr w:val="77. st" w:name="ProductID"/>
        </w:smartTagPr>
        <w:r w:rsidRPr="00EA406A">
          <w:rPr>
            <w:rFonts w:hAnsi="Times New Roman" w:ascii="Times New Roman"/>
            <w:szCs w:val="24"/>
          </w:rPr>
          <w:t>77. st</w:t>
        </w:r>
      </w:smartTag>
      <w:r w:rsidRPr="00EA406A">
        <w:rPr>
          <w:rFonts w:hAnsi="Times New Roman" w:ascii="Times New Roman"/>
          <w:szCs w:val="24"/>
        </w:rPr>
        <w:t xml:space="preserve">. 1. SZ-a propisano je da za stečajnog upravitelja može biti imenovana osoba upisana na listi stečajnih upravitelja za područje nadležnog suda dok je odredbom čl. </w:t>
      </w:r>
      <w:smartTag w:element="metricconverter" w:uri="urn:schemas-microsoft-com:office:smarttags">
        <w:smartTagPr>
          <w:attr w:val="78. st" w:name="ProductID"/>
        </w:smartTagPr>
        <w:r w:rsidRPr="00EA406A">
          <w:rPr>
            <w:rFonts w:hAnsi="Times New Roman" w:ascii="Times New Roman"/>
            <w:szCs w:val="24"/>
          </w:rPr>
          <w:t>78. st</w:t>
        </w:r>
      </w:smartTag>
      <w:r w:rsidRPr="00EA406A">
        <w:rPr>
          <w:rFonts w:hAnsi="Times New Roman" w:ascii="Times New Roman"/>
          <w:szCs w:val="24"/>
        </w:rPr>
        <w:t xml:space="preserve">. 3. SZ-a propisano da osoba može biti upisana na listu stečajnih upravitelja za područje nadležnosti jednog ili više sudova. Odredbom čl. </w:t>
      </w:r>
      <w:smartTag w:element="metricconverter" w:uri="urn:schemas-microsoft-com:office:smarttags">
        <w:smartTagPr>
          <w:attr w:val="84. st" w:name="ProductID"/>
        </w:smartTagPr>
        <w:r w:rsidRPr="00EA406A">
          <w:rPr>
            <w:rFonts w:hAnsi="Times New Roman" w:ascii="Times New Roman"/>
            <w:szCs w:val="24"/>
          </w:rPr>
          <w:t>84. st</w:t>
        </w:r>
      </w:smartTag>
      <w:r w:rsidRPr="00EA406A">
        <w:rPr>
          <w:rFonts w:hAnsi="Times New Roman" w:ascii="Times New Roman"/>
          <w:szCs w:val="24"/>
        </w:rPr>
        <w:t xml:space="preserve">. 1. SZ-a propisano je da se izbor stečajnog upravitelja u stečajnom postupku obavlja metodom slučajnog odabira s liste A stečajnih upravitelja za područje nadležnog suda, dok je odredbom čl. </w:t>
      </w:r>
      <w:smartTag w:element="metricconverter" w:uri="urn:schemas-microsoft-com:office:smarttags">
        <w:smartTagPr>
          <w:attr w:val="119. st" w:name="ProductID"/>
        </w:smartTagPr>
        <w:r w:rsidRPr="00EA406A">
          <w:rPr>
            <w:rFonts w:hAnsi="Times New Roman" w:ascii="Times New Roman"/>
            <w:szCs w:val="24"/>
          </w:rPr>
          <w:t>119. st</w:t>
        </w:r>
      </w:smartTag>
      <w:r w:rsidRPr="00EA406A">
        <w:rPr>
          <w:rFonts w:hAnsi="Times New Roman" w:ascii="Times New Roman"/>
          <w:szCs w:val="24"/>
        </w:rPr>
        <w:t>. 6. SZ-a propisano da se na privremenog stečajnog upravitelja na odgovarajući način primjenjuju odredbe Stečajnog zakona o stečajnom upravitelju.</w:t>
      </w:r>
    </w:p>
    <w:p w:rsidRDefault="00BE5CD0" w:rsidP="00BE5CD0" w:rsidR="00BE5CD0" w:rsidRPr="00EA406A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8068FE" w:rsidP="00BE5CD0" w:rsidR="008068FE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stanja spisa vidljivo je kako je stečajni upravitelj </w:t>
      </w:r>
      <w:r w:rsidR="00763AA5">
        <w:rPr>
          <w:rFonts w:hAnsi="Times New Roman" w:ascii="Times New Roman"/>
          <w:szCs w:val="24"/>
        </w:rPr>
        <w:t>Krešimir Fučkar</w:t>
      </w:r>
      <w:r>
        <w:rPr>
          <w:rFonts w:hAnsi="Times New Roman" w:ascii="Times New Roman"/>
          <w:szCs w:val="24"/>
        </w:rPr>
        <w:t xml:space="preserve"> imenovan rješenjem </w:t>
      </w:r>
      <w:r w:rsidR="0010010C">
        <w:rPr>
          <w:rFonts w:hAnsi="Times New Roman" w:ascii="Times New Roman"/>
          <w:szCs w:val="24"/>
        </w:rPr>
        <w:t>suda od 6.11.2017.</w:t>
      </w:r>
      <w:r>
        <w:rPr>
          <w:rFonts w:hAnsi="Times New Roman" w:ascii="Times New Roman"/>
          <w:szCs w:val="24"/>
        </w:rPr>
        <w:t xml:space="preserve"> godine metodom slučajnog </w:t>
      </w:r>
      <w:r w:rsidRPr="00EA406A">
        <w:rPr>
          <w:rFonts w:hAnsi="Times New Roman" w:ascii="Times New Roman"/>
          <w:szCs w:val="24"/>
        </w:rPr>
        <w:t>odabira s liste stečajnih upravitelja za područje nadležnog suda</w:t>
      </w:r>
      <w:r>
        <w:rPr>
          <w:rFonts w:hAnsi="Times New Roman" w:ascii="Times New Roman"/>
          <w:szCs w:val="24"/>
        </w:rPr>
        <w:t>.</w:t>
      </w:r>
    </w:p>
    <w:p w:rsidRDefault="00BE5CD0" w:rsidP="00BE5CD0" w:rsidR="00BE5CD0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BE5CD0" w:rsidP="00BE5CD0" w:rsidR="00BE5CD0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 w:rsidRPr="00EA406A">
        <w:rPr>
          <w:rFonts w:hAnsi="Times New Roman" w:ascii="Times New Roman"/>
          <w:szCs w:val="24"/>
        </w:rPr>
        <w:t xml:space="preserve">Prema odredbi čl. </w:t>
      </w:r>
      <w:smartTag w:element="metricconverter" w:uri="urn:schemas-microsoft-com:office:smarttags">
        <w:smartTagPr>
          <w:attr w:val="94. st" w:name="ProductID"/>
        </w:smartTagPr>
        <w:r w:rsidRPr="00EA406A">
          <w:rPr>
            <w:rFonts w:hAnsi="Times New Roman" w:ascii="Times New Roman"/>
            <w:szCs w:val="24"/>
          </w:rPr>
          <w:t>94. st</w:t>
        </w:r>
      </w:smartTag>
      <w:r w:rsidRPr="00EA406A">
        <w:rPr>
          <w:rFonts w:hAnsi="Times New Roman" w:ascii="Times New Roman"/>
          <w:szCs w:val="24"/>
        </w:rPr>
        <w:t xml:space="preserve">. 1. SZ-a stečajni upravitelj ima pravo na nagradu za svoj rad i naknadu stvarnih troškova. </w:t>
      </w:r>
    </w:p>
    <w:p w:rsidRDefault="00BE5CD0" w:rsidP="00BE5CD0" w:rsidR="00BE5CD0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A77A6C" w:rsidP="00BE5CD0" w:rsidR="00BE5CD0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stavu i mišljenju ovoga suda, stečajni upravitelj</w:t>
      </w:r>
      <w:r w:rsidR="00BE5CD0">
        <w:rPr>
          <w:rFonts w:hAnsi="Times New Roman" w:ascii="Times New Roman"/>
          <w:szCs w:val="24"/>
        </w:rPr>
        <w:t xml:space="preserve"> nema pravo na nadoknadu troškova koji se odnose na </w:t>
      </w:r>
      <w:r w:rsidR="00BE5CD0" w:rsidRPr="00EA406A">
        <w:rPr>
          <w:rFonts w:hAnsi="Times New Roman" w:ascii="Times New Roman"/>
          <w:szCs w:val="24"/>
        </w:rPr>
        <w:t>trošak u vezi s njegovim dolaskom u sjedište dužnika (</w:t>
      </w:r>
      <w:r w:rsidR="0010010C">
        <w:rPr>
          <w:rFonts w:hAnsi="Times New Roman" w:ascii="Times New Roman"/>
          <w:szCs w:val="24"/>
        </w:rPr>
        <w:t>Zagreb</w:t>
      </w:r>
      <w:r w:rsidR="00BE5CD0">
        <w:rPr>
          <w:rFonts w:hAnsi="Times New Roman" w:ascii="Times New Roman"/>
          <w:szCs w:val="24"/>
        </w:rPr>
        <w:t xml:space="preserve">) i </w:t>
      </w:r>
      <w:r w:rsidR="00BE5CD0" w:rsidRPr="00EA406A">
        <w:rPr>
          <w:rFonts w:hAnsi="Times New Roman" w:ascii="Times New Roman"/>
          <w:szCs w:val="24"/>
        </w:rPr>
        <w:t xml:space="preserve"> to na relacijama od prebivališta stečajnog upravitelja</w:t>
      </w:r>
      <w:r w:rsidR="00BE5CD0">
        <w:rPr>
          <w:rFonts w:hAnsi="Times New Roman" w:ascii="Times New Roman"/>
          <w:szCs w:val="24"/>
        </w:rPr>
        <w:t xml:space="preserve"> (</w:t>
      </w:r>
      <w:r w:rsidR="0010010C">
        <w:rPr>
          <w:rFonts w:hAnsi="Times New Roman" w:ascii="Times New Roman"/>
          <w:szCs w:val="24"/>
        </w:rPr>
        <w:t>Slatina</w:t>
      </w:r>
      <w:r w:rsidR="00BE5CD0" w:rsidRPr="00EA406A">
        <w:rPr>
          <w:rFonts w:hAnsi="Times New Roman" w:ascii="Times New Roman"/>
          <w:szCs w:val="24"/>
        </w:rPr>
        <w:t>) do odredišne točke</w:t>
      </w:r>
      <w:r w:rsidR="00BE5CD0">
        <w:rPr>
          <w:rFonts w:hAnsi="Times New Roman" w:ascii="Times New Roman"/>
          <w:szCs w:val="24"/>
        </w:rPr>
        <w:t xml:space="preserve">, sjedišta dužnika </w:t>
      </w:r>
      <w:r w:rsidR="00BE5CD0" w:rsidRPr="00EA406A">
        <w:rPr>
          <w:rFonts w:hAnsi="Times New Roman" w:ascii="Times New Roman"/>
          <w:szCs w:val="24"/>
        </w:rPr>
        <w:t xml:space="preserve"> (</w:t>
      </w:r>
      <w:r w:rsidR="000F0850">
        <w:rPr>
          <w:rFonts w:hAnsi="Times New Roman" w:ascii="Times New Roman"/>
          <w:szCs w:val="24"/>
        </w:rPr>
        <w:t>Zagreb</w:t>
      </w:r>
      <w:r w:rsidR="00BE5CD0" w:rsidRPr="00EA406A">
        <w:rPr>
          <w:rFonts w:hAnsi="Times New Roman" w:ascii="Times New Roman"/>
          <w:szCs w:val="24"/>
        </w:rPr>
        <w:t>) i  trošak povratka</w:t>
      </w:r>
      <w:r w:rsidR="00BE5CD0">
        <w:rPr>
          <w:rFonts w:hAnsi="Times New Roman" w:ascii="Times New Roman"/>
          <w:szCs w:val="24"/>
        </w:rPr>
        <w:t>.</w:t>
      </w:r>
    </w:p>
    <w:p w:rsidRDefault="00BE5CD0" w:rsidP="00BE5CD0" w:rsidR="00BE5CD0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A77A6C" w:rsidP="00BE5CD0" w:rsidR="00A77A6C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takav stav suda djeluje činjenica što je </w:t>
      </w:r>
      <w:r w:rsidR="00BE5CD0">
        <w:rPr>
          <w:rFonts w:hAnsi="Times New Roman" w:ascii="Times New Roman"/>
          <w:szCs w:val="24"/>
        </w:rPr>
        <w:t xml:space="preserve">stečajni upravitelj samostalno odabrao područje nadležnog suda na čiju listu stečajnih upravitelja je, sukladno njegovom zahtjevu, imenovan. </w:t>
      </w:r>
    </w:p>
    <w:p w:rsidRDefault="00A77A6C" w:rsidP="00BE5CD0" w:rsidR="00A77A6C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A77A6C" w:rsidP="00BE5CD0" w:rsidR="00CE315C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tome</w:t>
      </w:r>
      <w:r w:rsidR="00BE5CD0">
        <w:rPr>
          <w:rFonts w:hAnsi="Times New Roman" w:ascii="Times New Roman"/>
          <w:szCs w:val="24"/>
        </w:rPr>
        <w:t>,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prebivališta, posljedično čemu je pristao</w:t>
      </w:r>
      <w:r w:rsidR="00194BB5">
        <w:rPr>
          <w:rFonts w:hAnsi="Times New Roman" w:ascii="Times New Roman"/>
          <w:szCs w:val="24"/>
        </w:rPr>
        <w:t xml:space="preserve"> i na snašanje putnih troškova.</w:t>
      </w:r>
    </w:p>
    <w:p w:rsidRDefault="00CE315C" w:rsidP="00BE5CD0" w:rsidR="00CE315C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BE5CD0" w:rsidP="00BE5CD0" w:rsidR="00BE5CD0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Zato ti troškovi ne mogu ići na teret stečajnog dužnika jer oni ne bi nastali da je metodom slučajnog odabira odabran stečajni upravitelj koji ima prebivalište na području nadležnog suda. </w:t>
      </w:r>
    </w:p>
    <w:p w:rsidRDefault="00C2134D" w:rsidP="00BE5CD0" w:rsidR="00C2134D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C2134D" w:rsidP="00C2134D" w:rsidR="00C2134D">
      <w:pPr>
        <w:pStyle w:val="Tijeloteksta"/>
        <w:tabs>
          <w:tab w:pos="993" w:val="clear"/>
          <w:tab w:pos="720" w:val="left"/>
          <w:tab w:pos="113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Obzirom da privremenom stečajnom upravitelju ne pripada pravo na putne troškove, sud je odbio i zahtjev za određivanjem troška dnevnice u zatraženom iznosu od 2X85,00 kuna, odnosno ukupno 170,00 kuna.</w:t>
      </w:r>
    </w:p>
    <w:p w:rsidRDefault="00C2134D" w:rsidP="00BE5CD0" w:rsidR="00C2134D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CE315C" w:rsidP="00BE5CD0" w:rsidR="00CE315C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10010C" w:rsidP="0010010C" w:rsidR="0010010C" w:rsidRPr="00C2134D">
      <w:pPr>
        <w:ind w:firstLine="708"/>
        <w:jc w:val="both"/>
        <w:rPr>
          <w:sz w:val="24"/>
          <w:szCs w:val="24"/>
        </w:rPr>
      </w:pPr>
      <w:r w:rsidRPr="00C2134D">
        <w:rPr>
          <w:sz w:val="24"/>
          <w:szCs w:val="24"/>
        </w:rPr>
        <w:t xml:space="preserve">U pogledu troškova koji se odnose na: </w:t>
      </w:r>
    </w:p>
    <w:p w:rsidRDefault="0010010C" w:rsidP="0010010C" w:rsidR="001001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račun FINA br. 735/2150201/98 sa uplatom od 1.12.2017. u iznosu od 25,00 kuna</w:t>
      </w:r>
    </w:p>
    <w:p w:rsidRDefault="0010010C" w:rsidP="0010010C" w:rsidR="001001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-preslika računa Hrvatske pošte broj:33852/3352/102/2017 u iznosu od </w:t>
      </w:r>
      <w:r w:rsidR="00BD2381">
        <w:rPr>
          <w:sz w:val="24"/>
          <w:szCs w:val="24"/>
        </w:rPr>
        <w:t>47,50 kuna</w:t>
      </w:r>
    </w:p>
    <w:p w:rsidRDefault="0010010C" w:rsidP="0010010C" w:rsidR="001001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762927">
        <w:rPr>
          <w:sz w:val="24"/>
          <w:szCs w:val="24"/>
        </w:rPr>
        <w:t xml:space="preserve"> </w:t>
      </w:r>
      <w:r>
        <w:rPr>
          <w:sz w:val="24"/>
          <w:szCs w:val="24"/>
        </w:rPr>
        <w:t>račun Hrvatske pošte broj:36780/33520/101/2017</w:t>
      </w:r>
      <w:r w:rsidR="00BD2381">
        <w:rPr>
          <w:sz w:val="24"/>
          <w:szCs w:val="24"/>
        </w:rPr>
        <w:t xml:space="preserve"> u iznosu od 12,50 kuna</w:t>
      </w:r>
    </w:p>
    <w:p w:rsidRDefault="0010010C" w:rsidP="0010010C" w:rsidR="001001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63AA5">
        <w:rPr>
          <w:sz w:val="24"/>
          <w:szCs w:val="24"/>
        </w:rPr>
        <w:t xml:space="preserve"> </w:t>
      </w:r>
      <w:r>
        <w:rPr>
          <w:sz w:val="24"/>
          <w:szCs w:val="24"/>
        </w:rPr>
        <w:t>račun Hrvatske pošte broj:34761/33520/101/2017</w:t>
      </w:r>
      <w:r w:rsidR="00BD2381">
        <w:rPr>
          <w:sz w:val="24"/>
          <w:szCs w:val="24"/>
        </w:rPr>
        <w:t xml:space="preserve"> u iznosu od 10,80 kuna</w:t>
      </w:r>
    </w:p>
    <w:p w:rsidRDefault="00BD2381" w:rsidP="0010010C" w:rsidR="00BD23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BD2381">
        <w:rPr>
          <w:sz w:val="24"/>
          <w:szCs w:val="24"/>
        </w:rPr>
        <w:t xml:space="preserve"> </w:t>
      </w:r>
      <w:r>
        <w:rPr>
          <w:sz w:val="24"/>
          <w:szCs w:val="24"/>
        </w:rPr>
        <w:t>račun broj: 2059-01-91, otpremnica broj: 2059 u iznosu od 20,00 kuna</w:t>
      </w:r>
    </w:p>
    <w:p w:rsidRDefault="00BD2381" w:rsidP="00BD2381" w:rsidR="00BD238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vidljivo je kako su svi naslovljeni na OPG Krešimir Fučkar, </w:t>
      </w:r>
      <w:r w:rsidR="00C540CD">
        <w:rPr>
          <w:sz w:val="24"/>
          <w:szCs w:val="24"/>
        </w:rPr>
        <w:t>B. Radića 63, Slatina.</w:t>
      </w:r>
    </w:p>
    <w:p w:rsidRDefault="00C540CD" w:rsidP="00BD2381" w:rsidR="00C540CD">
      <w:pPr>
        <w:jc w:val="both"/>
        <w:rPr>
          <w:sz w:val="24"/>
          <w:szCs w:val="24"/>
        </w:rPr>
      </w:pPr>
    </w:p>
    <w:p w:rsidRDefault="00C540CD" w:rsidP="00BD2381" w:rsidR="00C540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Dakle, privremeni stečajni upravitelj koji je podnio zahtjev za naknadom stvarnih troškova nastalih u prethodnom postupku podnio je dokumentaciju iz koje je vidljivo kako stvarni troškovi nisu nastali privremenom stečajnom upravitelju, već Obiteljsko poljoprivrednom gospodarstvu, na čije ime svi računi i otpremnice glase.</w:t>
      </w:r>
    </w:p>
    <w:p w:rsidRDefault="00C540CD" w:rsidP="00BD2381" w:rsidR="00C540CD">
      <w:pPr>
        <w:jc w:val="both"/>
        <w:rPr>
          <w:sz w:val="24"/>
          <w:szCs w:val="24"/>
        </w:rPr>
      </w:pPr>
    </w:p>
    <w:p w:rsidRDefault="00C540CD" w:rsidP="00BD2381" w:rsidR="00C540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navedenoga, imajući u vidu da je stečajni upravitelj dostavio dokumentaciju na ime Obiteljskog poljoproprivrednog gospodarstva, odlučeno je kao u izreci.</w:t>
      </w:r>
    </w:p>
    <w:p w:rsidRDefault="0010010C" w:rsidP="00BE5CD0" w:rsidR="0010010C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CE315C" w:rsidP="00BE5CD0" w:rsidR="00CE315C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navedenoga odlučeno je kao u izreci.</w:t>
      </w:r>
    </w:p>
    <w:p w:rsidRDefault="00BE5CD0" w:rsidP="000E6F34" w:rsidR="00BE5CD0">
      <w:pPr>
        <w:ind w:firstLine="708"/>
        <w:jc w:val="both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 xml:space="preserve">U Zagrebu </w:t>
      </w:r>
      <w:r w:rsidR="00C540CD">
        <w:rPr>
          <w:sz w:val="24"/>
          <w:szCs w:val="24"/>
        </w:rPr>
        <w:t>3</w:t>
      </w:r>
      <w:r w:rsidRPr="000C1E35">
        <w:rPr>
          <w:sz w:val="24"/>
          <w:szCs w:val="24"/>
        </w:rPr>
        <w:t>.</w:t>
      </w:r>
      <w:r w:rsidR="00C540CD">
        <w:rPr>
          <w:sz w:val="24"/>
          <w:szCs w:val="24"/>
        </w:rPr>
        <w:t xml:space="preserve"> siječnja</w:t>
      </w:r>
      <w:r w:rsidR="001F2B13">
        <w:rPr>
          <w:sz w:val="24"/>
          <w:szCs w:val="24"/>
        </w:rPr>
        <w:t xml:space="preserve"> 201</w:t>
      </w:r>
      <w:r w:rsidR="00C540CD">
        <w:rPr>
          <w:sz w:val="24"/>
          <w:szCs w:val="24"/>
        </w:rPr>
        <w:t>8</w:t>
      </w:r>
      <w:r w:rsidRPr="000C1E35">
        <w:rPr>
          <w:sz w:val="24"/>
          <w:szCs w:val="24"/>
        </w:rPr>
        <w:t>.</w:t>
      </w:r>
      <w:r w:rsidRPr="000C1E35">
        <w:rPr>
          <w:sz w:val="24"/>
          <w:szCs w:val="24"/>
        </w:rPr>
        <w:tab/>
        <w:t xml:space="preserve"> </w:t>
      </w:r>
    </w:p>
    <w:p w:rsidRDefault="00CE1103" w:rsidP="00E91121" w:rsidR="00CE11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E1103" w:rsidP="00E91121" w:rsidR="00CE11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E1103" w:rsidP="00E91121" w:rsidR="00CE110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E1103" w:rsidP="00CE1103" w:rsidR="00CE1103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E1103" w:rsidP="00E91121" w:rsidR="00CE110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D4DC1" w:rsidP="00C540CD" w:rsidR="009D4DC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56743" w:rsidP="00F70812" w:rsidR="00E5674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E6F34" w:rsidP="000E6F34" w:rsidR="000E6F34" w:rsidRPr="000C1E35">
      <w:pPr>
        <w:pStyle w:val="Podnaslov"/>
        <w:ind w:firstLine="708" w:left="4956"/>
        <w:rPr>
          <w:rFonts w:hAnsi="Times New Roman" w:ascii="Times New Roman"/>
          <w:szCs w:val="24"/>
          <w:lang w:val="pl-PL"/>
        </w:rPr>
      </w:pPr>
    </w:p>
    <w:p w:rsidRDefault="00E56743" w:rsidP="000E6F34" w:rsidR="00E56743">
      <w:pPr>
        <w:rPr>
          <w:sz w:val="24"/>
          <w:szCs w:val="24"/>
          <w:lang w:val="pl-PL"/>
        </w:rPr>
      </w:pPr>
    </w:p>
    <w:p w:rsidRDefault="000E6F34" w:rsidP="000E6F34" w:rsidR="000E6F34" w:rsidRPr="000C1E35">
      <w:pPr>
        <w:rPr>
          <w:sz w:val="24"/>
          <w:szCs w:val="24"/>
        </w:rPr>
      </w:pPr>
      <w:r w:rsidRPr="000C1E35">
        <w:rPr>
          <w:sz w:val="24"/>
          <w:szCs w:val="24"/>
          <w:lang w:val="pl-PL"/>
        </w:rPr>
        <w:t>Uputa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pravnom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lijeku</w:t>
      </w:r>
      <w:r w:rsidRPr="000C1E35">
        <w:rPr>
          <w:sz w:val="24"/>
          <w:szCs w:val="24"/>
        </w:rPr>
        <w:t>: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  <w:r w:rsidRPr="000C1E35">
        <w:rPr>
          <w:sz w:val="24"/>
          <w:szCs w:val="24"/>
          <w:lang w:val="pt-BR"/>
        </w:rPr>
        <w:t>Protiv</w:t>
      </w:r>
      <w:r w:rsidRPr="000C1E35">
        <w:rPr>
          <w:sz w:val="24"/>
          <w:szCs w:val="24"/>
        </w:rPr>
        <w:t xml:space="preserve"> </w:t>
      </w:r>
      <w:r w:rsidR="001F2B13">
        <w:rPr>
          <w:sz w:val="24"/>
          <w:szCs w:val="24"/>
        </w:rPr>
        <w:t>ovog rješenja dopuštena je žalba.</w:t>
      </w:r>
      <w:r w:rsidR="001F2B13" w:rsidRPr="000C1E35">
        <w:rPr>
          <w:sz w:val="24"/>
          <w:szCs w:val="24"/>
          <w:lang w:val="pl-PL"/>
        </w:rPr>
        <w:t xml:space="preserve"> </w:t>
      </w:r>
      <w:r w:rsidRPr="000C1E3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p w:rsidRDefault="00CE1103" w:rsidP="000E6F34" w:rsidR="00CE1103">
      <w:pPr>
        <w:rPr>
          <w:sz w:val="24"/>
          <w:szCs w:val="24"/>
          <w:lang w:val="pl-PL"/>
        </w:rPr>
      </w:pPr>
    </w:p>
    <w:sectPr w:rsidSect="003477D6" w:rsidR="00CE1103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120" w:rsidR="00B107E2">
      <w:r>
        <w:separator/>
      </w:r>
    </w:p>
  </w:endnote>
  <w:endnote w:id="0" w:type="continuationSeparator">
    <w:p w:rsidRDefault="001B7120" w:rsidR="00B1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120" w:rsidR="00B107E2">
      <w:r>
        <w:separator/>
      </w:r>
    </w:p>
  </w:footnote>
  <w:footnote w:id="0" w:type="continuationSeparator">
    <w:p w:rsidRDefault="001B7120" w:rsidR="00B10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4E4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0ACA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4E4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AC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464E4" w:rsidP="00DD3331" w:rsidR="00185AD7">
    <w:pPr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BD6C32">
      <w:rPr>
        <w:sz w:val="24"/>
        <w:szCs w:val="24"/>
      </w:rPr>
      <w:t>2340/2016</w:t>
    </w:r>
    <w:r w:rsidR="00CE1103">
      <w:rPr>
        <w:sz w:val="24"/>
        <w:szCs w:val="24"/>
      </w:rPr>
      <w:t>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464E4"/>
    <w:rsid w:val="000B74FF"/>
    <w:rsid w:val="000E6F34"/>
    <w:rsid w:val="000F0850"/>
    <w:rsid w:val="0010010C"/>
    <w:rsid w:val="00194BB5"/>
    <w:rsid w:val="001B7120"/>
    <w:rsid w:val="001C0A8C"/>
    <w:rsid w:val="001F2B13"/>
    <w:rsid w:val="002122D2"/>
    <w:rsid w:val="004C2904"/>
    <w:rsid w:val="005E72FA"/>
    <w:rsid w:val="00635F42"/>
    <w:rsid w:val="006C120C"/>
    <w:rsid w:val="00762927"/>
    <w:rsid w:val="00763AA5"/>
    <w:rsid w:val="008068FE"/>
    <w:rsid w:val="009D3846"/>
    <w:rsid w:val="009D4DC1"/>
    <w:rsid w:val="00A72847"/>
    <w:rsid w:val="00A77A6C"/>
    <w:rsid w:val="00AB6606"/>
    <w:rsid w:val="00B00A54"/>
    <w:rsid w:val="00B107E2"/>
    <w:rsid w:val="00B569E1"/>
    <w:rsid w:val="00B95FE7"/>
    <w:rsid w:val="00BD2381"/>
    <w:rsid w:val="00BD6C32"/>
    <w:rsid w:val="00BE5CD0"/>
    <w:rsid w:val="00C2134D"/>
    <w:rsid w:val="00C540CD"/>
    <w:rsid w:val="00C60ACA"/>
    <w:rsid w:val="00CE1103"/>
    <w:rsid w:val="00CE315C"/>
    <w:rsid w:val="00D45C61"/>
    <w:rsid w:val="00E56743"/>
    <w:rsid w:val="00F13DFF"/>
    <w:rsid w:val="00F7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BE5CD0"/>
    <w:pPr>
      <w:tabs>
        <w:tab w:pos="993" w:val="left"/>
      </w:tabs>
      <w:overflowPunct/>
      <w:autoSpaceDE/>
      <w:autoSpaceDN/>
      <w:adjustRightInd/>
      <w:jc w:val="both"/>
      <w:textAlignment w:val="auto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BE5CD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67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6743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AC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AC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AC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AC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BE5CD0"/>
    <w:pPr>
      <w:tabs>
        <w:tab w:pos="993" w:val="left"/>
      </w:tabs>
      <w:overflowPunct/>
      <w:autoSpaceDE/>
      <w:autoSpaceDN/>
      <w:adjustRightInd/>
      <w:jc w:val="both"/>
      <w:textAlignment w:val="auto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BE5CD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67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6743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AC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AC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AC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AC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 zastupanog po punomoćniku OD VEDRIŠ &amp; PARTNERI d.o.o.</izvorni_sadrzaj>
    <derivirana_varijabla naziv="DomainObject.Predmet.ProtustrankaFormated_1">  ORSULA d.o.o. zastupanog po punomoćniku OD VEDRIŠ &amp; PARTNERI d.o.o.</derivirana_varijabla>
  </DomainObject.Predmet.ProtustrankaFormated>
  <DomainObject.Predmet.ProtustrankaFormatedOIB>
    <izvorni_sadrzaj>  ORSULA d.o.o., OIB 24028045431 zastupanog po punomoćniku OD VEDRIŠ &amp; PARTNERI d.o.o.</izvorni_sadrzaj>
    <derivirana_varijabla naziv="DomainObject.Predmet.ProtustrankaFormatedOIB_1">  ORSULA d.o.o., OIB 24028045431 zastupanog po punomoćniku OD VEDRIŠ &amp; PARTNERI d.o.o.</derivirana_varijabla>
  </DomainObject.Predmet.ProtustrankaFormatedOIB>
  <DomainObject.Predmet.ProtustrankaFormatedWithAdress>
    <izvorni_sadrzaj> ORSULA d.o.o., Ožujska 9, 10000 Zagreb zastupanog po punomoćniku OD VEDRIŠ &amp; PARTNERI d.o.o.</izvorni_sadrzaj>
    <derivirana_varijabla naziv="DomainObject.Predmet.ProtustrankaFormatedWithAdress_1"> ORSULA d.o.o., Ožujska 9, 10000 Zagreb zastupanog po punomoćniku OD VEDRIŠ &amp; PARTNERI d.o.o.</derivirana_varijabla>
  </DomainObject.Predmet.ProtustrankaFormatedWithAdress>
  <DomainObject.Predmet.ProtustrankaFormatedWithAdressOIB>
    <izvorni_sadrzaj> ORSULA d.o.o., OIB 24028045431, Ožujska 9, 10000 Zagreb zastupanog po punomoćniku OD VEDRIŠ &amp; PARTNERI d.o.o.</izvorni_sadrzaj>
    <derivirana_varijabla naziv="DomainObject.Predmet.ProtustrankaFormatedWithAdressOIB_1"> ORSULA d.o.o., OIB 24028045431, Ožujska 9, 10000 Zagreb zastupanog po punomoćniku OD VEDRIŠ &amp; PARTNERI d.o.o.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 zastupanog po punomoćniku OD VEDRIŠ &amp; PARTNERI d.o.o.</item>
    </izvorni_sadrzaj>
    <derivirana_varijabla naziv="DomainObject.Predmet.ProtuStrankaListFormated_1">
      <item>ORSULA d.o.o. zastupanog po punomoćniku OD VEDRIŠ &amp; PARTNERI d.o.o.</item>
    </derivirana_varijabla>
  </DomainObject.Predmet.ProtuStrankaListFormated>
  <DomainObject.Predmet.ProtuStrankaListFormatedOIB>
    <izvorni_sadrzaj>
      <item>ORSULA d.o.o., OIB 24028045431 zastupanog po punomoćniku OD VEDRIŠ &amp; PARTNERI d.o.o.</item>
    </izvorni_sadrzaj>
    <derivirana_varijabla naziv="DomainObject.Predmet.ProtuStrankaListFormatedOIB_1">
      <item>ORSULA d.o.o., OIB 24028045431 zastupanog po punomoćniku OD VEDRIŠ &amp; PARTNERI d.o.o.</item>
    </derivirana_varijabla>
  </DomainObject.Predmet.ProtuStrankaListFormatedOIB>
  <DomainObject.Predmet.ProtuStrankaListFormatedWithAdress>
    <izvorni_sadrzaj>
      <item>ORSULA d.o.o., Ožujska 9, 10000 Zagreb zastupanog po punomoćniku OD VEDRIŠ &amp; PARTNERI d.o.o.</item>
    </izvorni_sadrzaj>
    <derivirana_varijabla naziv="DomainObject.Predmet.ProtuStrankaListFormatedWithAdress_1">
      <item>ORSULA d.o.o., Ožujska 9, 10000 Zagreb zastupanog po punomoćniku OD VEDRIŠ &amp; PARTNERI d.o.o.</item>
    </derivirana_varijabla>
  </DomainObject.Predmet.ProtuStrankaListFormatedWithAdress>
  <DomainObject.Predmet.ProtuStrankaListFormatedWithAdressOIB>
    <izvorni_sadrzaj>
      <item>ORSULA d.o.o., OIB 24028045431, Ožujska 9, 10000 Zagreb zastupanog po punomoćniku OD VEDRIŠ &amp; PARTNERI d.o.o.</item>
    </izvorni_sadrzaj>
    <derivirana_varijabla naziv="DomainObject.Predmet.ProtuStrankaListFormatedWithAdressOIB_1">
      <item>ORSULA d.o.o., OIB 24028045431, Ožujska 9, 10000 Zagreb zastupanog po punomoćniku OD VEDRIŠ &amp; PARTNERI d.o.o.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izvorni_sadrzaj>
    <derivirana_varijabla naziv="DomainObject.Predmet.OstaliListFormated_1"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izvorni_sadrzaj>
    <derivirana_varijabla naziv="DomainObject.Predmet.OstaliListFormatedOIB_1"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derivirana_varijabla>
  </DomainObject.Predmet.OstaliListFormatedWithAdressOIB>
  <DomainObject.Predmet.OstaliListNazivFormated>
    <izvorni_sadrzaj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OstaliListNazivFormated_1"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izvorni_sadrzaj>
    <derivirana_varijabla naziv="DomainObject.Predmet.OstaliListNazivFormatedOIB_1"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867</properties:Words>
  <properties:Characters>4911</properties:Characters>
  <properties:Lines>152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2018-01-03T12:44:00Z</dcterms:created>
  <dc:creator>Nikola Ribarić</dc:creator>
  <cp:lastModifiedBy>Jadranka Zelić</cp:lastModifiedBy>
  <cp:lastPrinted>2018-01-03T12:44:00Z</cp:lastPrinted>
  <dcterms:modified xmlns:xsi="http://www.w3.org/2001/XMLSchema-instance" xsi:type="dcterms:W3CDTF">2018-01-03T12:46:00Z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