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879e" w14:paraId="33f879e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6A048A">
        <w:t>636/16-7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6A048A" w:rsidRPr="006A048A">
        <w:rPr>
          <w:b/>
        </w:rPr>
        <w:t>DORINO d.o.o., Osijek, Sjenjak 111, OIB: 16876836595, MBS: 030078233</w:t>
      </w:r>
      <w:r>
        <w:t xml:space="preserve">, dana </w:t>
      </w:r>
      <w:r w:rsidR="006A048A">
        <w:t>30. svibnja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6A048A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6A048A" w:rsidRPr="006A048A">
        <w:rPr>
          <w:b/>
        </w:rPr>
        <w:t>DORINO d.o.o., Osijek, Sjenjak 111, OIB: 16876836595, MBS: 030078233</w:t>
      </w:r>
      <w:r>
        <w:t>.</w:t>
      </w:r>
    </w:p>
    <w:p w:rsidRDefault="006A048A" w:rsidP="006A048A" w:rsidR="006A048A">
      <w:pPr>
        <w:ind w:left="1080"/>
        <w:jc w:val="both"/>
      </w:pPr>
    </w:p>
    <w:p w:rsidRDefault="00820A1A" w:rsidP="006A048A" w:rsidR="006A048A" w:rsidRPr="006A048A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6A048A" w:rsidRPr="006A048A">
        <w:rPr>
          <w:b/>
        </w:rPr>
        <w:t>Vinko Ljubičić, Osijek, Orljavska 4a, OIB: 91327367435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6A048A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6A048A" w:rsidRPr="006A048A">
        <w:rPr>
          <w:b/>
        </w:rPr>
        <w:t>DORINO d.o.o., Osijek, Sjenjak 111, OIB: 16876836595, MBS: 030078233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6A048A" w:rsidR="00820A1A">
      <w:pPr>
        <w:numPr>
          <w:ilvl w:val="0"/>
          <w:numId w:val="17"/>
        </w:numPr>
        <w:jc w:val="both"/>
      </w:pPr>
      <w:r>
        <w:t xml:space="preserve">Obvezuje se z.z. dužnika </w:t>
      </w:r>
      <w:r w:rsidR="006A048A" w:rsidRPr="006A048A">
        <w:t>Marinko Roso, Osijek, Belišćanska 26</w:t>
      </w:r>
      <w:r w:rsidR="006A048A">
        <w:t xml:space="preserve">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6A048A">
        <w:t>18. ožujka 2016. g. p</w:t>
      </w:r>
      <w:r>
        <w:t xml:space="preserve">odnijela je prijedlog za otvaranje stečajnog postupka nad dužnikom </w:t>
      </w:r>
      <w:r w:rsidR="006A048A" w:rsidRPr="006A048A">
        <w:rPr>
          <w:b/>
        </w:rPr>
        <w:t>DORINO d.o.o., Osijek, Sjenjak 111, OIB: 16876836595, MBS: 030078233</w:t>
      </w:r>
      <w:r w:rsidR="006A048A">
        <w:rPr>
          <w:b/>
        </w:rPr>
        <w:t xml:space="preserve"> </w:t>
      </w:r>
      <w:r w:rsidRPr="006A048A">
        <w:t xml:space="preserve">navodeći da dužnik na dan </w:t>
      </w:r>
      <w:r w:rsidR="006A048A">
        <w:t>16.3.2016. g.</w:t>
      </w:r>
      <w:r>
        <w:t xml:space="preserve"> u Očevidniku redoslijeda osnova za plaćanje ima evidentirane neizvršene osnove za plaćanje u ukupnom iznosu od </w:t>
      </w:r>
      <w:r w:rsidR="006A048A">
        <w:t>20.825,76</w:t>
      </w:r>
      <w:r>
        <w:t xml:space="preserve"> kn u </w:t>
      </w:r>
      <w:r w:rsidR="008103DC">
        <w:t xml:space="preserve">razdoblju duljem od 120 dana </w:t>
      </w:r>
      <w:r>
        <w:t xml:space="preserve">koji iznos je uračunata </w:t>
      </w:r>
      <w:r>
        <w:lastRenderedPageBreak/>
        <w:t>kamata i naknada FINE za provedbe ovrhe na novčanim sredstvima te dužnik ima jednog zaposlenika</w:t>
      </w:r>
      <w:r w:rsidR="006A048A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6A048A">
        <w:t>636/16 od 11. travnja 2016. g.</w:t>
      </w:r>
      <w:r>
        <w:t xml:space="preserve">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prokazni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0E6B63" w:rsidP="00820A1A" w:rsidR="000E6B63">
      <w:pPr>
        <w:ind w:firstLine="720"/>
        <w:jc w:val="both"/>
      </w:pPr>
      <w:r>
        <w:t xml:space="preserve">Uz podnesak od </w:t>
      </w:r>
      <w:r w:rsidR="006A048A">
        <w:t>19. travnja</w:t>
      </w:r>
      <w:r w:rsidR="008103DC">
        <w:t xml:space="preserve"> 2016. g. dužnik je </w:t>
      </w:r>
      <w:r>
        <w:t xml:space="preserve">dostavio prokazni popis imovine ovjerovljen kod javnog bilježnika </w:t>
      </w:r>
      <w:r w:rsidR="006A048A">
        <w:t>Mirjana Borić iz Osijeka broj OV-5248/16 od 19.4.2016. g.</w:t>
      </w:r>
      <w:r w:rsidR="00AC5DDA">
        <w:t>, bilancu za 2015. g. i do 14.4.2016. g.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>Iz gore navedenog prokaznog popisa imovine sud je utvrdio da dužnik nema imovine niti za pokriće troškova kako prethodnog tako i otvorenog stečajnog postupka</w:t>
      </w:r>
      <w:r w:rsidR="00AC5DDA">
        <w:t xml:space="preserve"> a pokretnine koje navodi u prokaznom popisu imovine (str. 13 spisa) – PC kasa, pisač, klima uređaj, kabina, zidno ogledalo itd. su iz 2004. g.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6A048A">
        <w:t>636/16</w:t>
      </w:r>
      <w:r w:rsidR="000E6B63">
        <w:t xml:space="preserve"> od </w:t>
      </w:r>
      <w:r w:rsidR="006A048A">
        <w:t>25. travnja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6A048A">
        <w:t>3</w:t>
      </w:r>
      <w:r>
        <w:t>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6A048A">
        <w:t>25. travnja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prokazni popis imovine od 19.4.2016. g. ovjerovljen kod javnog bilježnika Mirjana Borić iz Osijeka OV-5248/16 od 19. travnja 2016. g. te bilanca za 2015. g. i do 14.4.2016. g.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20A1A" w:rsidP="00820A1A" w:rsidR="00820A1A">
      <w:pPr>
        <w:jc w:val="center"/>
      </w:pPr>
      <w:r>
        <w:t xml:space="preserve">U Osijeku </w:t>
      </w:r>
      <w:r w:rsidR="006A048A">
        <w:t>30. svibnja</w:t>
      </w:r>
      <w:r>
        <w:t xml:space="preserve"> 2016. g.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820A1A" w:rsidR="00331671">
      <w:pPr>
        <w:jc w:val="both"/>
        <w:rPr>
          <w:b/>
        </w:rPr>
      </w:pPr>
      <w:r>
        <w:t xml:space="preserve">1. stečajni uprav. </w:t>
      </w:r>
      <w:r w:rsidR="000E6B63">
        <w:t xml:space="preserve">Vinko </w:t>
      </w:r>
      <w:r w:rsidR="006A048A">
        <w:t>Ljubičić, Osijek, Orljavska 4a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0E6B63" w:rsidR="000E6B63">
      <w:pPr>
        <w:tabs>
          <w:tab w:pos="4950" w:val="left"/>
        </w:tabs>
        <w:jc w:val="both"/>
      </w:pPr>
      <w:r>
        <w:t xml:space="preserve">5. z.z. dužnika </w:t>
      </w:r>
      <w:r w:rsidR="006A048A" w:rsidRPr="006A048A">
        <w:t>Marinko Roso, Osijek, Belišćanska 26</w:t>
      </w:r>
    </w:p>
    <w:p w:rsidRDefault="00820A1A" w:rsidP="000E6B63" w:rsidR="00820A1A">
      <w:pPr>
        <w:tabs>
          <w:tab w:pos="4950" w:val="left"/>
        </w:tabs>
        <w:jc w:val="both"/>
      </w:pPr>
      <w:r>
        <w:t>6. e-ogl. pl.</w:t>
      </w:r>
      <w:r w:rsidR="002954B4">
        <w:t xml:space="preserve"> </w:t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820A1A" w:rsidR="007D7E9A">
      <w:pPr>
        <w:jc w:val="both"/>
        <w:rPr>
          <w:sz w:val="20"/>
          <w:szCs w:val="20"/>
        </w:rPr>
      </w:pPr>
      <w:r>
        <w:t xml:space="preserve">8. kal. </w:t>
      </w:r>
      <w:r w:rsidR="00AC5DDA">
        <w:t>30.6.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331671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r>
        <w:t>STEČAJNA SUTKINJA</w:t>
      </w:r>
    </w:p>
    <w:p w:rsidRDefault="00331671" w:rsidP="00331671" w:rsidR="00A27BAA" w:rsidRPr="00EF33B5">
      <w:pPr>
        <w:ind w:firstLine="720" w:left="4320"/>
        <w:jc w:val="both"/>
      </w:pPr>
      <w:r>
        <w:t xml:space="preserve">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1CC" w:rsidR="003A61CC">
      <w:r>
        <w:separator/>
      </w:r>
    </w:p>
  </w:endnote>
  <w:endnote w:id="0" w:type="continuationSeparator">
    <w:p w:rsidRDefault="003A61CC" w:rsidR="003A6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1CC" w:rsidR="003A61CC">
      <w:r>
        <w:separator/>
      </w:r>
    </w:p>
  </w:footnote>
  <w:footnote w:id="0" w:type="continuationSeparator">
    <w:p w:rsidRDefault="003A61CC" w:rsidR="003A61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31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A048A" w:rsidP="006A048A" w:rsidR="006A048A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636/16-7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2331A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A61CC"/>
    <w:rsid w:val="003C02D3"/>
    <w:rsid w:val="003C46EF"/>
    <w:rsid w:val="003D478B"/>
    <w:rsid w:val="003E6334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3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3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DORINO društvo s ograničenom odgovornošću za trgovinu, ugostiteljstvo i usluge</izvorni_sadrzaj>
    <derivirana_varijabla naziv="DomainObject.Predmet.ProtustrankaFormated_1">  DORINO društvo s ograničenom odgovornošću za trgovinu, ugostiteljstvo i usluge</derivirana_varijabla>
  </DomainObject.Predmet.ProtustrankaFormated>
  <DomainObject.Predmet.ProtustrankaFormatedOIB>
    <izvorni_sadrzaj>  DORINO društvo s ograničenom odgovornošću za trgovinu, ugostiteljstvo i usluge, OIB 16876836595</izvorni_sadrzaj>
    <derivirana_varijabla naziv="DomainObject.Predmet.ProtustrankaFormatedOIB_1">  DORINO društvo s ograničenom odgovornošću za trgovinu, ugostiteljstvo i usluge, OIB 16876836595</derivirana_varijabla>
  </DomainObject.Predmet.ProtustrankaFormatedOIB>
  <DomainObject.Predmet.ProtustrankaFormatedWithAdress>
    <izvorni_sadrzaj> DORINO društvo s ograničenom odgovornošću za trgovinu, ugostiteljstvo i usluge, Sjenjak 111, 31000 Osijek</izvorni_sadrzaj>
    <derivirana_varijabla naziv="DomainObject.Predmet.ProtustrankaFormatedWithAdress_1"> DORINO društvo s ograničenom odgovornošću za trgovinu, ugostiteljstvo i usluge, Sjenjak 111, 31000 Osijek</derivirana_varijabla>
  </DomainObject.Predmet.ProtustrankaFormatedWithAdress>
  <DomainObject.Predmet.ProtustrankaFormatedWithAdressOIB>
    <izvorni_sadrzaj> DORINO društvo s ograničenom odgovornošću za trgovinu, ugostiteljstvo i usluge, OIB 16876836595, Sjenjak 111, 31000 Osijek</izvorni_sadrzaj>
    <derivirana_varijabla naziv="DomainObject.Predmet.ProtustrankaFormatedWithAdressOIB_1"> DORINO društvo s ograničenom odgovornošću za trgovinu, ugostiteljstvo i usluge, OIB 16876836595, Sjenjak 111, 31000 Osijek</derivirana_varijabla>
  </DomainObject.Predmet.ProtustrankaFormatedWithAdressOIB>
  <DomainObject.Predmet.ProtustrankaWithAdress>
    <izvorni_sadrzaj>DORINO društvo s ograničenom odgovornošću za trgovinu, ugostiteljstvo i usluge Sjenjak 111, 31000 Osijek</izvorni_sadrzaj>
    <derivirana_varijabla naziv="DomainObject.Predmet.ProtustrankaWithAdress_1">DORINO društvo s ograničenom odgovornošću za trgovinu, ugostiteljstvo i usluge Sjenjak 111, 31000 Osijek</derivirana_varijabla>
  </DomainObject.Predmet.ProtustrankaWithAdress>
  <DomainObject.Predmet.ProtustrankaWithAdressOIB>
    <izvorni_sadrzaj>DORINO društvo s ograničenom odgovornošću za trgovinu, ugostiteljstvo i usluge, OIB 16876836595, Sjenjak 111, 31000 Osijek</izvorni_sadrzaj>
    <derivirana_varijabla naziv="DomainObject.Predmet.ProtustrankaWithAdressOIB_1">DORINO društvo s ograničenom odgovornošću za trgovinu, ugostiteljstvo i usluge, OIB 16876836595, Sjenjak 111, 31000 Osijek</derivirana_varijabla>
  </DomainObject.Predmet.ProtustrankaWithAdressOIB>
  <DomainObject.Predmet.ProtustrankaNazivFormated>
    <izvorni_sadrzaj>DORINO društvo s ograničenom odgovornošću za trgovinu, ugostiteljstvo i usluge</izvorni_sadrzaj>
    <derivirana_varijabla naziv="DomainObject.Predmet.ProtustrankaNazivFormated_1">DORINO društvo s ograničenom odgovornošću za trgovinu, ugostiteljstvo i usluge</derivirana_varijabla>
  </DomainObject.Predmet.ProtustrankaNazivFormated>
  <DomainObject.Predmet.ProtustrankaNazivFormatedOIB>
    <izvorni_sadrzaj>DORINO društvo s ograničenom odgovornošću za trgovinu, ugostiteljstvo i usluge, OIB 16876836595</izvorni_sadrzaj>
    <derivirana_varijabla naziv="DomainObject.Predmet.ProtustrankaNazivFormatedOIB_1">DORINO društvo s ograničenom odgovornošću za trgovinu, ugostiteljstvo i usluge, OIB 16876836595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DORINO društvo s ograničenom odgovornošću za trgovinu, ugostiteljstvo i usluge</item>
    </izvorni_sadrzaj>
    <derivirana_varijabla naziv="DomainObject.Predmet.ProtuStrankaListFormated_1">
      <item>DORINO društvo s ograničenom odgovornošću za trgovinu, ugostiteljstvo i usluge</item>
    </derivirana_varijabla>
  </DomainObject.Predmet.ProtuStrankaListFormated>
  <DomainObject.Predmet.ProtuStrankaListFormatedOIB>
    <izvorni_sadrzaj>
      <item>DORINO društvo s ograničenom odgovornošću za trgovinu, ugostiteljstvo i usluge, OIB 16876836595</item>
    </izvorni_sadrzaj>
    <derivirana_varijabla naziv="DomainObject.Predmet.ProtuStrankaListFormatedOIB_1">
      <item>DORINO društvo s ograničenom odgovornošću za trgovinu, ugostiteljstvo i usluge, OIB 16876836595</item>
    </derivirana_varijabla>
  </DomainObject.Predmet.ProtuStrankaListFormatedOIB>
  <DomainObject.Predmet.ProtuStrankaListFormatedWithAdress>
    <izvorni_sadrzaj>
      <item>DORINO društvo s ograničenom odgovornošću za trgovinu, ugostiteljstvo i usluge, Sjenjak 111, 31000 Osijek</item>
    </izvorni_sadrzaj>
    <derivirana_varijabla naziv="DomainObject.Predmet.ProtuStrankaListFormatedWithAdress_1">
      <item>DORINO društvo s ograničenom odgovornošću za trgovinu, ugostiteljstvo i usluge, Sjenjak 111, 31000 Osijek</item>
    </derivirana_varijabla>
  </DomainObject.Predmet.ProtuStrankaListFormatedWithAdress>
  <DomainObject.Predmet.ProtuStrankaListFormatedWithAdressOIB>
    <izvorni_sadrzaj>
      <item>DORINO društvo s ograničenom odgovornošću za trgovinu, ugostiteljstvo i usluge, OIB 16876836595, Sjenjak 111, 31000 Osijek</item>
    </izvorni_sadrzaj>
    <derivirana_varijabla naziv="DomainObject.Predmet.ProtuStrankaListFormatedWithAdressOIB_1">
      <item>DORINO društvo s ograničenom odgovornošću za trgovinu, ugostiteljstvo i usluge, OIB 16876836595, Sjenjak 111, 31000 Osijek</item>
    </derivirana_varijabla>
  </DomainObject.Predmet.ProtuStrankaListFormatedWithAdressOIB>
  <DomainObject.Predmet.ProtuStrankaListNazivFormated>
    <izvorni_sadrzaj>
      <item>DORINO društvo s ograničenom odgovornošću za trgovinu, ugostiteljstvo i usluge</item>
    </izvorni_sadrzaj>
    <derivirana_varijabla naziv="DomainObject.Predmet.ProtuStrankaListNazivFormated_1">
      <item>DORINO društvo s ograničenom odgovornošću za trgovinu, ugostiteljstvo i usluge</item>
    </derivirana_varijabla>
  </DomainObject.Predmet.ProtuStrankaListNazivFormated>
  <DomainObject.Predmet.ProtuStrankaListNazivFormatedOIB>
    <izvorni_sadrzaj>
      <item>DORINO društvo s ograničenom odgovornošću za trgovinu, ugostiteljstvo i usluge, OIB 16876836595</item>
    </izvorni_sadrzaj>
    <derivirana_varijabla naziv="DomainObject.Predmet.ProtuStrankaListNazivFormatedOIB_1">
      <item>DORINO društvo s ograničenom odgovornošću za trgovinu, ugostiteljstvo i usluge, OIB 16876836595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DORINO društvo s ograničenom odgovornošću za trgovinu, ugostiteljstvo i usluge</izvorni_sadrzaj>
    <derivirana_varijabla naziv="DomainObject.Predmet.ProtustrankaIDrugi_1">DORINO društvo s ograničenom odgovornošću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DORINO društvo s ograničenom odgovornošću za trgovinu, ugostiteljstvo i usluge, OIB 16876836595, Sjenjak 111, 31000 Osijek</izvorni_sadrzaj>
    <derivirana_varijabla naziv="DomainObject.Predmet.ProtustrankaIDrugiAdressOIB_1">DORINO društvo s ograničenom odgovornošću za trgovinu, ugostiteljstvo i usluge, OIB 16876836595, Sjenjak 111,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DORINO društvo s ograničenom odgovornošću za trgovinu, ugostiteljstvo i usluge</item>
    </izvorni_sadrzaj>
    <derivirana_varijabla naziv="DomainObject.Predmet.SudioniciListNaziv_1">
      <item>FINA RC OSIJEK</item>
      <item>DORINO društvo s ograničenom odgovornošću za trgovinu, ugostiteljstvo i usluge</item>
    </derivirana_varijabla>
  </DomainObject.Predmet.SudioniciListNaziv>
  <DomainObject.Predmet.SudioniciListAdressOIB>
    <izvorni_sadrzaj>
      <item>FINA RC OSIJEK, OIB 85821130368</item>
      <item>DORINO društvo s ograničenom odgovornošću za trgovinu, ugostiteljstvo i usluge, OIB 16876836595, Sjenjak 111,31000 Osijek</item>
    </izvorni_sadrzaj>
    <derivirana_varijabla naziv="DomainObject.Predmet.SudioniciListAdressOIB_1">
      <item>FINA RC OSIJEK, OIB 85821130368</item>
      <item>DORINO društvo s ograničenom odgovornošću za trgovinu, ugostiteljstvo i usluge, OIB 16876836595, Sjenjak 111,31000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16876836595</item>
    </izvorni_sadrzaj>
    <derivirana_varijabla naziv="DomainObject.Predmet.SudioniciListNazivOIB_1">
      <item>, OIB 85821130368</item>
      <item>, OIB 16876836595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2131E-FACA-4C32-841D-23E7EF8EC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743</properties:Words>
  <properties:Characters>4005</properties:Characters>
  <properties:Lines>159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2016-05-30T11:14:00Z</dcterms:created>
  <dc:creator>dsekulic</dc:creator>
  <cp:lastModifiedBy>Danijela Sekulić</cp:lastModifiedBy>
  <cp:lastPrinted>2016-05-30T11:30:00Z</cp:lastPrinted>
  <dcterms:modified xmlns:xsi="http://www.w3.org/2001/XMLSchema-instance" xsi:type="dcterms:W3CDTF">2016-05-30T11:31:00Z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