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9e34" w14:paraId="65e9e34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BE268F">
        <w:rPr>
          <w:sz w:val="24"/>
          <w:szCs w:val="24"/>
        </w:rPr>
        <w:t>430</w:t>
      </w:r>
      <w:r w:rsidR="008A611B" w:rsidRPr="00BF2060">
        <w:rPr>
          <w:sz w:val="24"/>
          <w:szCs w:val="24"/>
        </w:rPr>
        <w:t>/1</w:t>
      </w:r>
      <w:r w:rsidR="00190881">
        <w:rPr>
          <w:sz w:val="24"/>
          <w:szCs w:val="24"/>
        </w:rPr>
        <w:t>7</w:t>
      </w:r>
      <w:r w:rsidR="000B55A5">
        <w:rPr>
          <w:sz w:val="24"/>
          <w:szCs w:val="24"/>
        </w:rPr>
        <w:t>-</w:t>
      </w:r>
      <w:r w:rsidR="00705AE2">
        <w:rPr>
          <w:sz w:val="24"/>
          <w:szCs w:val="24"/>
        </w:rPr>
        <w:t>48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BE268F" w:rsidP="00BE268F" w:rsidR="00190881" w:rsidRPr="0031064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E268F">
        <w:rPr>
          <w:sz w:val="24"/>
          <w:szCs w:val="24"/>
        </w:rPr>
        <w:t>Trgovački sud u Zagrebu, po su</w:t>
      </w:r>
      <w:r w:rsidR="00E22C4F">
        <w:rPr>
          <w:sz w:val="24"/>
          <w:szCs w:val="24"/>
        </w:rPr>
        <w:t xml:space="preserve">tkinji </w:t>
      </w:r>
      <w:r w:rsidRPr="00BE268F">
        <w:rPr>
          <w:sz w:val="24"/>
          <w:szCs w:val="24"/>
        </w:rPr>
        <w:t xml:space="preserve">Nikolini Dorić Hadžisejdić, u stečajnom postupku nad dužnikom G.P.N.-KLARIĆ d.o.o. u stečaju, OIB 31246437491, Zagreb, </w:t>
      </w:r>
      <w:proofErr w:type="spellStart"/>
      <w:r w:rsidRPr="00BE268F">
        <w:rPr>
          <w:sz w:val="24"/>
          <w:szCs w:val="24"/>
        </w:rPr>
        <w:t>Hanamanova</w:t>
      </w:r>
      <w:proofErr w:type="spellEnd"/>
      <w:r w:rsidRPr="00BE268F">
        <w:rPr>
          <w:sz w:val="24"/>
          <w:szCs w:val="24"/>
        </w:rPr>
        <w:t xml:space="preserve"> 15, 4. travnja 2019., </w:t>
      </w: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BE268F" w:rsidP="00BE268F" w:rsidR="008263F9">
      <w:pPr>
        <w:pStyle w:val="Tijeloteksta2"/>
        <w:spacing w:lineRule="auto" w:line="24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Sukladno prijedlogu vjerovnika A</w:t>
      </w:r>
      <w:r w:rsidRPr="00BE268F">
        <w:rPr>
          <w:sz w:val="24"/>
          <w:szCs w:val="24"/>
        </w:rPr>
        <w:t xml:space="preserve">PS Delta S.A. </w:t>
      </w:r>
      <w:proofErr w:type="spellStart"/>
      <w:r w:rsidRPr="00BE268F">
        <w:rPr>
          <w:sz w:val="24"/>
          <w:szCs w:val="24"/>
        </w:rPr>
        <w:t>societe</w:t>
      </w:r>
      <w:proofErr w:type="spellEnd"/>
      <w:r w:rsidRPr="00BE268F">
        <w:rPr>
          <w:sz w:val="24"/>
          <w:szCs w:val="24"/>
        </w:rPr>
        <w:t xml:space="preserve"> </w:t>
      </w:r>
      <w:proofErr w:type="spellStart"/>
      <w:r w:rsidRPr="00BE268F">
        <w:rPr>
          <w:sz w:val="24"/>
          <w:szCs w:val="24"/>
        </w:rPr>
        <w:t>anonime</w:t>
      </w:r>
      <w:proofErr w:type="spellEnd"/>
      <w:r w:rsidRPr="00BE268F">
        <w:rPr>
          <w:sz w:val="24"/>
          <w:szCs w:val="24"/>
        </w:rPr>
        <w:t xml:space="preserve">, 1 </w:t>
      </w:r>
      <w:proofErr w:type="spellStart"/>
      <w:r w:rsidRPr="00BE268F">
        <w:rPr>
          <w:sz w:val="24"/>
          <w:szCs w:val="24"/>
        </w:rPr>
        <w:t>rue</w:t>
      </w:r>
      <w:proofErr w:type="spellEnd"/>
      <w:r w:rsidRPr="00BE268F">
        <w:rPr>
          <w:sz w:val="24"/>
          <w:szCs w:val="24"/>
        </w:rPr>
        <w:t xml:space="preserve"> </w:t>
      </w:r>
      <w:proofErr w:type="spellStart"/>
      <w:r w:rsidRPr="00BE268F">
        <w:rPr>
          <w:sz w:val="24"/>
          <w:szCs w:val="24"/>
        </w:rPr>
        <w:t>Jean</w:t>
      </w:r>
      <w:proofErr w:type="spellEnd"/>
      <w:r w:rsidRPr="00BE268F">
        <w:rPr>
          <w:sz w:val="24"/>
          <w:szCs w:val="24"/>
        </w:rPr>
        <w:t xml:space="preserve"> </w:t>
      </w:r>
      <w:proofErr w:type="spellStart"/>
      <w:r w:rsidRPr="00BE268F">
        <w:rPr>
          <w:sz w:val="24"/>
          <w:szCs w:val="24"/>
        </w:rPr>
        <w:t>Piret</w:t>
      </w:r>
      <w:proofErr w:type="spellEnd"/>
      <w:r w:rsidRPr="00BE268F">
        <w:rPr>
          <w:sz w:val="24"/>
          <w:szCs w:val="24"/>
        </w:rPr>
        <w:t>, L-2350-Luxembourg, OIB: 45421012929</w:t>
      </w:r>
      <w:r>
        <w:rPr>
          <w:sz w:val="24"/>
          <w:szCs w:val="24"/>
        </w:rPr>
        <w:t xml:space="preserve"> s</w:t>
      </w:r>
      <w:r w:rsidR="0074746C" w:rsidRPr="006B1001">
        <w:rPr>
          <w:sz w:val="24"/>
          <w:szCs w:val="24"/>
        </w:rPr>
        <w:t>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="0074746C" w:rsidRPr="006B1001">
        <w:rPr>
          <w:sz w:val="24"/>
          <w:szCs w:val="24"/>
        </w:rPr>
        <w:t xml:space="preserve">kupština vjerovnika u stečajnom </w:t>
      </w:r>
      <w:r w:rsidR="0074746C" w:rsidRPr="00862CCF">
        <w:rPr>
          <w:sz w:val="24"/>
          <w:szCs w:val="24"/>
        </w:rPr>
        <w:t>postupku nad dužnikom</w:t>
      </w:r>
      <w:r w:rsidR="00190881" w:rsidRPr="00190881">
        <w:rPr>
          <w:sz w:val="24"/>
          <w:szCs w:val="24"/>
        </w:rPr>
        <w:t xml:space="preserve"> </w:t>
      </w:r>
      <w:r w:rsidRPr="00BE268F">
        <w:rPr>
          <w:sz w:val="24"/>
          <w:szCs w:val="24"/>
        </w:rPr>
        <w:t xml:space="preserve">G.P.N.-KLARIĆ d.o.o. u stečaju, OIB 31246437491, Zagreb, </w:t>
      </w:r>
      <w:proofErr w:type="spellStart"/>
      <w:r w:rsidRPr="00BE268F">
        <w:rPr>
          <w:sz w:val="24"/>
          <w:szCs w:val="24"/>
        </w:rPr>
        <w:t>Hanamanova</w:t>
      </w:r>
      <w:proofErr w:type="spellEnd"/>
      <w:r w:rsidRPr="00BE268F">
        <w:rPr>
          <w:sz w:val="24"/>
          <w:szCs w:val="24"/>
        </w:rPr>
        <w:t xml:space="preserve"> 15</w:t>
      </w:r>
      <w:r w:rsidR="0074746C"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3D39E6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travnja </w:t>
      </w:r>
      <w:r w:rsidR="006B1001" w:rsidRPr="00925DB2">
        <w:rPr>
          <w:b/>
          <w:bCs/>
          <w:sz w:val="24"/>
          <w:szCs w:val="24"/>
        </w:rPr>
        <w:t>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9</w:t>
      </w:r>
      <w:r w:rsidR="00190881">
        <w:rPr>
          <w:b/>
          <w:bCs/>
          <w:sz w:val="24"/>
          <w:szCs w:val="24"/>
        </w:rPr>
        <w:t>,3</w:t>
      </w:r>
      <w:r w:rsidR="00862CCF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 xml:space="preserve">rebu, Petrinjska 8, soba broj </w:t>
      </w:r>
      <w:r w:rsidR="00190881">
        <w:rPr>
          <w:sz w:val="24"/>
          <w:szCs w:val="24"/>
        </w:rPr>
        <w:t xml:space="preserve">96 (mala dvorana) </w:t>
      </w:r>
      <w:r w:rsidRPr="00BF2060">
        <w:rPr>
          <w:sz w:val="24"/>
          <w:szCs w:val="24"/>
        </w:rPr>
        <w:t>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705AE2" w:rsidR="00B00FB4">
      <w:pPr>
        <w:pStyle w:val="Odlomakpopisa"/>
        <w:numPr>
          <w:ilvl w:val="0"/>
          <w:numId w:val="7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C5093C" w:rsidP="00705AE2" w:rsidR="003D39E6" w:rsidRPr="00B00FB4">
      <w:pPr>
        <w:pStyle w:val="Odlomakpopisa"/>
        <w:numPr>
          <w:ilvl w:val="0"/>
          <w:numId w:val="7"/>
        </w:numPr>
        <w:tabs>
          <w:tab w:pos="426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Donošenje odluke o imenovanju novog stečajnog upravitelja</w:t>
      </w:r>
      <w:r w:rsidR="00E22C4F">
        <w:rPr>
          <w:sz w:val="24"/>
          <w:szCs w:val="24"/>
        </w:rPr>
        <w:t xml:space="preserve">. 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E22C4F">
        <w:t>4</w:t>
      </w:r>
      <w:r w:rsidR="00351A61" w:rsidRPr="00BF2060">
        <w:t xml:space="preserve">. </w:t>
      </w:r>
      <w:r w:rsidR="00E22C4F">
        <w:t>travnja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705AE2" w:rsidP="007F561B" w:rsidR="00705AE2">
      <w:pPr>
        <w:pStyle w:val="Tijeloteksta"/>
        <w:ind w:left="5760"/>
        <w:jc w:val="right"/>
      </w:pP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C21696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 w:rsidRPr="00BF2060">
      <w:pPr>
        <w:jc w:val="both"/>
        <w:rPr>
          <w:sz w:val="24"/>
          <w:szCs w:val="24"/>
        </w:rPr>
      </w:pPr>
    </w:p>
    <w:p w:rsidRDefault="00C21696" w:rsidP="007B64C7" w:rsidR="00C21696" w:rsidRPr="00C21696">
      <w:pPr>
        <w:ind w:firstLine="708" w:left="3540"/>
        <w:jc w:val="right"/>
        <w:rPr>
          <w:sz w:val="24"/>
          <w:szCs w:val="24"/>
        </w:rPr>
      </w:pPr>
      <w:r w:rsidRPr="00C21696">
        <w:rPr>
          <w:sz w:val="24"/>
          <w:szCs w:val="24"/>
        </w:rPr>
        <w:t xml:space="preserve">Za točnost </w:t>
      </w:r>
      <w:proofErr w:type="spellStart"/>
      <w:r w:rsidRPr="00C21696">
        <w:rPr>
          <w:sz w:val="24"/>
          <w:szCs w:val="24"/>
        </w:rPr>
        <w:t>otpravka</w:t>
      </w:r>
      <w:proofErr w:type="spellEnd"/>
      <w:r w:rsidRPr="00C21696">
        <w:rPr>
          <w:sz w:val="24"/>
          <w:szCs w:val="24"/>
        </w:rPr>
        <w:t>-ovlašteni službenik:</w:t>
      </w:r>
    </w:p>
    <w:p w:rsidRDefault="00C21696" w:rsidP="007B64C7" w:rsidR="00C21696" w:rsidRPr="00C21696">
      <w:pPr>
        <w:ind w:firstLine="708" w:left="3540"/>
        <w:jc w:val="right"/>
        <w:rPr>
          <w:sz w:val="24"/>
          <w:szCs w:val="24"/>
        </w:rPr>
      </w:pPr>
      <w:r w:rsidRPr="00C21696">
        <w:rPr>
          <w:sz w:val="24"/>
          <w:szCs w:val="24"/>
        </w:rPr>
        <w:t xml:space="preserve">                                       Valentina Gabud</w:t>
      </w:r>
    </w:p>
    <w:p w:rsidRDefault="0015500A" w:rsidP="00F12DAA" w:rsidR="00B639DE" w:rsidRPr="00C21696">
      <w:pPr>
        <w:rPr>
          <w:sz w:val="24"/>
          <w:szCs w:val="24"/>
        </w:rPr>
      </w:pPr>
      <w:r w:rsidRPr="00C21696">
        <w:rPr>
          <w:sz w:val="24"/>
          <w:szCs w:val="24"/>
        </w:rPr>
        <w:t xml:space="preserve"> </w:t>
      </w:r>
    </w:p>
    <w:sectPr w:rsidSect="00A42493" w:rsidR="00B639DE" w:rsidRPr="00C2169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3C481A"/>
    <w:multiLevelType w:val="hybridMultilevel"/>
    <w:tmpl w:val="7C625326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088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D39E6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05AE2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E268F"/>
    <w:rsid w:val="00BF2060"/>
    <w:rsid w:val="00BF55F8"/>
    <w:rsid w:val="00C10154"/>
    <w:rsid w:val="00C17743"/>
    <w:rsid w:val="00C21696"/>
    <w:rsid w:val="00C232EF"/>
    <w:rsid w:val="00C40C56"/>
    <w:rsid w:val="00C5093C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11D5"/>
    <w:rsid w:val="00DE6DBE"/>
    <w:rsid w:val="00E22C4F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C21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C21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st. vjer.</izvorni_sadrzaj>
    <derivirana_varijabla naziv="DomainObject.Predmet.PrimjedbaSuca_1">prijedlog st. vjer.</derivirana_varijabla>
  </DomainObject.Predmet.PrimjedbaSuca>
  <DomainObject.Predmet.ProtustrankaFormated>
    <izvorni_sadrzaj>  G.P.N.-KLARIĆ d.o.o. zastupanog po punomoćniku Stjepan Klarić; Krešimir Škarica</izvorni_sadrzaj>
    <derivirana_varijabla naziv="DomainObject.Predmet.ProtustrankaFormated_1">  G.P.N.-KLARIĆ d.o.o. zastupanog po punomoćniku Stjepan Klarić; Krešimir Škarica</derivirana_varijabla>
  </DomainObject.Predmet.ProtustrankaFormated>
  <DomainObject.Predmet.ProtustrankaFormatedOIB>
    <izvorni_sadrzaj>  G.P.N.-KLARIĆ d.o.o., OIB 31246437491 zastupanog po punomoćniku Stjepan Klarić; Krešimir Škarica</izvorni_sadrzaj>
    <derivirana_varijabla naziv="DomainObject.Predmet.ProtustrankaFormatedOIB_1">  G.P.N.-KLARIĆ d.o.o., OIB 31246437491 zastupanog po punomoćniku Stjepan Klarić; Krešimir Škarica</derivirana_varijabla>
  </DomainObject.Predmet.ProtustrankaFormatedOIB>
  <DomainObject.Predmet.ProtustrankaFormatedWithAdress>
    <izvorni_sadrzaj> G.P.N.-KLARIĆ d.o.o., Hanamanova 15, 10000 Zagreb zastupanog po punomoćniku Stjepan Klarić; Krešimir Škarica</izvorni_sadrzaj>
    <derivirana_varijabla naziv="DomainObject.Predmet.ProtustrankaFormatedWithAdress_1"> G.P.N.-KLARIĆ d.o.o., Hanamanova 15, 10000 Zagreb zastupanog po punomoćniku Stjepan Klarić; Krešimir Škarica</derivirana_varijabla>
  </DomainObject.Predmet.ProtustrankaFormatedWithAdress>
  <DomainObject.Predmet.ProtustrankaFormatedWithAdressOIB>
    <izvorni_sadrzaj> G.P.N.-KLARIĆ d.o.o., OIB 31246437491, Hanamanova 15, 10000 Zagreb zastupanog po punomoćniku Stjepan Klarić; Krešimir Škarica</izvorni_sadrzaj>
    <derivirana_varijabla naziv="DomainObject.Predmet.ProtustrankaFormatedWithAdressOIB_1"> G.P.N.-KLARIĆ d.o.o., OIB 31246437491, Hanamanova 15, 10000 Zagreb zastupanog po punomoćniku Stjepan Klarić; Krešimir Škarica</derivirana_varijabla>
  </DomainObject.Predmet.ProtustrankaFormatedWithAdressOIB>
  <DomainObject.Predmet.ProtustrankaWithAdress>
    <izvorni_sadrzaj>G.P.N.-KLARIĆ d.o.o. Hanamanova 15, 10000 Zagreb</izvorni_sadrzaj>
    <derivirana_varijabla naziv="DomainObject.Predmet.ProtustrankaWithAdress_1">G.P.N.-KLARIĆ d.o.o. Hanamanova 15, 10000 Zagreb</derivirana_varijabla>
  </DomainObject.Predmet.ProtustrankaWithAdress>
  <DomainObject.Predmet.ProtustrankaWithAdressOIB>
    <izvorni_sadrzaj>G.P.N.-KLARIĆ d.o.o., OIB 31246437491, Hanamanova 15, 10000 Zagreb</izvorni_sadrzaj>
    <derivirana_varijabla naziv="DomainObject.Predmet.ProtustrankaWithAdressOIB_1">G.P.N.-KLARIĆ d.o.o., OIB 31246437491, Hanamanova 15, 10000 Zagreb</derivirana_varijabla>
  </DomainObject.Predmet.ProtustrankaWithAdressOIB>
  <DomainObject.Predmet.ProtustrankaNazivFormated>
    <izvorni_sadrzaj>G.P.N.-KLARIĆ d.o.o.</izvorni_sadrzaj>
    <derivirana_varijabla naziv="DomainObject.Predmet.ProtustrankaNazivFormated_1">G.P.N.-KLARIĆ d.o.o.</derivirana_varijabla>
  </DomainObject.Predmet.ProtustrankaNazivFormated>
  <DomainObject.Predmet.ProtustrankaNazivFormatedOIB>
    <izvorni_sadrzaj>G.P.N.-KLARIĆ d.o.o., OIB 31246437491</izvorni_sadrzaj>
    <derivirana_varijabla naziv="DomainObject.Predmet.ProtustrankaNazivFormatedOIB_1">G.P.N.-KLARIĆ d.o.o., OIB 31246437491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G.P.N.-KLARIĆ d.o.o. zastupanog po punomoćniku Stjepan Klarić; Krešimir Škarica</item>
    </izvorni_sadrzaj>
    <derivirana_varijabla naziv="DomainObject.Predmet.ProtuStrankaListFormated_1">
      <item>G.P.N.-KLARIĆ d.o.o. zastupanog po punomoćniku Stjepan Klarić; Krešimir Škarica</item>
    </derivirana_varijabla>
  </DomainObject.Predmet.ProtuStrankaListFormated>
  <DomainObject.Predmet.ProtuStrankaListFormatedOIB>
    <izvorni_sadrzaj>
      <item>G.P.N.-KLARIĆ d.o.o., OIB 31246437491 zastupanog po punomoćniku Stjepan Klarić; Krešimir Škarica</item>
    </izvorni_sadrzaj>
    <derivirana_varijabla naziv="DomainObject.Predmet.ProtuStrankaListFormatedOIB_1">
      <item>G.P.N.-KLARIĆ d.o.o., OIB 31246437491 zastupanog po punomoćniku Stjepan Klarić; Krešimir Škarica</item>
    </derivirana_varijabla>
  </DomainObject.Predmet.ProtuStrankaListFormatedOIB>
  <DomainObject.Predmet.ProtuStrankaListFormatedWithAdress>
    <izvorni_sadrzaj>
      <item>G.P.N.-KLARIĆ d.o.o., Hanamanova 15, 10000 Zagreb zastupanog po punomoćniku Stjepan Klarić; Krešimir Škarica</item>
    </izvorni_sadrzaj>
    <derivirana_varijabla naziv="DomainObject.Predmet.ProtuStrankaListFormatedWithAdress_1">
      <item>G.P.N.-KLARIĆ d.o.o., Hanamanova 15, 10000 Zagreb zastupanog po punomoćniku Stjepan Klarić; Krešimir Škarica</item>
    </derivirana_varijabla>
  </DomainObject.Predmet.ProtuStrankaListFormatedWithAdress>
  <DomainObject.Predmet.ProtuStrankaListFormatedWithAdressOIB>
    <izvorni_sadrzaj>
      <item>G.P.N.-KLARIĆ d.o.o., OIB 31246437491, Hanamanova 15, 10000 Zagreb zastupanog po punomoćniku Stjepan Klarić; Krešimir Škarica</item>
    </izvorni_sadrzaj>
    <derivirana_varijabla naziv="DomainObject.Predmet.ProtuStrankaListFormatedWithAdressOIB_1">
      <item>G.P.N.-KLARIĆ d.o.o., OIB 31246437491, Hanamanova 15, 10000 Zagreb zastupanog po punomoćniku Stjepan Klarić; Krešimir Škarica</item>
    </derivirana_varijabla>
  </DomainObject.Predmet.ProtuStrankaListFormatedWithAdressOIB>
  <DomainObject.Predmet.ProtuStrankaListNazivFormated>
    <izvorni_sadrzaj>
      <item>G.P.N.-KLARIĆ d.o.o.</item>
    </izvorni_sadrzaj>
    <derivirana_varijabla naziv="DomainObject.Predmet.ProtuStrankaListNazivFormated_1">
      <item>G.P.N.-KLARIĆ d.o.o.</item>
    </derivirana_varijabla>
  </DomainObject.Predmet.ProtuStrankaListNazivFormated>
  <DomainObject.Predmet.ProtuStrankaListNazivFormatedOIB>
    <izvorni_sadrzaj>
      <item>G.P.N.-KLARIĆ d.o.o., OIB 31246437491</item>
    </izvorni_sadrzaj>
    <derivirana_varijabla naziv="DomainObject.Predmet.ProtuStrankaListNazivFormatedOIB_1">
      <item>G.P.N.-KLARIĆ d.o.o., OIB 31246437491</item>
    </derivirana_varijabla>
  </DomainObject.Predmet.ProtuStrankaListNazivFormatedOIB>
  <DomainObject.Predmet.OstaliListFormated>
    <izvorni_sadrzaj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  <item>Nenad Grof</item>
    </izvorni_sadrzaj>
    <derivirana_varijabla naziv="DomainObject.Predmet.OstaliListFormated_1"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  <item>Nenad Grof</item>
    </derivirana_varijabla>
  </DomainObject.Predmet.OstaliListFormated>
  <DomainObject.Predmet.OstaliListFormatedOIB>
    <izvorni_sadrzaj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  <item>Nenad Grof, OIB 37005474978</item>
    </izvorni_sadrzaj>
    <derivirana_varijabla naziv="DomainObject.Predmet.OstaliListFormatedOIB_1"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  <item>Nenad Grof, OIB 37005474978</item>
    </derivirana_varijabla>
  </DomainObject.Predmet.OstaliListFormatedOIB>
  <DomainObject.Predmet.OstaliListFormatedWithAdress>
    <izvorni_sadrzaj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  <item>Nenad Grof, Nikole Pavića 7, 10000 Zagreb</item>
    </izvorni_sadrzaj>
    <derivirana_varijabla naziv="DomainObject.Predmet.OstaliListFormatedWithAdress_1"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  <item>Nenad Grof, Nikole Pavića 7, 10000 Zagreb</item>
    </derivirana_varijabla>
  </DomainObject.Predmet.OstaliListFormatedWithAdress>
  <DomainObject.Predmet.OstaliListFormatedWithAdressOIB>
    <izvorni_sadrzaj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  <item>Nenad Grof, OIB 37005474978, Nikole Pavića 7, 10000 Zagreb</item>
    </izvorni_sadrzaj>
    <derivirana_varijabla naziv="DomainObject.Predmet.OstaliListFormatedWithAdressOIB_1"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  <item>Nenad Grof, OIB 37005474978, Nikole Pavića 7, 10000 Zagreb</item>
    </derivirana_varijabla>
  </DomainObject.Predmet.OstaliListFormatedWithAdressOIB>
  <DomainObject.Predmet.OstaliListNazivFormated>
    <izvorni_sadrzaj>
      <item>Stjepan Klarić</item>
      <item>ŽDO u Zagrebu</item>
      <item>ZAGREBAČKA BANKA DIONIČKO DRUŠTVO</item>
      <item>Krešimir Škarica</item>
      <item>Nenad Grof</item>
    </izvorni_sadrzaj>
    <derivirana_varijabla naziv="DomainObject.Predmet.OstaliListNazivFormated_1">
      <item>Stjepan Klarić</item>
      <item>ŽDO u Zagrebu</item>
      <item>ZAGREBAČKA BANKA DIONIČKO DRUŠTVO</item>
      <item>Krešimir Škarica</item>
      <item>Nenad Grof</item>
    </derivirana_varijabla>
  </DomainObject.Predmet.OstaliListNazivFormated>
  <DomainObject.Predmet.OstaliListNazivFormatedOIB>
    <izvorni_sadrzaj>
      <item>Stjepan Klarić, OIB 91370549192</item>
      <item>ŽDO u Zagrebu, OIB 16488001145</item>
      <item>ZAGREBAČKA BANKA DIONIČKO DRUŠTVO, OIB 92963223473</item>
      <item>Krešimir Škarica, OIB 89292058547</item>
      <item>Nenad Grof, OIB 37005474978</item>
    </izvorni_sadrzaj>
    <derivirana_varijabla naziv="DomainObject.Predmet.OstaliListNazivFormatedOIB_1">
      <item>Stjepan Klarić, OIB 91370549192</item>
      <item>ŽDO u Zagrebu, OIB 16488001145</item>
      <item>ZAGREBAČKA BANKA DIONIČKO DRUŠTVO, OIB 92963223473</item>
      <item>Krešimir Škarica, OIB 89292058547</item>
      <item>Nenad Grof, OIB 37005474978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G.P.N.-KLARIĆ d.o.o.</izvorni_sadrzaj>
    <derivirana_varijabla naziv="DomainObject.Predmet.ProtustrankaIDrugi_1">G.P.N.-KLARIĆ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G.P.N.-KLARIĆ d.o.o., OIB 31246437491, Hanamanova 15, 10000 Zagreb</izvorni_sadrzaj>
    <derivirana_varijabla naziv="DomainObject.Predmet.ProtustrankaIDrugiAdressOIB_1">G.P.N.-KLARIĆ d.o.o., OIB 31246437491, Hanamanova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G.P.N.-KLARIĆ d.o.o.</item>
      <item>FINA Regionalni centar Zagreb</item>
      <item>Stjepan Klarić</item>
      <item>RH MF Porezna uprava Zagreb</item>
      <item>ŽDO u Zagrebu</item>
      <item>ZAGREBAČKA BANKA DIONIČKO DRUŠTVO</item>
      <item>Krešimir Škarica</item>
      <item>Nenad Grof</item>
    </izvorni_sadrzaj>
    <derivirana_varijabla naziv="DomainObject.Predmet.SudioniciListNaziv_1">
      <item>G.P.N.-KLARIĆ d.o.o.</item>
      <item>FINA Regionalni centar Zagreb</item>
      <item>Stjepan Klarić</item>
      <item>RH MF Porezna uprava Zagreb</item>
      <item>ŽDO u Zagrebu</item>
      <item>ZAGREBAČKA BANKA DIONIČKO DRUŠTVO</item>
      <item>Krešimir Škarica</item>
      <item>Nenad Grof</item>
    </derivirana_varijabla>
  </DomainObject.Predmet.SudioniciListNaziv>
  <DomainObject.Predmet.SudioniciListAdressOIB>
    <izvorni_sadrzaj>
      <item>G.P.N.-KLARIĆ d.o.o., OIB 31246437491, Hanamanova 15,10000 Zagreb</item>
      <item>FINA Regionalni centar Zagreb, OIB 85821130368, Trg svibanjskih žrtava 1995. 1,10000 Zagreb</item>
      <item>Stjepan Klarić, OIB 91370549192, Hanamanova 15,10000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  <item>Nenad Grof, OIB 37005474978, Nikole Pavića 7,10000 Zagreb</item>
    </izvorni_sadrzaj>
    <derivirana_varijabla naziv="DomainObject.Predmet.SudioniciListAdressOIB_1">
      <item>G.P.N.-KLARIĆ d.o.o., OIB 31246437491, Hanamanova 15,10000 Zagreb</item>
      <item>FINA Regionalni centar Zagreb, OIB 85821130368, Trg svibanjskih žrtava 1995. 1,10000 Zagreb</item>
      <item>Stjepan Klarić, OIB 91370549192, Hanamanova 15,10000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  <item>Nenad Grof, OIB 37005474978,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31246437491</item>
      <item>, OIB 85821130368</item>
      <item>, OIB 91370549192</item>
      <item>, OIB 18683136487</item>
      <item>, OIB 16488001145</item>
      <item>, OIB 92963223473</item>
      <item>, OIB 89292058547</item>
      <item>, OIB 37005474978</item>
    </izvorni_sadrzaj>
    <derivirana_varijabla naziv="DomainObject.Predmet.SudioniciListNazivOIB_1">
      <item>, OIB 31246437491</item>
      <item>, OIB 85821130368</item>
      <item>, OIB 91370549192</item>
      <item>, OIB 18683136487</item>
      <item>, OIB 16488001145</item>
      <item>, OIB 92963223473</item>
      <item>, OIB 89292058547</item>
      <item>, OIB 37005474978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St-430/2017-40</izvorni_sadrzaj>
    <derivirana_varijabla naziv="DomainObject.PredzadnjaOdlukaIzPredmeta.Oznaka_1">St-430/2017-40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1006</properties:Characters>
  <properties:Lines>42</properties:Lines>
  <properties:Paragraphs>21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2017-03-03T10:53:00Z</cp:lastPrinted>
  <dcterms:modified xmlns:xsi="http://www.w3.org/2001/XMLSchema-instance" xsi:type="dcterms:W3CDTF">2019-04-04T12:13:00Z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