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55d5" w14:paraId="9d455d5" w:rsidRDefault="006B4AA5" w:rsidP="006B4AA5" w:rsidR="006B4AA5">
      <w:pPr>
        <w:ind w:firstLine="708"/>
        <w15:collapsed w:val="false"/>
      </w:pPr>
      <w:bookmarkStart w:name="_GoBack" w:id="0"/>
      <w:bookmarkEnd w:id="0"/>
    </w:p>
    <w:p w:rsidRDefault="006B4AA5" w:rsidP="006B4AA5" w:rsidR="006B4AA5">
      <w:r>
        <w:rPr>
          <w:noProof/>
        </w:rPr>
        <w:drawing>
          <wp:inline distR="0" distL="0" distB="0" distT="0">
            <wp:extent cy="895985" cx="676910"/>
            <wp:effectExtent b="0" r="889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985" cx="676910"/>
                    </a:xfrm>
                    <a:prstGeom prst="rect">
                      <a:avLst/>
                    </a:prstGeom>
                    <a:noFill/>
                  </pic:spPr>
                </pic:pic>
              </a:graphicData>
            </a:graphic>
          </wp:inline>
        </w:drawing>
      </w:r>
    </w:p>
    <w:p w:rsidRDefault="006B4AA5" w:rsidP="006B4AA5" w:rsidR="006B4AA5"/>
    <w:p w:rsidRDefault="006B4AA5" w:rsidP="006B4AA5" w:rsidR="006B4AA5">
      <w:r>
        <w:t>REPUBLIKA HRVATSKA</w:t>
      </w:r>
    </w:p>
    <w:p w:rsidRDefault="006B4AA5" w:rsidP="006B4AA5" w:rsidR="006B4AA5">
      <w:r>
        <w:t>TRGOVAČKI SUD U OSIJEKU</w:t>
      </w:r>
    </w:p>
    <w:p w:rsidRDefault="006B4AA5" w:rsidP="006B4AA5" w:rsidR="006B4AA5">
      <w:r>
        <w:t>STALNA SLUŽBA U SLAVONSKOM BRODU</w:t>
      </w:r>
    </w:p>
    <w:p w:rsidRDefault="006B4AA5" w:rsidP="006B4AA5" w:rsidR="006B4AA5">
      <w:r>
        <w:t>Trg pobjede 13</w:t>
      </w:r>
    </w:p>
    <w:p w:rsidRDefault="006B4AA5" w:rsidP="006B4AA5" w:rsidR="006B4AA5">
      <w:r>
        <w:t xml:space="preserve">35000 SLAVONSKI BROD                                             </w:t>
      </w:r>
      <w:r>
        <w:tab/>
      </w:r>
      <w:r>
        <w:tab/>
      </w:r>
      <w:r w:rsidR="00CF0205">
        <w:t xml:space="preserve"> </w:t>
      </w:r>
      <w:r w:rsidR="00814209">
        <w:t xml:space="preserve">    </w:t>
      </w:r>
      <w:r w:rsidR="00CF0205">
        <w:t xml:space="preserve">  </w:t>
      </w:r>
      <w:r w:rsidR="00BD0FBC">
        <w:t>Broj: 2/St-937/2018-</w:t>
      </w:r>
      <w:r w:rsidR="00E7264E">
        <w:t>18</w:t>
      </w:r>
    </w:p>
    <w:p w:rsidRDefault="006B4AA5" w:rsidP="006B4AA5" w:rsidR="006B4AA5">
      <w:pPr>
        <w:ind w:firstLine="708"/>
      </w:pPr>
    </w:p>
    <w:p w:rsidRDefault="006B4AA5" w:rsidP="006B4AA5" w:rsidR="006B4AA5">
      <w:pPr>
        <w:ind w:firstLine="708"/>
      </w:pPr>
    </w:p>
    <w:p w:rsidRDefault="006B4AA5" w:rsidP="00AD1AE5" w:rsidR="006B4AA5">
      <w:pPr>
        <w:ind w:firstLine="708"/>
        <w:jc w:val="center"/>
      </w:pPr>
      <w:r>
        <w:t>R E P U B L I K A   H R V A T S K A</w:t>
      </w:r>
    </w:p>
    <w:p w:rsidRDefault="006B4AA5" w:rsidP="00AD1AE5" w:rsidR="006B4AA5">
      <w:pPr>
        <w:ind w:firstLine="708"/>
        <w:jc w:val="center"/>
      </w:pPr>
    </w:p>
    <w:p w:rsidRDefault="006B4AA5" w:rsidP="00AD1AE5" w:rsidR="006B4AA5">
      <w:pPr>
        <w:ind w:firstLine="708"/>
        <w:jc w:val="center"/>
      </w:pPr>
      <w:r>
        <w:t>R  J  E  Š  E  N  J  E</w:t>
      </w:r>
    </w:p>
    <w:p w:rsidRDefault="006B4AA5" w:rsidP="006B4AA5" w:rsidR="006B4AA5">
      <w:pPr>
        <w:ind w:firstLine="708"/>
      </w:pPr>
    </w:p>
    <w:p w:rsidRDefault="006B4AA5" w:rsidP="006B4AA5" w:rsidR="006B4AA5">
      <w:pPr>
        <w:ind w:firstLine="708"/>
      </w:pPr>
    </w:p>
    <w:p w:rsidRDefault="006B4AA5" w:rsidP="00F64018" w:rsidR="006B4AA5" w:rsidRPr="00F62B0D">
      <w:pPr>
        <w:pStyle w:val="Bezproreda"/>
        <w:ind w:firstLine="708"/>
        <w:jc w:val="both"/>
      </w:pPr>
      <w:r w:rsidRPr="00F62B0D">
        <w:t xml:space="preserve">TRGOVAČKI SUD U OSIJEKU, STALNA SLUŽBA U SLAVONSKOM BRODU, po sucu Davorinu Pavičić, povodom zahtjeva Financijske agencije nad dužnikom </w:t>
      </w:r>
      <w:r w:rsidR="00BD0FBC" w:rsidRPr="00BD0FBC">
        <w:t>PARTNER GRADNJA d.o.o., OIB: 11218316869 sa sjedištem u Ivana Filipovića 5, Slavonski Brod</w:t>
      </w:r>
      <w:r w:rsidR="004D047F">
        <w:t>,</w:t>
      </w:r>
      <w:r w:rsidRPr="00F62B0D">
        <w:t xml:space="preserve"> dana </w:t>
      </w:r>
      <w:r w:rsidR="00BD0FBC">
        <w:t>26</w:t>
      </w:r>
      <w:r w:rsidRPr="00F62B0D">
        <w:t xml:space="preserve">. </w:t>
      </w:r>
      <w:r w:rsidR="00BD0FBC">
        <w:t>listopada</w:t>
      </w:r>
      <w:r w:rsidRPr="00F62B0D">
        <w:t xml:space="preserve"> 2018.</w:t>
      </w:r>
      <w:r w:rsidR="00C051D3">
        <w:t xml:space="preserve"> </w:t>
      </w:r>
    </w:p>
    <w:p w:rsidRDefault="006B4AA5" w:rsidP="006B4AA5" w:rsidR="006B4AA5">
      <w:pPr>
        <w:ind w:firstLine="708"/>
      </w:pPr>
    </w:p>
    <w:p w:rsidRDefault="006B4AA5" w:rsidP="00AD1AE5" w:rsidR="006B4AA5">
      <w:pPr>
        <w:ind w:firstLine="708"/>
        <w:jc w:val="center"/>
      </w:pPr>
      <w:r>
        <w:t>R i j e š i o   j e</w:t>
      </w:r>
    </w:p>
    <w:p w:rsidRDefault="006B4AA5" w:rsidP="006B4AA5" w:rsidR="006B4AA5">
      <w:pPr>
        <w:ind w:firstLine="708"/>
      </w:pPr>
    </w:p>
    <w:p w:rsidRDefault="006B4AA5" w:rsidP="006B4AA5" w:rsidR="006B4AA5">
      <w:pPr>
        <w:ind w:firstLine="708"/>
        <w:jc w:val="both"/>
      </w:pPr>
      <w:r>
        <w:t>I</w:t>
      </w:r>
      <w:r>
        <w:tab/>
        <w:t>Pozivaju se vjerovnici dužnika</w:t>
      </w:r>
      <w:r w:rsidR="00871B82">
        <w:t xml:space="preserve"> </w:t>
      </w:r>
      <w:r>
        <w:t xml:space="preserve">te ostale osobe koje imaju pravni interes za provedbu stečajnog postupka da najkasnije u roku od 15 dana od </w:t>
      </w:r>
      <w:r w:rsidR="00090A46">
        <w:t>dana objave ovog rješenja na e-</w:t>
      </w:r>
      <w:r>
        <w:t xml:space="preserve">oglasnoj ploči suda uplate predujam u iznosu od </w:t>
      </w:r>
      <w:r w:rsidR="00F607D5">
        <w:t>30</w:t>
      </w:r>
      <w:r>
        <w:t>.</w:t>
      </w:r>
      <w:r w:rsidR="00F607D5">
        <w:t>210</w:t>
      </w:r>
      <w:r>
        <w:t xml:space="preserve">,00 kn za pokriće troškova toga postupka na žiro račun IBAN: HR31 2390 0011 3000 0020 0  model HR05 poziv na broj 221 </w:t>
      </w:r>
      <w:r w:rsidR="00187A9D">
        <w:rPr>
          <w:b/>
        </w:rPr>
        <w:t>937</w:t>
      </w:r>
      <w:r w:rsidR="00DD2614" w:rsidRPr="00DD2614">
        <w:rPr>
          <w:b/>
        </w:rPr>
        <w:t>-</w:t>
      </w:r>
      <w:r w:rsidR="00AD4550">
        <w:rPr>
          <w:b/>
        </w:rPr>
        <w:t>2018</w:t>
      </w:r>
      <w:r w:rsidR="00984E3A">
        <w:t>.</w:t>
      </w:r>
    </w:p>
    <w:p w:rsidRDefault="006B4AA5" w:rsidP="006B4AA5" w:rsidR="006B4AA5">
      <w:pPr>
        <w:ind w:firstLine="708"/>
        <w:jc w:val="both"/>
      </w:pPr>
    </w:p>
    <w:p w:rsidRDefault="006B4AA5" w:rsidP="006B4AA5" w:rsidR="006B4AA5">
      <w:pPr>
        <w:ind w:firstLine="708"/>
        <w:jc w:val="both"/>
      </w:pPr>
      <w:r>
        <w:t>II</w:t>
      </w:r>
      <w:r>
        <w:tab/>
        <w:t xml:space="preserve">Ako u roku od 15 dana od dana objave ovog rješenja na e-Oglasnoj ploči suda  ne predujme sredstva za namirenje troškova postupka, smatrat će se da je dužnik nesposoban za plaćanje. U tom slučaju sud će po službenoj dužnosti donijeti rješenje o otvaranju i zaključenju  stečajnog postupka uz primjenu odredbe članka 293. Stečajnog zakona. </w:t>
      </w:r>
    </w:p>
    <w:p w:rsidRDefault="006B4AA5" w:rsidP="00B379F8" w:rsidR="006B4AA5">
      <w:pPr>
        <w:ind w:firstLine="708"/>
      </w:pPr>
    </w:p>
    <w:p w:rsidRDefault="00B379F8" w:rsidP="00AD1AE5" w:rsidR="00B379F8">
      <w:pPr>
        <w:ind w:firstLine="708"/>
        <w:jc w:val="center"/>
      </w:pPr>
      <w:r>
        <w:t>O b r a z l o ž e n j e</w:t>
      </w:r>
    </w:p>
    <w:p w:rsidRDefault="00B379F8" w:rsidP="00B379F8" w:rsidR="00B379F8">
      <w:pPr>
        <w:ind w:firstLine="708"/>
      </w:pPr>
    </w:p>
    <w:p w:rsidRDefault="00196732" w:rsidP="00B379F8" w:rsidR="00B379F8">
      <w:pPr>
        <w:ind w:firstLine="708"/>
        <w:jc w:val="both"/>
      </w:pPr>
      <w:r>
        <w:t>Zahtjev</w:t>
      </w:r>
      <w:r w:rsidR="00B379F8">
        <w:t xml:space="preserve"> za </w:t>
      </w:r>
      <w:r w:rsidR="00020854">
        <w:t>provedbu skraćenog</w:t>
      </w:r>
      <w:r w:rsidR="00B379F8">
        <w:t xml:space="preserve"> stečajnog postupka podnijela je Financijska agencija FINA RC </w:t>
      </w:r>
      <w:r w:rsidR="00AD4D23">
        <w:t>Osijek</w:t>
      </w:r>
      <w:r w:rsidR="00B379F8">
        <w:t xml:space="preserve">, Podružnica </w:t>
      </w:r>
      <w:r>
        <w:t>Sl. Brod</w:t>
      </w:r>
      <w:r w:rsidR="00CA7E15">
        <w:t>.</w:t>
      </w:r>
      <w:r w:rsidR="00B379F8">
        <w:t xml:space="preserve"> U prijedlogu navode da dužnik ima evidentirane neizvršene osnove za plaćanje, u neprekidnom razdoblju od </w:t>
      </w:r>
      <w:r w:rsidR="00020854">
        <w:t>1106</w:t>
      </w:r>
      <w:r w:rsidR="00B379F8">
        <w:t xml:space="preserve"> dana u iznosu od </w:t>
      </w:r>
      <w:r w:rsidR="00020854">
        <w:t>262.985,23</w:t>
      </w:r>
      <w:r w:rsidR="00B379F8">
        <w:t xml:space="preserve"> k</w:t>
      </w:r>
      <w:r w:rsidR="003C642F">
        <w:t>n</w:t>
      </w:r>
      <w:r w:rsidR="006B4AA5">
        <w:t xml:space="preserve">, te da </w:t>
      </w:r>
      <w:r>
        <w:t>nema zaposlenih.</w:t>
      </w:r>
    </w:p>
    <w:p w:rsidRDefault="00196732" w:rsidP="00B379F8" w:rsidR="00196732">
      <w:pPr>
        <w:ind w:firstLine="708"/>
        <w:jc w:val="both"/>
      </w:pPr>
    </w:p>
    <w:p w:rsidRDefault="007309A4" w:rsidP="00C3351A" w:rsidR="007309A4">
      <w:pPr>
        <w:ind w:firstLine="708"/>
        <w:jc w:val="both"/>
      </w:pPr>
      <w:r>
        <w:t xml:space="preserve">ŽDO Sl. Brod podnijelo je prijedlog za otvaranje stečajnog postupka u roku iz oglasa od 26. listopada 2015. navodi da dužnik posjeduje automobil marke Jaguar SB-251-DB koji je procijenjen od strane Ministarstva unutrašnjih poslova u iznosu od 57.500,00 kn, a na kojem je evidentirana privremena mjera zabrane otuđenja, sud je donio rješenje o obustavi skraćenog stečajnog postupka, te je nakon toga donio rješenje kojim se otvara stečajni postupak s danom 19. lipnja 2018. U tijeku postupka utvrđeno je da dužnik nema druge imovine osim </w:t>
      </w:r>
      <w:r>
        <w:lastRenderedPageBreak/>
        <w:t>navedenog vozila, a koja nije dostatna niti za namirenje troškova stečajnog postupka jer je procijenjen od strane stečajnog upravitelja da navedeno vozilo ne vrijedi više od 20.000,00 kn, te je stečajni upravitelj predložio da se pozovu vjerovnici i sve druge zainteresirane osobe na uplatu predujma od 30.210,00 kn kako bi se mogao nastaviti stečajni postupak. Za navedeni automobil provodi se ovršni postupak pred Općinskim sudom u Sl. Brodu, koji će se u tom postupku i prodati jer je isti pokrenut 2013. Ovr-1180/2013.</w:t>
      </w:r>
    </w:p>
    <w:p w:rsidRDefault="007309A4" w:rsidP="00C3351A" w:rsidR="007309A4">
      <w:pPr>
        <w:ind w:firstLine="708"/>
        <w:jc w:val="both"/>
      </w:pPr>
    </w:p>
    <w:p w:rsidRDefault="00AD1AE5" w:rsidP="00F60231" w:rsidR="00B835E1">
      <w:pPr>
        <w:ind w:firstLine="708"/>
        <w:jc w:val="both"/>
      </w:pPr>
      <w:r w:rsidRPr="00AD1AE5">
        <w:t>Budući da</w:t>
      </w:r>
      <w:r w:rsidR="00F60231">
        <w:t xml:space="preserve"> nema imovine z</w:t>
      </w:r>
      <w:r w:rsidRPr="00AD1AE5">
        <w:t>a podmiriva</w:t>
      </w:r>
      <w:r w:rsidR="00B835E1">
        <w:t>nje troškova stečajnog postupka</w:t>
      </w:r>
      <w:r w:rsidR="003E1EEC">
        <w:t xml:space="preserve">, stečajni upravitelj predlaže da se pozove vjerovnike i druge zainteresirane osobe na uplatu predujma za troškove postupka u iznosu od </w:t>
      </w:r>
      <w:r w:rsidR="00EB42A4">
        <w:t>30</w:t>
      </w:r>
      <w:r w:rsidR="003E1EEC">
        <w:t>.</w:t>
      </w:r>
      <w:r w:rsidR="00EB42A4">
        <w:t>210</w:t>
      </w:r>
      <w:r w:rsidR="003E1EEC">
        <w:t>,00 kn, a ukoliko se isti ne uplati predlaže da sud obustavi i zaključi stečajni postupak temeljem čl. 293. SZ-a.</w:t>
      </w:r>
    </w:p>
    <w:p w:rsidRDefault="003E1EEC" w:rsidP="00F60231" w:rsidR="00B379F8">
      <w:pPr>
        <w:jc w:val="both"/>
      </w:pPr>
      <w:r>
        <w:tab/>
        <w:t>Stoga je odlučeno kao u izreci.</w:t>
      </w:r>
    </w:p>
    <w:p w:rsidRDefault="003E1EEC" w:rsidP="00F60231" w:rsidR="003E1EEC">
      <w:pPr>
        <w:jc w:val="both"/>
      </w:pPr>
    </w:p>
    <w:p w:rsidRDefault="00B379F8" w:rsidP="00B379F8" w:rsidR="00B379F8">
      <w:pPr>
        <w:jc w:val="center"/>
      </w:pPr>
      <w:r>
        <w:t xml:space="preserve">U Slavonskom Brodu </w:t>
      </w:r>
      <w:r w:rsidR="00D0271D">
        <w:t>26</w:t>
      </w:r>
      <w:r>
        <w:t xml:space="preserve">. </w:t>
      </w:r>
      <w:r w:rsidR="00D0271D">
        <w:t>listopada</w:t>
      </w:r>
      <w:r w:rsidR="00B670D0">
        <w:t xml:space="preserve"> 2018</w:t>
      </w:r>
      <w:r>
        <w:t>.</w:t>
      </w:r>
    </w:p>
    <w:p w:rsidRDefault="00B379F8" w:rsidP="00B379F8" w:rsidR="00B379F8">
      <w:pPr>
        <w:ind w:firstLine="708"/>
        <w:jc w:val="center"/>
      </w:pPr>
    </w:p>
    <w:p w:rsidRDefault="007C40A5" w:rsidP="00B379F8" w:rsidR="007C40A5">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r w:rsidR="00CA7E15">
        <w:t xml:space="preserve"> </w:t>
      </w:r>
      <w:r>
        <w:t xml:space="preserve">S u d a c: </w:t>
      </w:r>
    </w:p>
    <w:p w:rsidRDefault="00B379F8" w:rsidP="00B379F8" w:rsidR="00B379F8">
      <w:pPr>
        <w:ind w:firstLine="708"/>
      </w:pPr>
    </w:p>
    <w:p w:rsidRDefault="00B379F8" w:rsidP="00B379F8" w:rsidR="00B379F8">
      <w:pPr>
        <w:ind w:firstLine="708"/>
      </w:pPr>
      <w:r>
        <w:t xml:space="preserve">                                                                                            Davorin Pavičić</w:t>
      </w: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D44DD0" w:rsidP="00737834" w:rsidR="00D44DD0"/>
    <w:p w:rsidRDefault="00737834" w:rsidP="00737834" w:rsidR="00737834"/>
    <w:p w:rsidRDefault="00737834" w:rsidP="00737834" w:rsidR="00737834"/>
    <w:p w:rsidRDefault="00737834" w:rsidP="00737834" w:rsidR="00737834"/>
    <w:p w:rsidRDefault="00737834" w:rsidP="00737834" w:rsidR="00737834"/>
    <w:p w:rsidRDefault="00EB42A4" w:rsidP="00737834" w:rsidR="00EB42A4"/>
    <w:p w:rsidRDefault="00EB42A4" w:rsidP="00737834" w:rsidR="00EB42A4"/>
    <w:p w:rsidRDefault="00EB42A4" w:rsidP="00737834" w:rsidR="00EB42A4"/>
    <w:p w:rsidRDefault="00EB42A4" w:rsidP="00737834" w:rsidR="00EB42A4"/>
    <w:p w:rsidRDefault="00EB42A4" w:rsidP="00737834" w:rsidR="00EB42A4"/>
    <w:p w:rsidRDefault="00EB42A4" w:rsidP="00737834" w:rsidR="00EB42A4"/>
    <w:p w:rsidRDefault="00EB42A4" w:rsidP="00737834" w:rsidR="00EB42A4"/>
    <w:p w:rsidRDefault="00EB42A4" w:rsidP="00737834" w:rsidR="00EB42A4"/>
    <w:p w:rsidRDefault="00EB42A4" w:rsidP="00737834" w:rsidR="00EB42A4"/>
    <w:p w:rsidRDefault="00737834" w:rsidP="00737834" w:rsidR="00737834"/>
    <w:p w:rsidRDefault="00737834" w:rsidP="00737834" w:rsidR="00737834"/>
    <w:p w:rsidRDefault="00B379F8" w:rsidP="00737834" w:rsidR="00B379F8"/>
    <w:p w:rsidRDefault="00B379F8" w:rsidP="00737834" w:rsidR="00B379F8">
      <w:r>
        <w:lastRenderedPageBreak/>
        <w:t>DNA</w:t>
      </w:r>
    </w:p>
    <w:p w:rsidRDefault="00737834" w:rsidP="00737834" w:rsidR="00B379F8">
      <w:r>
        <w:t>-</w:t>
      </w:r>
      <w:r w:rsidR="00B379F8">
        <w:t>e-Oglasna ploča</w:t>
      </w:r>
    </w:p>
    <w:p w:rsidRDefault="00B379F8" w:rsidP="00B379F8" w:rsidR="00B379F8"/>
    <w:p w:rsidRDefault="00026A71" w:rsidP="00B379F8" w:rsidR="00026A71"/>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C05" w:rsidP="00B670D0" w:rsidR="00902C05">
      <w:r>
        <w:separator/>
      </w:r>
    </w:p>
  </w:endnote>
  <w:endnote w:id="0" w:type="continuationSeparator">
    <w:p w:rsidRDefault="00902C05" w:rsidP="00B670D0" w:rsidR="00902C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6C74DA">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C05" w:rsidP="00B670D0" w:rsidR="00902C05">
      <w:r>
        <w:separator/>
      </w:r>
    </w:p>
  </w:footnote>
  <w:footnote w:id="0" w:type="continuationSeparator">
    <w:p w:rsidRDefault="00902C05" w:rsidP="00B670D0" w:rsidR="00902C0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004871"/>
    <w:rsid w:val="00020854"/>
    <w:rsid w:val="00026A71"/>
    <w:rsid w:val="000427AF"/>
    <w:rsid w:val="00090A46"/>
    <w:rsid w:val="000E5CE0"/>
    <w:rsid w:val="00142208"/>
    <w:rsid w:val="00152848"/>
    <w:rsid w:val="00164AC1"/>
    <w:rsid w:val="0017264E"/>
    <w:rsid w:val="00187A9D"/>
    <w:rsid w:val="00196732"/>
    <w:rsid w:val="001A30EE"/>
    <w:rsid w:val="001D347D"/>
    <w:rsid w:val="00221771"/>
    <w:rsid w:val="00242EFE"/>
    <w:rsid w:val="002512B6"/>
    <w:rsid w:val="0029706D"/>
    <w:rsid w:val="002E0070"/>
    <w:rsid w:val="0030130A"/>
    <w:rsid w:val="0032533A"/>
    <w:rsid w:val="00345ED8"/>
    <w:rsid w:val="00364A4A"/>
    <w:rsid w:val="00375D24"/>
    <w:rsid w:val="003C642F"/>
    <w:rsid w:val="003E1EEC"/>
    <w:rsid w:val="003F76F7"/>
    <w:rsid w:val="00410A95"/>
    <w:rsid w:val="00485591"/>
    <w:rsid w:val="0049736F"/>
    <w:rsid w:val="004A2BCA"/>
    <w:rsid w:val="004A5890"/>
    <w:rsid w:val="004D047F"/>
    <w:rsid w:val="00527AED"/>
    <w:rsid w:val="00531227"/>
    <w:rsid w:val="0054608D"/>
    <w:rsid w:val="005C0794"/>
    <w:rsid w:val="00650805"/>
    <w:rsid w:val="00673C7E"/>
    <w:rsid w:val="00696188"/>
    <w:rsid w:val="006A6BE9"/>
    <w:rsid w:val="006B4AA5"/>
    <w:rsid w:val="006B51D4"/>
    <w:rsid w:val="006B68C8"/>
    <w:rsid w:val="006C74DA"/>
    <w:rsid w:val="007309A4"/>
    <w:rsid w:val="00737834"/>
    <w:rsid w:val="00766CFA"/>
    <w:rsid w:val="007C40A5"/>
    <w:rsid w:val="007D38EE"/>
    <w:rsid w:val="00814209"/>
    <w:rsid w:val="00837F4F"/>
    <w:rsid w:val="008615C6"/>
    <w:rsid w:val="00871B82"/>
    <w:rsid w:val="008830B2"/>
    <w:rsid w:val="008B31A7"/>
    <w:rsid w:val="008B6D15"/>
    <w:rsid w:val="008E16A0"/>
    <w:rsid w:val="008E789E"/>
    <w:rsid w:val="00902C05"/>
    <w:rsid w:val="00943B49"/>
    <w:rsid w:val="00984E3A"/>
    <w:rsid w:val="009E05F8"/>
    <w:rsid w:val="00A84704"/>
    <w:rsid w:val="00AD1AE5"/>
    <w:rsid w:val="00AD4550"/>
    <w:rsid w:val="00AD4D23"/>
    <w:rsid w:val="00B02A35"/>
    <w:rsid w:val="00B379F8"/>
    <w:rsid w:val="00B46E44"/>
    <w:rsid w:val="00B5784E"/>
    <w:rsid w:val="00B670D0"/>
    <w:rsid w:val="00B835E1"/>
    <w:rsid w:val="00BB1DD2"/>
    <w:rsid w:val="00BD0FBC"/>
    <w:rsid w:val="00BE08ED"/>
    <w:rsid w:val="00BE2C35"/>
    <w:rsid w:val="00C051D3"/>
    <w:rsid w:val="00C3351A"/>
    <w:rsid w:val="00CA7E15"/>
    <w:rsid w:val="00CD450E"/>
    <w:rsid w:val="00CF0205"/>
    <w:rsid w:val="00D0271D"/>
    <w:rsid w:val="00D14E97"/>
    <w:rsid w:val="00D44DD0"/>
    <w:rsid w:val="00D92EFE"/>
    <w:rsid w:val="00D96C0F"/>
    <w:rsid w:val="00DD2614"/>
    <w:rsid w:val="00DE21C2"/>
    <w:rsid w:val="00E15625"/>
    <w:rsid w:val="00E70871"/>
    <w:rsid w:val="00E7264E"/>
    <w:rsid w:val="00EA3C05"/>
    <w:rsid w:val="00EB42A4"/>
    <w:rsid w:val="00EE15F4"/>
    <w:rsid w:val="00EE6A06"/>
    <w:rsid w:val="00F21319"/>
    <w:rsid w:val="00F60231"/>
    <w:rsid w:val="00F607D5"/>
    <w:rsid w:val="00F62B0D"/>
    <w:rsid w:val="00F64018"/>
    <w:rsid w:val="00F64242"/>
    <w:rsid w:val="00FC2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5CE0"/>
    <w:rPr>
      <w:color w:val="808080"/>
      <w:bdr w:space="0" w:sz="0" w:color="auto" w:val="none"/>
      <w:shd w:fill="auto" w:color="auto" w:val="clear"/>
    </w:rPr>
  </w:style>
  <w:style w:customStyle="true" w:styleId="eSPISCCParagraphDefaultFont" w:type="character">
    <w:name w:val="eSPIS_CC_Paragraph Default Font"/>
    <w:basedOn w:val="Zadanifontodlomka"/>
    <w:rsid w:val="000E5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CE0"/>
    <w:rPr>
      <w:bdr w:space="0" w:sz="0" w:color="auto" w:val="none"/>
      <w:shd w:fill="FFFFCC" w:color="auto" w:val="clear"/>
      <w:lang w:val="hr-HR"/>
    </w:rPr>
  </w:style>
  <w:style w:customStyle="true" w:styleId="PozadinaSvijetloCrvena" w:type="character">
    <w:name w:val="Pozadina_SvijetloCrvena"/>
    <w:basedOn w:val="eSPISCCParagraphDefaultFont"/>
    <w:rsid w:val="000E5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CE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62B0D"/>
    <w:pPr>
      <w:spacing w:lineRule="auto" w:line="240" w:after="0"/>
    </w:pPr>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5CE0"/>
    <w:rPr>
      <w:color w:val="808080"/>
      <w:bdr w:color="auto" w:space="0" w:sz="0" w:val="none"/>
      <w:shd w:color="auto" w:fill="auto" w:val="clear"/>
    </w:rPr>
  </w:style>
  <w:style w:customStyle="1" w:styleId="eSPISCCParagraphDefaultFont" w:type="character">
    <w:name w:val="eSPIS_CC_Paragraph Default Font"/>
    <w:basedOn w:val="Zadanifontodlomka"/>
    <w:rsid w:val="000E5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CE0"/>
    <w:rPr>
      <w:bdr w:color="auto" w:space="0" w:sz="0" w:val="none"/>
      <w:shd w:color="auto" w:fill="FFFFCC" w:val="clear"/>
      <w:lang w:val="hr-HR"/>
    </w:rPr>
  </w:style>
  <w:style w:customStyle="1" w:styleId="PozadinaSvijetloCrvena" w:type="character">
    <w:name w:val="Pozadina_SvijetloCrvena"/>
    <w:basedOn w:val="eSPISCCParagraphDefaultFont"/>
    <w:rsid w:val="000E5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CE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62B0D"/>
    <w:pPr>
      <w:spacing w:after="0" w:line="240" w:lineRule="auto"/>
    </w:pPr>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St-937/2018</izvorni_sadrzaj>
    <derivirana_varijabla naziv="DomainObject.Predmet.OznakaBroj_1">St-937/2018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PARTNER GRADNJA d.o.o. za građenje i usluge</izvorni_sadrzaj>
    <derivirana_varijabla naziv="DomainObject.Predmet.ProtustrankaFormated_1">  PARTNER GRADNJA d.o.o. za građenje i usluge</derivirana_varijabla>
  </DomainObject.Predmet.ProtustrankaFormated>
  <DomainObject.Predmet.ProtustrankaFormatedOIB>
    <izvorni_sadrzaj>  PARTNER GRADNJA d.o.o. za građenje i usluge, OIB 11218316869</izvorni_sadrzaj>
    <derivirana_varijabla naziv="DomainObject.Predmet.ProtustrankaFormatedOIB_1">  PARTNER GRADNJA d.o.o. za građenje i usluge, OIB 11218316869</derivirana_varijabla>
  </DomainObject.Predmet.ProtustrankaFormatedOIB>
  <DomainObject.Predmet.ProtustrankaFormatedWithAdress>
    <izvorni_sadrzaj> PARTNER GRADNJA d.o.o. za građenje i usluge, Ivana Filipovića 5 , 35000 Slavonski Brod</izvorni_sadrzaj>
    <derivirana_varijabla naziv="DomainObject.Predmet.ProtustrankaFormatedWithAdress_1"> PARTNER GRADNJA d.o.o. za građenje i usluge, Ivana Filipovića 5 , 35000 Slavonski Brod</derivirana_varijabla>
  </DomainObject.Predmet.ProtustrankaFormatedWithAdress>
  <DomainObject.Predmet.ProtustrankaFormatedWithAdressOIB>
    <izvorni_sadrzaj> PARTNER GRADNJA d.o.o. za građenje i usluge, OIB 11218316869, Ivana Filipovića 5 , 35000 Slavonski Brod</izvorni_sadrzaj>
    <derivirana_varijabla naziv="DomainObject.Predmet.ProtustrankaFormatedWithAdressOIB_1"> PARTNER GRADNJA d.o.o. za građenje i usluge, OIB 11218316869, Ivana Filipovića 5 , 35000 Slavonski Brod</derivirana_varijabla>
  </DomainObject.Predmet.ProtustrankaFormatedWithAdressOIB>
  <DomainObject.Predmet.ProtustrankaWithAdress>
    <izvorni_sadrzaj>PARTNER GRADNJA d.o.o. za građenje i usluge Ivana Filipovića 5 , 35000 Slavonski Brod</izvorni_sadrzaj>
    <derivirana_varijabla naziv="DomainObject.Predmet.ProtustrankaWithAdress_1">PARTNER GRADNJA d.o.o. za građenje i usluge Ivana Filipovića 5 , 35000 Slavonski Brod</derivirana_varijabla>
  </DomainObject.Predmet.ProtustrankaWithAdress>
  <DomainObject.Predmet.ProtustrankaWithAdressOIB>
    <izvorni_sadrzaj>PARTNER GRADNJA d.o.o. za građenje i usluge, OIB 11218316869, Ivana Filipovića 5 , 35000 Slavonski Brod</izvorni_sadrzaj>
    <derivirana_varijabla naziv="DomainObject.Predmet.ProtustrankaWithAdressOIB_1">PARTNER GRADNJA d.o.o. za građenje i usluge, OIB 11218316869, Ivana Filipovića 5 , 35000 Slavonski Brod</derivirana_varijabla>
  </DomainObject.Predmet.ProtustrankaWithAdressOIB>
  <DomainObject.Predmet.ProtustrankaNazivFormated>
    <izvorni_sadrzaj>PARTNER GRADNJA d.o.o. za građenje i usluge</izvorni_sadrzaj>
    <derivirana_varijabla naziv="DomainObject.Predmet.ProtustrankaNazivFormated_1">PARTNER GRADNJA d.o.o. za građenje i usluge</derivirana_varijabla>
  </DomainObject.Predmet.ProtustrankaNazivFormated>
  <DomainObject.Predmet.ProtustrankaNazivFormatedOIB>
    <izvorni_sadrzaj>PARTNER GRADNJA d.o.o. za građenje i usluge, OIB 11218316869</izvorni_sadrzaj>
    <derivirana_varijabla naziv="DomainObject.Predmet.ProtustrankaNazivFormatedOIB_1">PARTNER GRADNJA d.o.o. za građenje i usluge, OIB 11218316869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 Katančićeva 5/a, 10000 Zagreb</izvorni_sadrzaj>
    <derivirana_varijabla naziv="DomainObject.Predmet.StrankaFormatedWithAdress_1"> RH MINISTARSTVO FINANCIJA POREZNA UPRAVA, Katančićeva 5/a, 10000 Zagreb</derivirana_varijabla>
  </DomainObject.Predmet.StrankaFormatedWithAdress>
  <DomainObject.Predmet.StrankaFormatedWithAdressOIB>
    <izvorni_sadrzaj> RH MINISTARSTVO FINANCIJA POREZNA UPRAVA, OIB 18683136487, Katančićeva 5/a, 10000 Zagreb</izvorni_sadrzaj>
    <derivirana_varijabla naziv="DomainObject.Predmet.StrankaFormatedWithAdressOIB_1"> RH MINISTARSTVO FINANCIJA POREZNA UPRAVA, OIB 18683136487, Katančićeva 5/a, 10000 Zagreb</derivirana_varijabla>
  </DomainObject.Predmet.StrankaFormatedWithAdressOIB>
  <DomainObject.Predmet.StrankaWithAdress>
    <izvorni_sadrzaj>RH MINISTARSTVO FINANCIJA POREZNA UPRAVA Katančićeva 5/a,10000 Zagreb</izvorni_sadrzaj>
    <derivirana_varijabla naziv="DomainObject.Predmet.StrankaWithAdress_1">RH MINISTARSTVO FINANCIJA POREZNA UPRAVA Katančićeva 5/a,10000 Zagreb</derivirana_varijabla>
  </DomainObject.Predmet.StrankaWithAdress>
  <DomainObject.Predmet.StrankaWithAdressOIB>
    <izvorni_sadrzaj>RH MINISTARSTVO FINANCIJA POREZNA UPRAVA, OIB 18683136487, Katančićeva 5/a,10000 Zagreb</izvorni_sadrzaj>
    <derivirana_varijabla naziv="DomainObject.Predmet.StrankaWithAdressOIB_1">RH MINISTARSTVO FINANCIJA POREZNA UPRAVA, OIB 18683136487, Katančićeva 5/a,10000 Zagreb</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 Katančićeva 5/a, 10000 Zagreb</item>
    </izvorni_sadrzaj>
    <derivirana_varijabla naziv="DomainObject.Predmet.StrankaListFormatedWithAdress_1">
      <item>RH MINISTARSTVO FINANCIJA POREZNA UPRAVA, Katančićeva 5/a, 10000 Zagreb</item>
    </derivirana_varijabla>
  </DomainObject.Predmet.StrankaListFormatedWithAdress>
  <DomainObject.Predmet.StrankaListFormatedWithAdressOIB>
    <izvorni_sadrzaj>
      <item>RH MINISTARSTVO FINANCIJA POREZNA UPRAVA, OIB 18683136487, Katančićeva 5/a, 10000 Zagreb</item>
    </izvorni_sadrzaj>
    <derivirana_varijabla naziv="DomainObject.Predmet.StrankaListFormatedWithAdressOIB_1">
      <item>RH MINISTARSTVO FINANCIJA POREZNA UPRAVA, OIB 18683136487, Katančićeva 5/a, 10000 Zagreb</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PARTNER GRADNJA d.o.o. za građenje i usluge</item>
    </izvorni_sadrzaj>
    <derivirana_varijabla naziv="DomainObject.Predmet.ProtuStrankaListFormated_1">
      <item>PARTNER GRADNJA d.o.o. za građenje i usluge</item>
    </derivirana_varijabla>
  </DomainObject.Predmet.ProtuStrankaListFormated>
  <DomainObject.Predmet.ProtuStrankaListFormatedOIB>
    <izvorni_sadrzaj>
      <item>PARTNER GRADNJA d.o.o. za građenje i usluge, OIB 11218316869</item>
    </izvorni_sadrzaj>
    <derivirana_varijabla naziv="DomainObject.Predmet.ProtuStrankaListFormatedOIB_1">
      <item>PARTNER GRADNJA d.o.o. za građenje i usluge, OIB 11218316869</item>
    </derivirana_varijabla>
  </DomainObject.Predmet.ProtuStrankaListFormatedOIB>
  <DomainObject.Predmet.ProtuStrankaListFormatedWithAdress>
    <izvorni_sadrzaj>
      <item>PARTNER GRADNJA d.o.o. za građenje i usluge, Ivana Filipovića 5 , 35000 Slavonski Brod</item>
    </izvorni_sadrzaj>
    <derivirana_varijabla naziv="DomainObject.Predmet.ProtuStrankaListFormatedWithAdress_1">
      <item>PARTNER GRADNJA d.o.o. za građenje i usluge, Ivana Filipovića 5 , 35000 Slavonski Brod</item>
    </derivirana_varijabla>
  </DomainObject.Predmet.ProtuStrankaListFormatedWithAdress>
  <DomainObject.Predmet.ProtuStrankaListFormatedWithAdressOIB>
    <izvorni_sadrzaj>
      <item>PARTNER GRADNJA d.o.o. za građenje i usluge, OIB 11218316869, Ivana Filipovića 5 , 35000 Slavonski Brod</item>
    </izvorni_sadrzaj>
    <derivirana_varijabla naziv="DomainObject.Predmet.ProtuStrankaListFormatedWithAdressOIB_1">
      <item>PARTNER GRADNJA d.o.o. za građenje i usluge, OIB 11218316869, Ivana Filipovića 5 , 35000 Slavonski Brod</item>
    </derivirana_varijabla>
  </DomainObject.Predmet.ProtuStrankaListFormatedWithAdressOIB>
  <DomainObject.Predmet.ProtuStrankaListNazivFormated>
    <izvorni_sadrzaj>
      <item>PARTNER GRADNJA d.o.o. za građenje i usluge</item>
    </izvorni_sadrzaj>
    <derivirana_varijabla naziv="DomainObject.Predmet.ProtuStrankaListNazivFormated_1">
      <item>PARTNER GRADNJA d.o.o. za građenje i usluge</item>
    </derivirana_varijabla>
  </DomainObject.Predmet.ProtuStrankaListNazivFormated>
  <DomainObject.Predmet.ProtuStrankaListNazivFormatedOIB>
    <izvorni_sadrzaj>
      <item>PARTNER GRADNJA d.o.o. za građenje i usluge, OIB 11218316869</item>
    </izvorni_sadrzaj>
    <derivirana_varijabla naziv="DomainObject.Predmet.ProtuStrankaListNazivFormatedOIB_1">
      <item>PARTNER GRADNJA d.o.o. za građenje i usluge, OIB 11218316869</item>
    </derivirana_varijabla>
  </DomainObject.Predmet.ProtuStrankaListNazivFormatedOIB>
  <DomainObject.Predmet.OstaliListFormated>
    <izvorni_sadrzaj>
      <item>Ivan Perković</item>
      <item>Gabrijel Zovak</item>
    </izvorni_sadrzaj>
    <derivirana_varijabla naziv="DomainObject.Predmet.OstaliListFormated_1">
      <item>Ivan Perković</item>
      <item>Gabrijel Zovak</item>
    </derivirana_varijabla>
  </DomainObject.Predmet.OstaliListFormated>
  <DomainObject.Predmet.OstaliListFormatedOIB>
    <izvorni_sadrzaj>
      <item>Ivan Perković</item>
      <item>Gabrijel Zovak</item>
    </izvorni_sadrzaj>
    <derivirana_varijabla naziv="DomainObject.Predmet.OstaliListFormatedOIB_1">
      <item>Ivan Perković</item>
      <item>Gabrijel Zovak</item>
    </derivirana_varijabla>
  </DomainObject.Predmet.OstaliListFormatedOIB>
  <DomainObject.Predmet.OstaliListFormatedWithAdress>
    <izvorni_sadrzaj>
      <item>Ivan Perković</item>
      <item>Gabrijel Zovak</item>
    </izvorni_sadrzaj>
    <derivirana_varijabla naziv="DomainObject.Predmet.OstaliListFormatedWithAdress_1">
      <item>Ivan Perković</item>
      <item>Gabrijel Zovak</item>
    </derivirana_varijabla>
  </DomainObject.Predmet.OstaliListFormatedWithAdress>
  <DomainObject.Predmet.OstaliListFormatedWithAdressOIB>
    <izvorni_sadrzaj>
      <item>Ivan Perković</item>
      <item>Gabrijel Zovak</item>
    </izvorni_sadrzaj>
    <derivirana_varijabla naziv="DomainObject.Predmet.OstaliListFormatedWithAdressOIB_1">
      <item>Ivan Perković</item>
      <item>Gabrijel Zovak</item>
    </derivirana_varijabla>
  </DomainObject.Predmet.OstaliListFormatedWithAdressOIB>
  <DomainObject.Predmet.OstaliListNazivFormated>
    <izvorni_sadrzaj>
      <item>Ivan Perković</item>
      <item>Gabrijel Zovak</item>
    </izvorni_sadrzaj>
    <derivirana_varijabla naziv="DomainObject.Predmet.OstaliListNazivFormated_1">
      <item>Ivan Perković</item>
      <item>Gabrijel Zovak</item>
    </derivirana_varijabla>
  </DomainObject.Predmet.OstaliListNazivFormated>
  <DomainObject.Predmet.OstaliListNazivFormatedOIB>
    <izvorni_sadrzaj>
      <item>Ivan Perković</item>
      <item>Gabrijel Zovak</item>
    </izvorni_sadrzaj>
    <derivirana_varijabla naziv="DomainObject.Predmet.OstaliListNazivFormatedOIB_1">
      <item>Ivan Perković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PARTNER GRADNJA d.o.o. za građenje i usluge</izvorni_sadrzaj>
    <derivirana_varijabla naziv="DomainObject.Predmet.ProtustrankaIDrugi_1">PARTNER GRADNJA d.o.o. za građenje i usluge</derivirana_varijabla>
  </DomainObject.Predmet.ProtustrankaIDrugi>
  <DomainObject.Predmet.StrankaIDrugiAdressOIB>
    <izvorni_sadrzaj>RH MINISTARSTVO FINANCIJA POREZNA UPRAVA, OIB 18683136487, Katančićeva 5/a, 10000 Zagreb</izvorni_sadrzaj>
    <derivirana_varijabla naziv="DomainObject.Predmet.StrankaIDrugiAdressOIB_1">RH MINISTARSTVO FINANCIJA POREZNA UPRAVA, OIB 18683136487, Katančićeva 5/a, 10000 Zagreb</derivirana_varijabla>
  </DomainObject.Predmet.StrankaIDrugiAdressOIB>
  <DomainObject.Predmet.ProtustrankaIDrugiAdressOIB>
    <izvorni_sadrzaj>PARTNER GRADNJA d.o.o. za građenje i usluge, OIB 11218316869, Ivana Filipovića 5 , 35000 Slavonski Brod</izvorni_sadrzaj>
    <derivirana_varijabla naziv="DomainObject.Predmet.ProtustrankaIDrugiAdressOIB_1">PARTNER GRADNJA d.o.o. za građenje i usluge, OIB 11218316869, Ivana Filipovića 5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PARTNER GRADNJA d.o.o. za građenje i usluge</item>
      <item>RH MINISTARSTVO FINANCIJA POREZNA UPRAVA</item>
      <item>Ivan Perković</item>
      <item>Gabrijel Zovak</item>
    </izvorni_sadrzaj>
    <derivirana_varijabla naziv="DomainObject.Predmet.SudioniciListNaziv_1">
      <item>PARTNER GRADNJA d.o.o. za građenje i usluge</item>
      <item>RH MINISTARSTVO FINANCIJA POREZNA UPRAVA</item>
      <item>Ivan Perković</item>
      <item>Gabrijel Zovak</item>
    </derivirana_varijabla>
  </DomainObject.Predmet.SudioniciListNaziv>
  <DomainObject.Predmet.SudioniciListAdressOIB>
    <izvorni_sadrzaj>
      <item>PARTNER GRADNJA d.o.o. za građenje i usluge, OIB 11218316869, Ivana Filipovića 5 ,35000 Slavonski Brod</item>
      <item>RH MINISTARSTVO FINANCIJA POREZNA UPRAVA, OIB 18683136487, Katančićeva 5/a,10000 Zagreb</item>
      <item>Ivan Perković</item>
      <item>Gabrijel Zovak</item>
    </izvorni_sadrzaj>
    <derivirana_varijabla naziv="DomainObject.Predmet.SudioniciListAdressOIB_1">
      <item>PARTNER GRADNJA d.o.o. za građenje i usluge, OIB 11218316869, Ivana Filipovića 5 ,35000 Slavonski Brod</item>
      <item>RH MINISTARSTVO FINANCIJA POREZNA UPRAVA, OIB 18683136487, Katančićeva 5/a,10000 Zagreb</item>
      <item>Ivan Perković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11218316869</item>
      <item>, OIB 18683136487</item>
      <item>, OIB null</item>
      <item>, OIB null</item>
    </izvorni_sadrzaj>
    <derivirana_varijabla naziv="DomainObject.Predmet.SudioniciListNazivOIB_1">
      <item>, OIB 11218316869</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536</properties:Words>
  <properties:Characters>2645</properties:Characters>
  <properties:Lines>102</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2018-10-26T10:01:00Z</dcterms:created>
  <dc:creator>wsadmin</dc:creator>
  <cp:lastModifiedBy>wsadmin</cp:lastModifiedBy>
  <cp:lastPrinted>2018-09-24T07:54:00Z</cp:lastPrinted>
  <dcterms:modified xmlns:xsi="http://www.w3.org/2001/XMLSchema-instance" xsi:type="dcterms:W3CDTF">2018-10-26T10:15:00Z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poziv vjerovnicima kad je otvoren stečaj.docx)</vt:lpwstr>
  </prop:property>
  <prop:property name="CC_coloring" pid="4" fmtid="{D5CDD505-2E9C-101B-9397-08002B2CF9AE}">
    <vt:bool>false</vt:bool>
  </prop:property>
  <prop:property name="BrojStranica" pid="5" fmtid="{D5CDD505-2E9C-101B-9397-08002B2CF9AE}">
    <vt:i4>3</vt:i4>
  </prop:property>
</prop:Properties>
</file>