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e9ab" w14:paraId="7dde9ab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5D7D14">
        <w:t>7</w:t>
      </w:r>
      <w:r w:rsidR="00890301">
        <w:t>16</w:t>
      </w:r>
      <w:r>
        <w:t>/1</w:t>
      </w:r>
      <w:r w:rsidR="006927A6">
        <w:t>6</w:t>
      </w:r>
      <w:r>
        <w:t>-</w:t>
      </w:r>
      <w:r w:rsidR="00890301">
        <w:t>31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D7D14" w:rsidP="00FE373B" w:rsidR="00FE373B">
      <w:pPr>
        <w:ind w:firstLine="720"/>
        <w:jc w:val="both"/>
      </w:pPr>
      <w:r w:rsidRPr="005D7D1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890301" w:rsidRPr="00890301">
        <w:t>AKI 2009 j.d.o.o. za usluge, Osijek, Crkvena 70/A, MBS 030144824, OIB 46767737104</w:t>
      </w:r>
      <w:r w:rsidR="00FE373B" w:rsidRPr="000B1DB2">
        <w:t xml:space="preserve">, dana </w:t>
      </w:r>
      <w:r w:rsidR="00FE373B">
        <w:t>1</w:t>
      </w:r>
      <w:r w:rsidR="00890301">
        <w:t>6</w:t>
      </w:r>
      <w:r w:rsidR="00FE373B">
        <w:t>.</w:t>
      </w:r>
      <w:r w:rsidR="00FE373B" w:rsidRPr="000B1DB2">
        <w:t xml:space="preserve"> </w:t>
      </w:r>
      <w:r w:rsidR="00890301">
        <w:t>prosinc</w:t>
      </w:r>
      <w:r w:rsidR="00FE373B">
        <w:t>a</w:t>
      </w:r>
      <w:r w:rsidR="00FE373B" w:rsidRPr="000B1DB2">
        <w:t xml:space="preserve"> 201</w:t>
      </w:r>
      <w:r w:rsidR="00FE373B">
        <w:t>6</w:t>
      </w:r>
      <w:r w:rsidR="00FE373B" w:rsidRPr="000B1DB2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i vlasnika dužnika </w:t>
      </w:r>
      <w:r w:rsidR="00890301" w:rsidRPr="00890301">
        <w:t>Aleksand</w:t>
      </w:r>
      <w:r w:rsidR="00890301">
        <w:t>ar</w:t>
      </w:r>
      <w:r w:rsidR="00890301" w:rsidRPr="00890301">
        <w:t xml:space="preserve"> Petrović, Dalj, Hrvatskih gardista 11, OIB 34642450225</w:t>
      </w:r>
      <w:r w:rsidR="00AE747C">
        <w:t xml:space="preserve"> po t. 4. izreke rješenja ovoga suda poslovnog broja 14 St-</w:t>
      </w:r>
      <w:r w:rsidR="00076875">
        <w:t>7</w:t>
      </w:r>
      <w:r w:rsidR="002F55AD">
        <w:t>16</w:t>
      </w:r>
      <w:r w:rsidR="00AE747C">
        <w:t>/16-</w:t>
      </w:r>
      <w:r w:rsidR="00076875">
        <w:t>2</w:t>
      </w:r>
      <w:r w:rsidR="002F55AD">
        <w:t>3</w:t>
      </w:r>
      <w:r w:rsidR="00AE747C">
        <w:t xml:space="preserve"> od </w:t>
      </w:r>
      <w:r w:rsidR="002F55AD">
        <w:t>21</w:t>
      </w:r>
      <w:r w:rsidR="00AE747C">
        <w:t>.0</w:t>
      </w:r>
      <w:r w:rsidR="002F55AD">
        <w:t>7</w:t>
      </w:r>
      <w:r w:rsidR="00AE747C">
        <w:t xml:space="preserve">.2016. odnosno da </w:t>
      </w:r>
      <w:r w:rsidR="00DC1611"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71/15) i čl. 66. Zakona o arhivskom gradivu i arhivima (NN 105/97, 64/00, 65/09 i 125/11).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135FAC">
        <w:t>1</w:t>
      </w:r>
      <w:r w:rsidR="002F55AD">
        <w:t>6</w:t>
      </w:r>
      <w:r w:rsidR="00415439" w:rsidRPr="00F15533">
        <w:t xml:space="preserve">. </w:t>
      </w:r>
      <w:r w:rsidR="002F55AD">
        <w:t>prosinc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2F55AD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2F55AD" w:rsidRPr="002F55AD">
        <w:t>Aleksandar Petrović, Dalj, Hrvatskih gardista 11</w:t>
      </w:r>
    </w:p>
    <w:sectPr w:rsidR="005E59F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2F55AD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0301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4F6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4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44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44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4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4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4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44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44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4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4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Tt-16/6797</izvorni_sadrzaj>
    <derivirana_varijabla naziv="DomainObject.Predmet.PrimjedbaSuca_1">subjekt brisan rješenjem Tt-16/6797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 2009 j.d.o.o. za usluge</izvorni_sadrzaj>
    <derivirana_varijabla naziv="DomainObject.Predmet.ProtustrankaFormated_1">  AKI 2009 j.d.o.o. za usluge</derivirana_varijabla>
  </DomainObject.Predmet.ProtustrankaFormated>
  <DomainObject.Predmet.ProtustrankaFormatedOIB>
    <izvorni_sadrzaj>  AKI 2009 j.d.o.o. za usluge, OIB 46767737104</izvorni_sadrzaj>
    <derivirana_varijabla naziv="DomainObject.Predmet.ProtustrankaFormatedOIB_1">  AKI 2009 j.d.o.o. za usluge, OIB 46767737104</derivirana_varijabla>
  </DomainObject.Predmet.ProtustrankaFormatedOIB>
  <DomainObject.Predmet.ProtustrankaFormatedWithAdress>
    <izvorni_sadrzaj> AKI 2009 j.d.o.o. za usluge, Crkvena 70A, 31000 Osijek</izvorni_sadrzaj>
    <derivirana_varijabla naziv="DomainObject.Predmet.ProtustrankaFormatedWithAdress_1"> AKI 2009 j.d.o.o. za usluge, Crkvena 70A, 31000 Osijek</derivirana_varijabla>
  </DomainObject.Predmet.ProtustrankaFormatedWithAdress>
  <DomainObject.Predmet.ProtustrankaFormatedWithAdressOIB>
    <izvorni_sadrzaj> AKI 2009 j.d.o.o. za usluge, OIB 46767737104, Crkvena 70A, 31000 Osijek</izvorni_sadrzaj>
    <derivirana_varijabla naziv="DomainObject.Predmet.ProtustrankaFormatedWithAdressOIB_1"> AKI 2009 j.d.o.o. za usluge, OIB 46767737104, Crkvena 70A, 31000 Osijek</derivirana_varijabla>
  </DomainObject.Predmet.ProtustrankaFormatedWithAdressOIB>
  <DomainObject.Predmet.ProtustrankaWithAdress>
    <izvorni_sadrzaj>AKI 2009 j.d.o.o. za usluge Crkvena 70A, 31000 Osijek</izvorni_sadrzaj>
    <derivirana_varijabla naziv="DomainObject.Predmet.ProtustrankaWithAdress_1">AKI 2009 j.d.o.o. za usluge Crkvena 70A, 31000 Osijek</derivirana_varijabla>
  </DomainObject.Predmet.ProtustrankaWithAdress>
  <DomainObject.Predmet.ProtustrankaWithAdressOIB>
    <izvorni_sadrzaj>AKI 2009 j.d.o.o. za usluge, OIB 46767737104, Crkvena 70A, 31000 Osijek</izvorni_sadrzaj>
    <derivirana_varijabla naziv="DomainObject.Predmet.ProtustrankaWithAdressOIB_1">AKI 2009 j.d.o.o. za usluge, OIB 46767737104, Crkvena 70A, 31000 Osijek</derivirana_varijabla>
  </DomainObject.Predmet.ProtustrankaWithAdressOIB>
  <DomainObject.Predmet.ProtustrankaNazivFormated>
    <izvorni_sadrzaj>AKI 2009 j.d.o.o. za usluge</izvorni_sadrzaj>
    <derivirana_varijabla naziv="DomainObject.Predmet.ProtustrankaNazivFormated_1">AKI 2009 j.d.o.o. za usluge</derivirana_varijabla>
  </DomainObject.Predmet.ProtustrankaNazivFormated>
  <DomainObject.Predmet.ProtustrankaNazivFormatedOIB>
    <izvorni_sadrzaj>AKI 2009 j.d.o.o. za usluge, OIB 46767737104</izvorni_sadrzaj>
    <derivirana_varijabla naziv="DomainObject.Predmet.ProtustrankaNazivFormatedOIB_1">AKI 2009 j.d.o.o. za usluge, OIB 46767737104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AKI 2009 j.d.o.o. za usluge</item>
    </izvorni_sadrzaj>
    <derivirana_varijabla naziv="DomainObject.Predmet.ProtuStrankaListFormated_1">
      <item>AKI 2009 j.d.o.o. za usluge</item>
    </derivirana_varijabla>
  </DomainObject.Predmet.ProtuStrankaListFormated>
  <DomainObject.Predmet.ProtuStrankaListFormatedOIB>
    <izvorni_sadrzaj>
      <item>AKI 2009 j.d.o.o. za usluge, OIB 46767737104</item>
    </izvorni_sadrzaj>
    <derivirana_varijabla naziv="DomainObject.Predmet.ProtuStrankaListFormatedOIB_1">
      <item>AKI 2009 j.d.o.o. za usluge, OIB 46767737104</item>
    </derivirana_varijabla>
  </DomainObject.Predmet.ProtuStrankaListFormatedOIB>
  <DomainObject.Predmet.ProtuStrankaListFormatedWithAdress>
    <izvorni_sadrzaj>
      <item>AKI 2009 j.d.o.o. za usluge, Crkvena 70A, 31000 Osijek</item>
    </izvorni_sadrzaj>
    <derivirana_varijabla naziv="DomainObject.Predmet.ProtuStrankaListFormatedWithAdress_1">
      <item>AKI 2009 j.d.o.o. za usluge, Crkvena 70A, 31000 Osijek</item>
    </derivirana_varijabla>
  </DomainObject.Predmet.ProtuStrankaListFormatedWithAdress>
  <DomainObject.Predmet.ProtuStrankaListFormatedWithAdressOIB>
    <izvorni_sadrzaj>
      <item>AKI 2009 j.d.o.o. za usluge, OIB 46767737104, Crkvena 70A, 31000 Osijek</item>
    </izvorni_sadrzaj>
    <derivirana_varijabla naziv="DomainObject.Predmet.ProtuStrankaListFormatedWithAdressOIB_1">
      <item>AKI 2009 j.d.o.o. za usluge, OIB 46767737104, Crkvena 70A, 31000 Osijek</item>
    </derivirana_varijabla>
  </DomainObject.Predmet.ProtuStrankaListFormatedWithAdressOIB>
  <DomainObject.Predmet.ProtuStrankaListNazivFormated>
    <izvorni_sadrzaj>
      <item>AKI 2009 j.d.o.o. za usluge</item>
    </izvorni_sadrzaj>
    <derivirana_varijabla naziv="DomainObject.Predmet.ProtuStrankaListNazivFormated_1">
      <item>AKI 2009 j.d.o.o. za usluge</item>
    </derivirana_varijabla>
  </DomainObject.Predmet.ProtuStrankaListNazivFormated>
  <DomainObject.Predmet.ProtuStrankaListNazivFormatedOIB>
    <izvorni_sadrzaj>
      <item>AKI 2009 j.d.o.o. za usluge, OIB 46767737104</item>
    </izvorni_sadrzaj>
    <derivirana_varijabla naziv="DomainObject.Predmet.ProtuStrankaListNazivFormatedOIB_1">
      <item>AKI 2009 j.d.o.o. za usluge, OIB 46767737104</item>
    </derivirana_varijabla>
  </DomainObject.Predmet.ProtuStrankaListNazivFormatedOIB>
  <DomainObject.Predmet.OstaliListFormated>
    <izvorni_sadrzaj>
      <item>ŽDO GUO Osijek</item>
      <item>Daša Panjaković-Senjić</item>
      <item>Aleksandar Petrović</item>
    </izvorni_sadrzaj>
    <derivirana_varijabla naziv="DomainObject.Predmet.OstaliListFormated_1">
      <item>ŽDO GUO Osijek</item>
      <item>Daša Panjaković-Senjić</item>
      <item>Aleksandar Petrović</item>
    </derivirana_varijabla>
  </DomainObject.Predmet.OstaliListFormated>
  <DomainObject.Predmet.OstaliListFormatedOIB>
    <izvorni_sadrzaj>
      <item>ŽDO GUO Osijek</item>
      <item>Daša Panjaković-Senjić, OIB 81615580056</item>
      <item>Aleksandar Petrović, OIB 34642450225</item>
    </izvorni_sadrzaj>
    <derivirana_varijabla naziv="DomainObject.Predmet.OstaliListFormatedOIB_1">
      <item>ŽDO GUO Osijek</item>
      <item>Daša Panjaković-Senjić, OIB 81615580056</item>
      <item>Aleksandar Petrović, OIB 34642450225</item>
    </derivirana_varijabla>
  </DomainObject.Predmet.OstaliListFormatedOIB>
  <DomainObject.Predmet.OstaliListFormatedWithAdress>
    <izvorni_sadrzaj>
      <item>ŽDO GUO Osijek</item>
      <item>Daša Panjaković-Senjić, Gornjodravska obala 89a, 31000 Osijek</item>
      <item>Aleksandar Petrović, Hrvatskih gardista 11, 31226 Dalj</item>
    </izvorni_sadrzaj>
    <derivirana_varijabla naziv="DomainObject.Predmet.OstaliListFormatedWithAdress_1">
      <item>ŽDO GUO Osijek</item>
      <item>Daša Panjaković-Senjić, Gornjodravska obala 89a, 31000 Osijek</item>
      <item>Aleksandar Petrović, Hrvatskih gardista 11, 31226 Dalj</item>
    </derivirana_varijabla>
  </DomainObject.Predmet.OstaliListFormatedWithAdress>
  <DomainObject.Predmet.OstaliListFormatedWithAdressOIB>
    <izvorni_sadrzaj>
      <item>ŽDO GUO Osijek</item>
      <item>Daša Panjaković-Senjić, OIB 81615580056, Gornjodravska obala 89a, 31000 Osijek</item>
      <item>Aleksandar Petrović, OIB 34642450225, Hrvatskih gardista 11, 31226 Dalj</item>
    </izvorni_sadrzaj>
    <derivirana_varijabla naziv="DomainObject.Predmet.OstaliListFormatedWithAdressOIB_1">
      <item>ŽDO GUO Osijek</item>
      <item>Daša Panjaković-Senjić, OIB 81615580056, Gornjodravska obala 89a, 31000 Osijek</item>
      <item>Aleksandar Petrović, OIB 34642450225, Hrvatskih gardista 11, 31226 Dalj</item>
    </derivirana_varijabla>
  </DomainObject.Predmet.OstaliListFormatedWithAdressOIB>
  <DomainObject.Predmet.OstaliListNazivFormated>
    <izvorni_sadrzaj>
      <item>ŽDO GUO Osijek</item>
      <item>Daša Panjaković-Senjić</item>
      <item>Aleksandar Petrović</item>
    </izvorni_sadrzaj>
    <derivirana_varijabla naziv="DomainObject.Predmet.OstaliListNazivFormated_1">
      <item>ŽDO GUO Osijek</item>
      <item>Daša Panjaković-Senjić</item>
      <item>Aleksandar Petrović</item>
    </derivirana_varijabla>
  </DomainObject.Predmet.OstaliListNazivFormated>
  <DomainObject.Predmet.OstaliListNazivFormatedOIB>
    <izvorni_sadrzaj>
      <item>ŽDO GUO Osijek</item>
      <item>Daša Panjaković-Senjić, OIB 81615580056</item>
      <item>Aleksandar Petrović, OIB 34642450225</item>
    </izvorni_sadrzaj>
    <derivirana_varijabla naziv="DomainObject.Predmet.OstaliListNazivFormatedOIB_1">
      <item>ŽDO GUO Osijek</item>
      <item>Daša Panjaković-Senjić, OIB 81615580056</item>
      <item>Aleksandar Petrović, OIB 34642450225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AKI 2009 j.d.o.o. za usluge</izvorni_sadrzaj>
    <derivirana_varijabla naziv="DomainObject.Predmet.ProtustrankaIDrugi_1">AKI 2009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AKI 2009 j.d.o.o. za usluge, OIB 46767737104, Crkvena 70A, 31000 Osijek</izvorni_sadrzaj>
    <derivirana_varijabla naziv="DomainObject.Predmet.ProtustrankaIDrugiAdressOIB_1">AKI 2009 j.d.o.o. za usluge, OIB 46767737104, Crkvena 70A,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5. rujna 2016.</izvorni_sadrzaj>
    <derivirana_varijabla naziv="DomainObject.Predmet.OdlukaRjesenje.DatumPravomocnosti_1">5. rujna 2016.</derivirana_varijabla>
  </DomainObject.Predmet.OdlukaRjesenje.DatumPravomocnosti>
  <DomainObject.Predmet.OdlukaRjesenje.Oznaka>
    <izvorni_sadrzaj>St-716/2016-23</izvorni_sadrzaj>
    <derivirana_varijabla naziv="DomainObject.Predmet.OdlukaRjesenje.Oznaka_1">St-716/2016-23</derivirana_varijabla>
  </DomainObject.Predmet.OdlukaRjesenje.Oznaka>
  <DomainObject.Predmet.SudioniciListNaziv>
    <izvorni_sadrzaj>
      <item>FINA RC OSIJEK</item>
      <item>AKI 2009 j.d.o.o. za usluge</item>
      <item>ŽDO GUO Osijek</item>
      <item>Daša Panjaković-Senjić</item>
      <item>Aleksandar Petrović</item>
    </izvorni_sadrzaj>
    <derivirana_varijabla naziv="DomainObject.Predmet.SudioniciListNaziv_1">
      <item>FINA RC OSIJEK</item>
      <item>AKI 2009 j.d.o.o. za usluge</item>
      <item>ŽDO GUO Osijek</item>
      <item>Daša Panjaković-Senjić</item>
      <item>Aleksandar Petrović</item>
    </derivirana_varijabla>
  </DomainObject.Predmet.SudioniciListNaziv>
  <DomainObject.Predmet.SudioniciListAdressOIB>
    <izvorni_sadrzaj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izvorni_sadrzaj>
    <derivirana_varijabla naziv="DomainObject.Predmet.SudioniciListAdressOIB_1"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46767737104</item>
      <item>, OIB null</item>
      <item>, OIB 81615580056</item>
      <item>, OIB 34642450225</item>
    </izvorni_sadrzaj>
    <derivirana_varijabla naziv="DomainObject.Predmet.SudioniciListNazivOIB_1">
      <item>, OIB 85821130368</item>
      <item>, OIB 46767737104</item>
      <item>, OIB null</item>
      <item>, OIB 81615580056</item>
      <item>, OIB 34642450225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222</properties:Words>
  <properties:Characters>1207</properties:Characters>
  <properties:Lines>39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2016-12-16T08:35:00Z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