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5dc8" w14:paraId="89d5dc8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F21217">
        <w:rPr>
          <w:sz w:val="24"/>
          <w:szCs w:val="24"/>
        </w:rPr>
        <w:t>2106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CE7A7F">
        <w:rPr>
          <w:rFonts w:eastAsia="BatangChe"/>
          <w:sz w:val="24"/>
          <w:szCs w:val="24"/>
          <w:lang w:val="pt-BR"/>
        </w:rPr>
        <w:t>AQUAGEN d.o.o. u stečaju</w:t>
      </w:r>
      <w:r w:rsidR="00CE7A7F">
        <w:rPr>
          <w:sz w:val="24"/>
          <w:szCs w:val="24"/>
        </w:rPr>
        <w:t xml:space="preserve">, Velika Gorica, Slavka Kolara 25, </w:t>
      </w:r>
      <w:proofErr w:type="spellStart"/>
      <w:r w:rsidR="00CE7A7F">
        <w:rPr>
          <w:sz w:val="24"/>
          <w:szCs w:val="24"/>
        </w:rPr>
        <w:t>OIB</w:t>
      </w:r>
      <w:proofErr w:type="spellEnd"/>
      <w:r w:rsidR="00CE7A7F">
        <w:rPr>
          <w:sz w:val="24"/>
          <w:szCs w:val="24"/>
        </w:rPr>
        <w:t>: 07844251742,</w:t>
      </w:r>
      <w:r w:rsidR="00775FD2" w:rsidRPr="002A46D6">
        <w:rPr>
          <w:sz w:val="24"/>
          <w:szCs w:val="24"/>
        </w:rPr>
        <w:t xml:space="preserve"> </w:t>
      </w:r>
      <w:r w:rsidR="0084049F">
        <w:rPr>
          <w:sz w:val="24"/>
          <w:szCs w:val="24"/>
        </w:rPr>
        <w:t>29. svibnja 2018.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3A77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3A77EA" w:rsidRPr="009F5E49">
        <w:rPr>
          <w:sz w:val="24"/>
          <w:szCs w:val="24"/>
        </w:rPr>
        <w:t>Jank</w:t>
      </w:r>
      <w:r w:rsidR="003A77EA">
        <w:rPr>
          <w:sz w:val="24"/>
          <w:szCs w:val="24"/>
        </w:rPr>
        <w:t xml:space="preserve">u </w:t>
      </w:r>
      <w:proofErr w:type="spellStart"/>
      <w:r w:rsidR="003A77EA" w:rsidRPr="009F5E49">
        <w:rPr>
          <w:sz w:val="24"/>
          <w:szCs w:val="24"/>
        </w:rPr>
        <w:t>Vidiček</w:t>
      </w:r>
      <w:r w:rsidR="003A77EA">
        <w:rPr>
          <w:sz w:val="24"/>
          <w:szCs w:val="24"/>
        </w:rPr>
        <w:t>u</w:t>
      </w:r>
      <w:proofErr w:type="spellEnd"/>
      <w:r w:rsidR="003A77EA" w:rsidRPr="009F5E49">
        <w:rPr>
          <w:sz w:val="24"/>
          <w:szCs w:val="24"/>
        </w:rPr>
        <w:t xml:space="preserve">, </w:t>
      </w:r>
      <w:proofErr w:type="spellStart"/>
      <w:r w:rsidR="003A77EA" w:rsidRPr="009F5E49">
        <w:rPr>
          <w:sz w:val="24"/>
          <w:szCs w:val="24"/>
        </w:rPr>
        <w:t>OIB</w:t>
      </w:r>
      <w:proofErr w:type="spellEnd"/>
      <w:r w:rsidR="003A77EA" w:rsidRPr="009F5E49">
        <w:rPr>
          <w:sz w:val="24"/>
          <w:szCs w:val="24"/>
        </w:rPr>
        <w:t>: 51043553915</w:t>
      </w:r>
      <w:r w:rsidR="003A77EA">
        <w:rPr>
          <w:sz w:val="24"/>
          <w:szCs w:val="24"/>
        </w:rPr>
        <w:t xml:space="preserve">, </w:t>
      </w:r>
      <w:r w:rsidR="003A77EA" w:rsidRPr="009F5E49">
        <w:rPr>
          <w:sz w:val="24"/>
          <w:szCs w:val="24"/>
        </w:rPr>
        <w:t>Zagreb, Brazilska 3,</w:t>
      </w:r>
      <w:r>
        <w:rPr>
          <w:sz w:val="24"/>
          <w:szCs w:val="24"/>
        </w:rPr>
        <w:t xml:space="preserve"> u roku od 3 dana </w:t>
      </w:r>
      <w:r w:rsidR="003A77EA">
        <w:rPr>
          <w:sz w:val="24"/>
          <w:szCs w:val="24"/>
        </w:rPr>
        <w:t xml:space="preserve">od dostave ovog zaključka </w:t>
      </w:r>
      <w:r>
        <w:rPr>
          <w:sz w:val="24"/>
          <w:szCs w:val="24"/>
        </w:rPr>
        <w:t xml:space="preserve">očitovati o razlozima ne postupanja po nalogu suda </w:t>
      </w:r>
      <w:r w:rsidR="003A77EA">
        <w:rPr>
          <w:sz w:val="24"/>
          <w:szCs w:val="24"/>
        </w:rPr>
        <w:t xml:space="preserve">iz </w:t>
      </w:r>
      <w:r>
        <w:rPr>
          <w:sz w:val="24"/>
          <w:szCs w:val="24"/>
        </w:rPr>
        <w:t xml:space="preserve">zaključka od 3. </w:t>
      </w:r>
      <w:r w:rsidR="003A77EA">
        <w:rPr>
          <w:sz w:val="24"/>
          <w:szCs w:val="24"/>
        </w:rPr>
        <w:t>svibnja 2018.</w:t>
      </w:r>
    </w:p>
    <w:p w:rsidRDefault="003A77EA" w:rsidP="00AC36F9" w:rsidR="003A77E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3A77EA">
        <w:rPr>
          <w:sz w:val="24"/>
          <w:szCs w:val="24"/>
        </w:rPr>
        <w:t>29. svibnja 2018.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8E2E22" w:rsidR="008E2E22">
      <w:pPr>
        <w:pStyle w:val="Tijeloteksta"/>
        <w:ind w:left="5760"/>
      </w:pPr>
      <w:r w:rsidRPr="002A46D6">
        <w:tab/>
        <w:t>SUDAC:</w:t>
      </w:r>
    </w:p>
    <w:p w:rsidRDefault="006B4804" w:rsidP="008E2E22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8E2E2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8E2E22" w:rsidP="00CE4727" w:rsidR="008E2E22" w:rsidRPr="002A46D6">
      <w:pPr>
        <w:rPr>
          <w:sz w:val="24"/>
          <w:szCs w:val="24"/>
        </w:rPr>
      </w:pPr>
    </w:p>
    <w:p w:rsidRDefault="008E2E22" w:rsidP="008E2E22" w:rsidR="008E2E22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8E2E22" w:rsidP="008E2E22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A77EA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34A88"/>
    <w:rsid w:val="0084049F"/>
    <w:rsid w:val="00847812"/>
    <w:rsid w:val="008B6E62"/>
    <w:rsid w:val="008C4205"/>
    <w:rsid w:val="008E2E22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639DE"/>
    <w:rsid w:val="00BC5880"/>
    <w:rsid w:val="00C10154"/>
    <w:rsid w:val="00C232EF"/>
    <w:rsid w:val="00C40C56"/>
    <w:rsid w:val="00C64D2F"/>
    <w:rsid w:val="00CE4727"/>
    <w:rsid w:val="00CE7A7F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21217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E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E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E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E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E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E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E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E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St-2106/2016-40</izvorni_sadrzaj>
    <derivirana_varijabla naziv="DomainObject.Oznaka_1">St-2106/2016-40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St-2106/2016-40</izvorni_sadrzaj>
    <derivirana_varijabla naziv="DomainObject.PoslovniBrojDokumenta_1">St-2106/2016-40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657</properties:Characters>
  <properties:Lines>33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2018-05-29T10:39:00Z</cp:lastPrinted>
  <dcterms:modified xmlns:xsi="http://www.w3.org/2001/XMLSchema-instance" xsi:type="dcterms:W3CDTF">2018-05-29T10:39:00Z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St-2106/2016-40 / Odluka - Zaključak (zaključak_RAZLOZI NEPOSTUPANJA PO NALOGU SUDA_STEČAJNI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