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74c5" w14:paraId="52274c5" w:rsidRDefault="00CD4C1E" w:rsidP="00CD4C1E" w:rsidR="00CD4C1E" w:rsidRPr="00BE2AE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E2AE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REPUBLIKA HRVATSKA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TRGOVAČKI SUD U SPLITU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STALNA SLUŽBA U DUBROVNIKU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Dr. A. Starčevića 23, Dubrovnik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jc w:val="right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Posl.br.7.St. 16</w:t>
      </w:r>
      <w:r w:rsidR="006D44E7">
        <w:rPr>
          <w:b/>
          <w:sz w:val="22"/>
          <w:szCs w:val="22"/>
        </w:rPr>
        <w:t>85</w:t>
      </w:r>
      <w:r w:rsidRPr="00BE2AED">
        <w:rPr>
          <w:b/>
          <w:sz w:val="22"/>
          <w:szCs w:val="22"/>
        </w:rPr>
        <w:t>/16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E P U B L I K A  H R V A T S K A</w:t>
      </w:r>
    </w:p>
    <w:p w:rsidRDefault="00CD4C1E" w:rsidP="00CD4C1E" w:rsidR="00CD4C1E" w:rsidRPr="00BE2AED">
      <w:pPr>
        <w:pStyle w:val="Naslov2"/>
        <w:rPr>
          <w:sz w:val="22"/>
          <w:szCs w:val="22"/>
        </w:rPr>
      </w:pPr>
      <w:r w:rsidRPr="00BE2AED">
        <w:rPr>
          <w:sz w:val="22"/>
          <w:szCs w:val="22"/>
        </w:rPr>
        <w:t>R J E Š E N J E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6D44E7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Trgovački sud u Splitu, Stalna služba u Dubrovniku,  po sucu tog suda Diani Butigan Granić, u stečajnom postupku nad stečajnim dužnikom </w:t>
      </w:r>
      <w:r w:rsidR="006D44E7">
        <w:t>MIMO d.o.o. u stečaju, Dubrovnik, Volantina 6, OIB: 68329907386,</w:t>
      </w:r>
      <w:r w:rsidR="006D44E7">
        <w:rPr>
          <w:sz w:val="22"/>
          <w:szCs w:val="22"/>
        </w:rPr>
        <w:t xml:space="preserve"> </w:t>
      </w:r>
      <w:r w:rsidR="00546AA0" w:rsidRPr="00BE2AED">
        <w:rPr>
          <w:sz w:val="22"/>
          <w:szCs w:val="22"/>
        </w:rPr>
        <w:t xml:space="preserve">dana </w:t>
      </w:r>
      <w:r w:rsidR="006D44E7">
        <w:rPr>
          <w:sz w:val="22"/>
          <w:szCs w:val="22"/>
        </w:rPr>
        <w:t>22. kolovoza</w:t>
      </w:r>
      <w:r w:rsidR="00546AA0" w:rsidRPr="00BE2AED">
        <w:rPr>
          <w:sz w:val="22"/>
          <w:szCs w:val="22"/>
        </w:rPr>
        <w:t xml:space="preserve"> 2017.g.</w:t>
      </w:r>
    </w:p>
    <w:p w:rsidRDefault="00CD4C1E" w:rsidP="00CD4C1E" w:rsidR="00CD4C1E" w:rsidRPr="00BE2AED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i j e š i o    j e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6D44E7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 xml:space="preserve">           Ispravlja se rješenje Trgovačkog suda u Splitu, Stalna služba u Dubrovniku,  posl. br. 7. St. 16</w:t>
      </w:r>
      <w:r w:rsidR="006D44E7">
        <w:rPr>
          <w:sz w:val="22"/>
          <w:szCs w:val="22"/>
        </w:rPr>
        <w:t>85</w:t>
      </w:r>
      <w:r w:rsidRPr="00BE2AED">
        <w:rPr>
          <w:sz w:val="22"/>
          <w:szCs w:val="22"/>
        </w:rPr>
        <w:t xml:space="preserve">/16 od </w:t>
      </w:r>
      <w:r w:rsidR="006D44E7">
        <w:rPr>
          <w:sz w:val="22"/>
          <w:szCs w:val="22"/>
        </w:rPr>
        <w:t>21. kolovoza</w:t>
      </w:r>
      <w:r w:rsidR="00546AA0" w:rsidRPr="00BE2AED">
        <w:rPr>
          <w:sz w:val="22"/>
          <w:szCs w:val="22"/>
        </w:rPr>
        <w:t xml:space="preserve">  2017.g. </w:t>
      </w:r>
      <w:r w:rsidRPr="00BE2AED">
        <w:rPr>
          <w:sz w:val="22"/>
          <w:szCs w:val="22"/>
        </w:rPr>
        <w:t xml:space="preserve"> na način da se </w:t>
      </w:r>
      <w:r w:rsidR="00546AA0" w:rsidRPr="00BE2AED">
        <w:rPr>
          <w:sz w:val="22"/>
          <w:szCs w:val="22"/>
        </w:rPr>
        <w:t xml:space="preserve">u </w:t>
      </w:r>
      <w:r w:rsidR="006D44E7">
        <w:rPr>
          <w:sz w:val="22"/>
          <w:szCs w:val="22"/>
        </w:rPr>
        <w:t xml:space="preserve">točki II. </w:t>
      </w:r>
      <w:r w:rsidR="00546AA0" w:rsidRPr="00BE2AED">
        <w:rPr>
          <w:sz w:val="22"/>
          <w:szCs w:val="22"/>
        </w:rPr>
        <w:t xml:space="preserve"> izre</w:t>
      </w:r>
      <w:r w:rsidR="006D44E7">
        <w:rPr>
          <w:sz w:val="22"/>
          <w:szCs w:val="22"/>
        </w:rPr>
        <w:t xml:space="preserve">ke </w:t>
      </w:r>
      <w:r w:rsidR="00546AA0" w:rsidRPr="00BE2AED">
        <w:rPr>
          <w:sz w:val="22"/>
          <w:szCs w:val="22"/>
        </w:rPr>
        <w:t xml:space="preserve"> rješenja netočno naveden OIB stečajnog </w:t>
      </w:r>
      <w:r w:rsidR="006D44E7">
        <w:rPr>
          <w:sz w:val="22"/>
          <w:szCs w:val="22"/>
        </w:rPr>
        <w:t xml:space="preserve">upravitelja "842995998589" </w:t>
      </w:r>
      <w:r w:rsidR="00546AA0" w:rsidRPr="00BE2AED">
        <w:rPr>
          <w:sz w:val="22"/>
          <w:szCs w:val="22"/>
        </w:rPr>
        <w:t>zamjenjuje točnim OIB-</w:t>
      </w:r>
      <w:r w:rsidR="006D44E7">
        <w:rPr>
          <w:sz w:val="22"/>
          <w:szCs w:val="22"/>
        </w:rPr>
        <w:t>om "84299598589".</w:t>
      </w:r>
    </w:p>
    <w:p w:rsidRDefault="006D44E7" w:rsidP="00CD4C1E" w:rsidR="006D44E7">
      <w:pPr>
        <w:pStyle w:val="Tijeloteksta"/>
        <w:rPr>
          <w:sz w:val="22"/>
          <w:szCs w:val="22"/>
        </w:rPr>
      </w:pPr>
    </w:p>
    <w:p w:rsidRDefault="00CD4C1E" w:rsidP="00CD4C1E" w:rsidR="00CD4C1E" w:rsidRPr="00BE2AED">
      <w:pPr>
        <w:pStyle w:val="Tijeloteksta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Obrazloženje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</w:p>
    <w:p w:rsidRDefault="00CD4C1E" w:rsidP="00546AA0" w:rsidR="006D44E7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ab/>
        <w:t xml:space="preserve"> Oč</w:t>
      </w:r>
      <w:r w:rsidR="006D44E7">
        <w:rPr>
          <w:sz w:val="22"/>
          <w:szCs w:val="22"/>
        </w:rPr>
        <w:t xml:space="preserve">itom omaškom u pisanju sud je </w:t>
      </w:r>
      <w:r w:rsidR="00546AA0" w:rsidRPr="00BE2AED">
        <w:rPr>
          <w:sz w:val="22"/>
          <w:szCs w:val="22"/>
        </w:rPr>
        <w:t xml:space="preserve"> </w:t>
      </w:r>
      <w:r w:rsidR="006D44E7">
        <w:rPr>
          <w:sz w:val="22"/>
          <w:szCs w:val="22"/>
        </w:rPr>
        <w:t xml:space="preserve">u </w:t>
      </w:r>
      <w:r w:rsidR="00546AA0" w:rsidRPr="00BE2AED">
        <w:rPr>
          <w:sz w:val="22"/>
          <w:szCs w:val="22"/>
        </w:rPr>
        <w:t xml:space="preserve">izreci  rješenja netočno naveo OIB stečajnog </w:t>
      </w:r>
      <w:r w:rsidR="006D44E7">
        <w:rPr>
          <w:sz w:val="22"/>
          <w:szCs w:val="22"/>
        </w:rPr>
        <w:t xml:space="preserve">upravitelja "842995998589" </w:t>
      </w:r>
      <w:r w:rsidR="00546AA0" w:rsidRPr="00BE2AED">
        <w:rPr>
          <w:sz w:val="22"/>
          <w:szCs w:val="22"/>
        </w:rPr>
        <w:t xml:space="preserve">umjesto točan OIB </w:t>
      </w:r>
      <w:r w:rsidR="006D44E7">
        <w:rPr>
          <w:sz w:val="22"/>
          <w:szCs w:val="22"/>
        </w:rPr>
        <w:t>"84299598589".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546AA0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U Dubrovniku, </w:t>
      </w:r>
      <w:r w:rsidR="006D44E7">
        <w:rPr>
          <w:b/>
          <w:sz w:val="22"/>
          <w:szCs w:val="22"/>
        </w:rPr>
        <w:t>22. kolovoza</w:t>
      </w:r>
      <w:r w:rsidRPr="00BE2AED">
        <w:rPr>
          <w:b/>
          <w:sz w:val="22"/>
          <w:szCs w:val="22"/>
        </w:rPr>
        <w:t xml:space="preserve"> 2017.g.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S u d a c :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 </w:t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Diana Butigan Granić</w:t>
      </w:r>
      <w:r w:rsidR="00806A61">
        <w:rPr>
          <w:b/>
          <w:sz w:val="22"/>
          <w:szCs w:val="22"/>
        </w:rPr>
        <w:t>, v.r.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b/>
          <w:sz w:val="22"/>
          <w:szCs w:val="22"/>
        </w:rPr>
        <w:t>UPUTA O PRAVNOM LIJEKU:</w:t>
      </w:r>
      <w:r w:rsidRPr="00BE2AED">
        <w:rPr>
          <w:sz w:val="22"/>
          <w:szCs w:val="22"/>
        </w:rPr>
        <w:t xml:space="preserve"> 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6D44E7" w:rsidP="006D44E7" w:rsidR="006D44E7" w:rsidRPr="006D44E7">
      <w:pPr>
        <w:jc w:val="both"/>
        <w:rPr>
          <w:b/>
        </w:rPr>
      </w:pPr>
    </w:p>
    <w:p w:rsidRDefault="006D44E7" w:rsidP="006D44E7" w:rsidR="006D44E7" w:rsidRPr="006D44E7">
      <w:pPr>
        <w:jc w:val="both"/>
        <w:rPr>
          <w:b/>
        </w:rPr>
      </w:pPr>
      <w:r w:rsidRPr="006D44E7">
        <w:rPr>
          <w:b/>
        </w:rPr>
        <w:t>DN-a:</w:t>
      </w:r>
    </w:p>
    <w:p w:rsidRDefault="006D44E7" w:rsidP="006D44E7" w:rsidR="006D44E7" w:rsidRPr="006D44E7">
      <w:pPr>
        <w:numPr>
          <w:ilvl w:val="0"/>
          <w:numId w:val="10"/>
        </w:numPr>
        <w:jc w:val="both"/>
      </w:pPr>
      <w:r w:rsidRPr="006D44E7">
        <w:t>raniji stečajni upravitelj Ankica Čenić,</w:t>
      </w:r>
    </w:p>
    <w:p w:rsidRDefault="006D44E7" w:rsidP="006D44E7" w:rsidR="006D44E7" w:rsidRPr="006D44E7">
      <w:pPr>
        <w:numPr>
          <w:ilvl w:val="0"/>
          <w:numId w:val="10"/>
        </w:numPr>
        <w:jc w:val="both"/>
      </w:pPr>
      <w:r w:rsidRPr="006D44E7">
        <w:t>novi stečajni upravitelj,</w:t>
      </w:r>
    </w:p>
    <w:p w:rsidRDefault="006D44E7" w:rsidP="006D44E7" w:rsidR="006D44E7" w:rsidRPr="006D44E7">
      <w:pPr>
        <w:numPr>
          <w:ilvl w:val="0"/>
          <w:numId w:val="10"/>
        </w:numPr>
        <w:jc w:val="both"/>
      </w:pPr>
      <w:r w:rsidRPr="006D44E7">
        <w:t>sudski registar, prije pravomoćnosti, ovdje,</w:t>
      </w:r>
    </w:p>
    <w:p w:rsidRDefault="006D44E7" w:rsidP="006D44E7" w:rsidR="006D44E7" w:rsidRPr="006D44E7">
      <w:pPr>
        <w:numPr>
          <w:ilvl w:val="0"/>
          <w:numId w:val="10"/>
        </w:numPr>
        <w:jc w:val="both"/>
      </w:pPr>
      <w:r w:rsidRPr="006D44E7">
        <w:t>e-oglasna ploča suda</w:t>
      </w:r>
    </w:p>
    <w:p w:rsidRDefault="006D44E7" w:rsidP="006D44E7" w:rsidR="00CC4A8E" w:rsidRPr="006D44E7">
      <w:pPr>
        <w:numPr>
          <w:ilvl w:val="0"/>
          <w:numId w:val="10"/>
        </w:numPr>
        <w:jc w:val="both"/>
      </w:pPr>
      <w:r w:rsidRPr="006D44E7">
        <w:t>Ministarstvo pra</w:t>
      </w:r>
      <w:r>
        <w:t>vosuđa RH - nakon pravomoćnosti</w:t>
      </w:r>
    </w:p>
    <w:sectPr w:rsidSect="00BE2AED" w:rsidR="00CC4A8E" w:rsidRPr="006D44E7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7A22"/>
    <w:rsid w:val="001B0975"/>
    <w:rsid w:val="001B1B17"/>
    <w:rsid w:val="001C21FA"/>
    <w:rsid w:val="001C231A"/>
    <w:rsid w:val="001D0DE1"/>
    <w:rsid w:val="001D68DE"/>
    <w:rsid w:val="00204978"/>
    <w:rsid w:val="00212BC4"/>
    <w:rsid w:val="0022070C"/>
    <w:rsid w:val="00251E4E"/>
    <w:rsid w:val="00275703"/>
    <w:rsid w:val="002D17D0"/>
    <w:rsid w:val="002D4F12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BC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BC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BC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BC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BC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BC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B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B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>
      <item>Tihan Hilje</item>
      <item>Ankica Čenić, stečajni upravitelj</item>
    </izvorni_sadrzaj>
    <derivirana_varijabla naziv="DomainObject.Predmet.OstaliListFormated_1">
      <item>Tihan Hilje</item>
      <item>Ankica Čenić, stečajni upravitelj</item>
    </derivirana_varijabla>
  </DomainObject.Predmet.OstaliListFormated>
  <DomainObject.Predmet.OstaliListFormatedOIB>
    <izvorni_sadrzaj>
      <item>Tihan Hilje</item>
      <item>Ankica Čenić, stečajni upravitelj, OIB 67541309757</item>
    </izvorni_sadrzaj>
    <derivirana_varijabla naziv="DomainObject.Predmet.OstaliListFormatedOIB_1">
      <item>Tihan Hilje</item>
      <item>Ankica Čenić, stečajni upravitelj, OIB 67541309757</item>
    </derivirana_varijabla>
  </DomainObject.Predmet.OstaliListFormatedOIB>
  <DomainObject.Predmet.OstaliListFormatedWithAdress>
    <izvorni_sadrzaj>
      <item>Tihan Hilje</item>
      <item>Ankica Čenić, stečajni upravitelj, Josipa Pupačića 1, 21000 Split</item>
    </izvorni_sadrzaj>
    <derivirana_varijabla naziv="DomainObject.Predmet.OstaliListFormatedWithAdress_1">
      <item>Tihan Hilje</item>
      <item>Ankica Čenić, stečajni upravitelj, Josipa Pupačića 1, 21000 Split</item>
    </derivirana_varijabla>
  </DomainObject.Predmet.OstaliListFormatedWithAdress>
  <DomainObject.Predmet.OstaliListFormatedWithAdressOIB>
    <izvorni_sadrzaj>
      <item>Tihan Hilje</item>
      <item>Ankica Čenić, stečajni upravitelj, OIB 67541309757, Josipa Pupačića 1, 21000 Split</item>
    </izvorni_sadrzaj>
    <derivirana_varijabla naziv="DomainObject.Predmet.OstaliListFormatedWithAdressOIB_1">
      <item>Tihan Hilje</item>
      <item>Ankica Čenić, stečajni upravitelj, OIB 67541309757, Josipa Pupačića 1, 21000 Split</item>
    </derivirana_varijabla>
  </DomainObject.Predmet.OstaliListFormatedWithAdressOIB>
  <DomainObject.Predmet.OstaliListNazivFormated>
    <izvorni_sadrzaj>
      <item>Tihan Hilje</item>
      <item>Ankica Čenić, stečajni upravitelj</item>
    </izvorni_sadrzaj>
    <derivirana_varijabla naziv="DomainObject.Predmet.OstaliListNazivFormated_1">
      <item>Tihan Hilje</item>
      <item>Ankica Čenić, stečajni upravitelj</item>
    </derivirana_varijabla>
  </DomainObject.Predmet.OstaliListNazivFormated>
  <DomainObject.Predmet.OstaliListNazivFormatedOIB>
    <izvorni_sadrzaj>
      <item>Tihan Hilje</item>
      <item>Ankica Čenić, stečajni upravitelj, OIB 67541309757</item>
    </izvorni_sadrzaj>
    <derivirana_varijabla naziv="DomainObject.Predmet.OstaliListNazivFormatedOIB_1">
      <item>Tihan Hilje</item>
      <item>Ankica Čenić, stečajni upravitelj,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  <item>Tihan Hilje</item>
      <item>Ankica Čenić, stečajni upravitelj</item>
    </izvorni_sadrzaj>
    <derivirana_varijabla naziv="DomainObject.Predmet.SudioniciListNaziv_1">
      <item>FINA, RC Split, Podružnica Dubrovnik</item>
      <item>MIMO d.o.o. za trgovinu i usluge</item>
      <item>FINA Split</item>
      <item>Tihan Hilje</item>
      <item>Ankica Čenić,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  <item>, OIB null</item>
      <item>, OIB 67541309757</item>
    </izvorni_sadrzaj>
    <derivirana_varijabla naziv="DomainObject.Predmet.SudioniciListNazivOIB_1">
      <item>, OIB 85821130368</item>
      <item>, OIB 68329907386</item>
      <item>, OIB 85821130368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251</properties:Words>
  <properties:Characters>1264</properties:Characters>
  <properties:Lines>50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2017-08-22T07:47:00Z</dcterms:created>
  <dc:creator>RH-TDU</dc:creator>
  <cp:lastModifiedBy>Mara Marčinko</cp:lastModifiedBy>
  <cp:lastPrinted>2017-08-22T07:55:00Z</cp:lastPrinted>
  <dcterms:modified xmlns:xsi="http://www.w3.org/2001/XMLSchema-instance" xsi:type="dcterms:W3CDTF">2017-08-22T07:56:00Z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