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63d5" w14:paraId="e7763d5" w:rsidRDefault="0003442B" w:rsidR="002641C2" w:rsidRPr="00223B9C">
      <w:pPr>
        <w15:collapsed w:val="false"/>
        <w:rPr>
          <w:b/>
        </w:rPr>
      </w:pPr>
      <w:bookmarkStart w:name="_GoBack" w:id="0"/>
      <w:bookmarkEnd w:id="0"/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  <w:t xml:space="preserve">      </w:t>
      </w:r>
      <w:proofErr w:type="spellStart"/>
      <w:r w:rsidR="00FE4BFB" w:rsidRPr="00223B9C">
        <w:rPr>
          <w:b/>
        </w:rPr>
        <w:t>Posl</w:t>
      </w:r>
      <w:proofErr w:type="spellEnd"/>
      <w:r w:rsidR="00FE4BFB" w:rsidRPr="00223B9C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223B9C">
          <w:rPr>
            <w:b/>
          </w:rPr>
          <w:t>7 St</w:t>
        </w:r>
      </w:smartTag>
      <w:r w:rsidR="002558C7" w:rsidRPr="00223B9C">
        <w:rPr>
          <w:b/>
        </w:rPr>
        <w:t xml:space="preserve">. </w:t>
      </w:r>
      <w:r w:rsidR="001B43F9">
        <w:rPr>
          <w:b/>
        </w:rPr>
        <w:t>1982</w:t>
      </w:r>
      <w:r w:rsidR="00384AC2" w:rsidRPr="00223B9C">
        <w:rPr>
          <w:b/>
        </w:rPr>
        <w:t>/16</w:t>
      </w:r>
      <w:r w:rsidR="00F47553" w:rsidRPr="00223B9C">
        <w:rPr>
          <w:b/>
        </w:rPr>
        <w:t xml:space="preserve"> </w:t>
      </w:r>
    </w:p>
    <w:p w:rsidRDefault="00DE2974" w:rsidR="00DE2974" w:rsidRPr="00223B9C">
      <w:pPr>
        <w:rPr>
          <w:b/>
        </w:rPr>
      </w:pPr>
    </w:p>
    <w:p w:rsidRDefault="00F4377A" w:rsidR="00FE4BFB" w:rsidRPr="00223B9C">
      <w:pPr>
        <w:ind w:firstLine="708"/>
        <w:rPr>
          <w:b/>
        </w:rPr>
      </w:pPr>
      <w:r w:rsidRPr="00223B9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43F9" w:rsidP="001B43F9" w:rsidR="001B43F9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1B43F9" w:rsidP="001B43F9" w:rsidR="001B43F9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1B43F9" w:rsidP="001B43F9" w:rsidR="001B43F9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1B43F9" w:rsidP="001B43F9" w:rsidR="001B43F9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553C1C" w:rsidP="00044B16" w:rsidR="00553C1C" w:rsidRPr="00223B9C">
      <w:pPr>
        <w:jc w:val="both"/>
        <w:rPr>
          <w:b/>
        </w:rPr>
      </w:pPr>
    </w:p>
    <w:p w:rsidRDefault="00553C1C" w:rsidP="00044B16" w:rsidR="00553C1C" w:rsidRPr="00223B9C">
      <w:pPr>
        <w:jc w:val="both"/>
        <w:rPr>
          <w:b/>
        </w:rPr>
      </w:pPr>
    </w:p>
    <w:p w:rsidRDefault="00AB6120" w:rsidP="00354839" w:rsidR="002641C2" w:rsidRPr="00223B9C">
      <w:pPr>
        <w:jc w:val="center"/>
        <w:rPr>
          <w:b/>
        </w:rPr>
      </w:pPr>
      <w:r w:rsidRPr="00223B9C">
        <w:rPr>
          <w:b/>
        </w:rPr>
        <w:t>R E P U B L I K A  H R V A T S K A</w:t>
      </w:r>
    </w:p>
    <w:p w:rsidRDefault="003F48DE" w:rsidP="00354839" w:rsidR="003F48DE" w:rsidRPr="00223B9C">
      <w:pPr>
        <w:jc w:val="center"/>
        <w:rPr>
          <w:b/>
        </w:rPr>
      </w:pPr>
      <w:r w:rsidRPr="00223B9C">
        <w:rPr>
          <w:b/>
        </w:rPr>
        <w:t>R J E Š E N J E</w:t>
      </w:r>
    </w:p>
    <w:p w:rsidRDefault="003F48DE" w:rsidP="003F48DE" w:rsidR="003F48DE" w:rsidRPr="00223B9C">
      <w:pPr>
        <w:jc w:val="both"/>
      </w:pPr>
    </w:p>
    <w:p w:rsidRDefault="001B43F9" w:rsidP="001B43F9" w:rsidR="001B43F9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Pr="00DB7A42">
        <w:rPr>
          <w:sz w:val="22"/>
          <w:szCs w:val="22"/>
        </w:rPr>
        <w:t>,</w:t>
      </w:r>
      <w:r>
        <w:rPr>
          <w:sz w:val="22"/>
          <w:szCs w:val="22"/>
        </w:rPr>
        <w:t xml:space="preserve"> Stalna služba u Dubrovniku, </w:t>
      </w:r>
      <w:r w:rsidRPr="00DB7A42">
        <w:rPr>
          <w:sz w:val="22"/>
          <w:szCs w:val="22"/>
        </w:rPr>
        <w:t xml:space="preserve"> po sucu tog suda Diani Butigan Granić, u stečajnom po</w:t>
      </w:r>
      <w:r>
        <w:rPr>
          <w:sz w:val="22"/>
          <w:szCs w:val="22"/>
        </w:rPr>
        <w:t>stupku nad stečajnim dužnikom MONTALING  d.o.o. Metković, Mostarska 9, OIB: 71056361203</w:t>
      </w:r>
      <w:r w:rsidRPr="001C4095">
        <w:rPr>
          <w:sz w:val="22"/>
          <w:szCs w:val="22"/>
        </w:rPr>
        <w:t>,</w:t>
      </w:r>
      <w:r>
        <w:t xml:space="preserve"> </w:t>
      </w:r>
      <w:r>
        <w:rPr>
          <w:sz w:val="22"/>
          <w:szCs w:val="22"/>
        </w:rPr>
        <w:t>dana 24. rujna 2018.g.</w:t>
      </w:r>
    </w:p>
    <w:p w:rsidRDefault="00A833E4" w:rsidP="00C94C71" w:rsidR="00A833E4" w:rsidRPr="00223B9C">
      <w:pPr>
        <w:jc w:val="both"/>
      </w:pPr>
    </w:p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>r i j e š i o   j e</w:t>
      </w:r>
    </w:p>
    <w:p w:rsidRDefault="00A833E4" w:rsidP="000A6F95" w:rsidR="00A833E4" w:rsidRPr="000A6F95"/>
    <w:p w:rsidRDefault="00A833E4" w:rsidP="001B43F9" w:rsidR="001B43F9" w:rsidRPr="005070E8">
      <w:pPr>
        <w:jc w:val="both"/>
      </w:pPr>
      <w:r w:rsidRPr="000A6F95">
        <w:t xml:space="preserve">Skupština vjerovnika održat će se dana </w:t>
      </w:r>
      <w:r w:rsidR="001B43F9">
        <w:t>17</w:t>
      </w:r>
      <w:r w:rsidR="003E39D3" w:rsidRPr="000A6F95">
        <w:t xml:space="preserve">. </w:t>
      </w:r>
      <w:r w:rsidR="000A6F95" w:rsidRPr="000A6F95">
        <w:t>listopada</w:t>
      </w:r>
      <w:r w:rsidR="00CD4F7C" w:rsidRPr="000A6F95">
        <w:t xml:space="preserve"> 2018.g. u</w:t>
      </w:r>
      <w:r w:rsidR="001B43F9">
        <w:t xml:space="preserve"> 11</w:t>
      </w:r>
      <w:r w:rsidR="003E39D3" w:rsidRPr="000A6F95">
        <w:t>,</w:t>
      </w:r>
      <w:r w:rsidR="001B43F9">
        <w:t>00</w:t>
      </w:r>
      <w:r w:rsidR="00183C0F" w:rsidRPr="000A6F95">
        <w:t xml:space="preserve"> sati </w:t>
      </w:r>
      <w:r w:rsidR="001B43F9" w:rsidRPr="00223B9C">
        <w:t>u prostorijama</w:t>
      </w:r>
      <w:r w:rsidR="001B43F9" w:rsidRPr="005070E8">
        <w:t xml:space="preserve"> ovog suda, Dr. A. Starčevića  </w:t>
      </w:r>
      <w:r w:rsidR="001B43F9">
        <w:t>23</w:t>
      </w:r>
      <w:r w:rsidR="001B43F9" w:rsidRPr="005070E8">
        <w:t>, sudnica br. 1., sa sljedećim dnevnim redom:</w:t>
      </w:r>
    </w:p>
    <w:p w:rsidRDefault="000A6F95" w:rsidP="000A6F95" w:rsidR="000A6F95" w:rsidRPr="005070E8">
      <w:pPr>
        <w:jc w:val="both"/>
      </w:pPr>
    </w:p>
    <w:p w:rsidRDefault="001B43F9" w:rsidP="00C94C71" w:rsidR="00C94C71">
      <w:pPr>
        <w:ind w:hanging="705" w:left="705"/>
        <w:jc w:val="both"/>
      </w:pPr>
      <w:r>
        <w:t>1.</w:t>
      </w:r>
      <w:r>
        <w:tab/>
        <w:t>Nema uvjeta za nastavak poslovanja</w:t>
      </w:r>
    </w:p>
    <w:p w:rsidRDefault="001B43F9" w:rsidP="00C94C71" w:rsidR="001B43F9">
      <w:pPr>
        <w:ind w:hanging="705" w:left="705"/>
        <w:jc w:val="both"/>
      </w:pPr>
      <w:r>
        <w:t>2.</w:t>
      </w:r>
      <w:r>
        <w:tab/>
        <w:t>Određuje se pokretanje postupka prodaje imovine stečajnog dužnika unutar stečajnog postupka</w:t>
      </w:r>
    </w:p>
    <w:p w:rsidRDefault="001B43F9" w:rsidP="00C94C71" w:rsidR="001B43F9">
      <w:pPr>
        <w:ind w:hanging="705" w:left="705"/>
        <w:jc w:val="both"/>
      </w:pPr>
      <w:r>
        <w:t>3.</w:t>
      </w:r>
      <w:r>
        <w:tab/>
        <w:t>Ovlašćuje se stečajni upravitelj do prodaje imovine stečajnog dužnika pokuša zaključiti ugovore o najmu nekretnina radi djelomičnog pokrića obveza stečajne mase.</w:t>
      </w:r>
    </w:p>
    <w:p w:rsidRDefault="001B43F9" w:rsidP="00C94C71" w:rsidR="001B43F9">
      <w:pPr>
        <w:ind w:hanging="705" w:left="705"/>
        <w:jc w:val="both"/>
      </w:pPr>
    </w:p>
    <w:p w:rsidRDefault="00A833E4" w:rsidP="00A833E4" w:rsidR="00A833E4" w:rsidRPr="00223B9C"/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 xml:space="preserve">U </w:t>
      </w:r>
      <w:r w:rsidR="001B43F9">
        <w:rPr>
          <w:b/>
        </w:rPr>
        <w:t>Dubrovniku</w:t>
      </w:r>
      <w:r w:rsidRPr="00223B9C">
        <w:rPr>
          <w:b/>
        </w:rPr>
        <w:t>,</w:t>
      </w:r>
      <w:r w:rsidR="00E816F4" w:rsidRPr="00223B9C">
        <w:rPr>
          <w:b/>
        </w:rPr>
        <w:t xml:space="preserve"> </w:t>
      </w:r>
      <w:r w:rsidR="001B43F9">
        <w:rPr>
          <w:b/>
        </w:rPr>
        <w:t>24</w:t>
      </w:r>
      <w:r w:rsidR="00183C0F" w:rsidRPr="00223B9C">
        <w:rPr>
          <w:b/>
        </w:rPr>
        <w:t xml:space="preserve">. </w:t>
      </w:r>
      <w:r w:rsidR="001B43F9">
        <w:rPr>
          <w:b/>
        </w:rPr>
        <w:t>rujna</w:t>
      </w:r>
      <w:r w:rsidR="003E39D3" w:rsidRPr="00223B9C">
        <w:rPr>
          <w:b/>
        </w:rPr>
        <w:t xml:space="preserve"> </w:t>
      </w:r>
      <w:r w:rsidR="00CD4F7C" w:rsidRPr="00223B9C">
        <w:rPr>
          <w:b/>
        </w:rPr>
        <w:t>2018</w:t>
      </w:r>
      <w:r w:rsidRPr="00223B9C">
        <w:rPr>
          <w:b/>
        </w:rPr>
        <w:t>. godine</w:t>
      </w:r>
    </w:p>
    <w:p w:rsidRDefault="00A833E4" w:rsidP="00A833E4" w:rsidR="00A833E4" w:rsidRPr="00223B9C">
      <w:pPr>
        <w:jc w:val="both"/>
        <w:rPr>
          <w:b/>
        </w:rPr>
      </w:pPr>
    </w:p>
    <w:p w:rsidRDefault="00CD703D" w:rsidP="00A833E4" w:rsidR="00CD703D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Stečajni sudac:</w:t>
      </w:r>
    </w:p>
    <w:p w:rsidRDefault="008F1316" w:rsidP="00A833E4" w:rsidR="008F1316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Diana Butigan Granić</w:t>
      </w:r>
    </w:p>
    <w:p w:rsidRDefault="00A309DA" w:rsidP="003F48DE" w:rsidR="00A309DA" w:rsidRPr="00223B9C">
      <w:pPr>
        <w:jc w:val="both"/>
        <w:rPr>
          <w:b/>
        </w:rPr>
      </w:pPr>
      <w:r w:rsidRPr="00223B9C">
        <w:rPr>
          <w:b/>
        </w:rPr>
        <w:t>DN-a:</w:t>
      </w:r>
    </w:p>
    <w:p w:rsidRDefault="00A309DA" w:rsidP="003F48DE" w:rsidR="005B4706" w:rsidRPr="00223B9C">
      <w:pPr>
        <w:jc w:val="both"/>
      </w:pPr>
      <w:r w:rsidRPr="00223B9C">
        <w:t xml:space="preserve">- </w:t>
      </w:r>
      <w:r w:rsidR="007E1491" w:rsidRPr="00223B9C">
        <w:t>e-</w:t>
      </w:r>
      <w:r w:rsidRPr="00223B9C">
        <w:t>oglasna ploča suda</w:t>
      </w:r>
    </w:p>
    <w:sectPr w:rsidSect="00384AC2" w:rsidR="005B4706" w:rsidRPr="00223B9C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A6F95"/>
    <w:rsid w:val="000B7E17"/>
    <w:rsid w:val="000C7916"/>
    <w:rsid w:val="000D55B3"/>
    <w:rsid w:val="00106846"/>
    <w:rsid w:val="00183C0F"/>
    <w:rsid w:val="00195207"/>
    <w:rsid w:val="001A4B35"/>
    <w:rsid w:val="001B43F9"/>
    <w:rsid w:val="001B4AAC"/>
    <w:rsid w:val="001D1E61"/>
    <w:rsid w:val="00223B9C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22D1C"/>
    <w:rsid w:val="004405B0"/>
    <w:rsid w:val="004575FB"/>
    <w:rsid w:val="00481E3C"/>
    <w:rsid w:val="004821EE"/>
    <w:rsid w:val="004831A2"/>
    <w:rsid w:val="00487458"/>
    <w:rsid w:val="0048777B"/>
    <w:rsid w:val="004D0B02"/>
    <w:rsid w:val="004E42D2"/>
    <w:rsid w:val="005070E8"/>
    <w:rsid w:val="00553C1C"/>
    <w:rsid w:val="0055583A"/>
    <w:rsid w:val="0059352E"/>
    <w:rsid w:val="005A3708"/>
    <w:rsid w:val="005B0E6D"/>
    <w:rsid w:val="005B4706"/>
    <w:rsid w:val="005C0FF8"/>
    <w:rsid w:val="005D1561"/>
    <w:rsid w:val="005F4FB3"/>
    <w:rsid w:val="006012B8"/>
    <w:rsid w:val="00631A19"/>
    <w:rsid w:val="006729F6"/>
    <w:rsid w:val="006A1E44"/>
    <w:rsid w:val="006A784D"/>
    <w:rsid w:val="006D3381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36795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067EB"/>
    <w:rsid w:val="00C1159D"/>
    <w:rsid w:val="00C152CD"/>
    <w:rsid w:val="00C51159"/>
    <w:rsid w:val="00C5123F"/>
    <w:rsid w:val="00C53922"/>
    <w:rsid w:val="00C71D43"/>
    <w:rsid w:val="00C91B65"/>
    <w:rsid w:val="00C94C71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06CAC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6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6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35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2 plava registratora 
na polici</izvorni_sadrzaj>
    <derivirana_varijabla naziv="DomainObject.Predmet.PrimjedbaSuca_1">Prijave tražbina u 2 plava registratora 
na polici</derivirana_varijabla>
  </DomainObject.Predmet.PrimjedbaSuca>
  <DomainObject.Predmet.ProtustrankaFormated>
    <izvorni_sadrzaj>  MONTALING, za trgovinu, uvoz-izvoz d.o.o. zastupanog po punomoćniku Stipe Cvitanović; Krešimir Peroš, stečajni upravitelj</izvorni_sadrzaj>
    <derivirana_varijabla naziv="DomainObject.Predmet.ProtustrankaFormated_1">  MONTALING, za trgovinu, uvoz-izvoz d.o.o. zastupanog po punomoćniku Stipe Cvitanović; Krešimir Peroš, stečajni upravitelj</derivirana_varijabla>
  </DomainObject.Predmet.ProtustrankaFormated>
  <DomainObject.Predmet.ProtustrankaFormatedOIB>
    <izvorni_sadrzaj>  MONTALING, za trgovinu, uvoz-izvoz d.o.o., OIB 71056361203 zastupanog po punomoćniku Stipe Cvitanović; Krešimir Peroš, stečajni upravitelj</izvorni_sadrzaj>
    <derivirana_varijabla naziv="DomainObject.Predmet.ProtustrankaFormatedOIB_1">  MONTALING, za trgovinu, uvoz-izvoz d.o.o., OIB 71056361203 zastupanog po punomoćniku Stipe Cvitanović; Krešimir Peroš, stečajni upravitelj</derivirana_varijabla>
  </DomainObject.Predmet.ProtustrankaFormatedOIB>
  <DomainObject.Predmet.ProtustrankaFormatedWithAdress>
    <izvorni_sadrzaj> MONTALING, za trgovinu, uvoz-izvoz d.o.o., Mostarska 9, 20350 Metković zastupanog po punomoćniku Stipe Cvitanović; Krešimir Peroš, stečajni upravitelj</izvorni_sadrzaj>
    <derivirana_varijabla naziv="DomainObject.Predmet.ProtustrankaFormatedWithAdress_1"> MONTALING, za trgovinu, uvoz-izvoz d.o.o., Mostarska 9, 20350 Metković zastupanog po punomoćniku Stipe Cvitanović; Krešimir Peroš, stečajni upravitelj</derivirana_varijabla>
  </DomainObject.Predmet.ProtustrankaFormatedWithAdress>
  <DomainObject.Predmet.ProtustrankaFormatedWithAdressOIB>
    <izvorni_sadrzaj> MONTALING, za trgovinu, uvoz-izvoz d.o.o., OIB 71056361203, Mostarska 9, 20350 Metković zastupanog po punomoćniku Stipe Cvitanović; Krešimir Peroš, stečajni upravitelj</izvorni_sadrzaj>
    <derivirana_varijabla naziv="DomainObject.Predmet.ProtustrankaFormatedWithAdressOIB_1"> MONTALING, za trgovinu, uvoz-izvoz d.o.o., OIB 71056361203, Mostarska 9, 20350 Metković zastupanog po punomoćniku Stipe Cvitanović; Krešimir Peroš, stečajni upravitelj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4393699.42</izvorni_sadrzaj>
    <derivirana_varijabla naziv="DomainObject.Predmet.TrenutnaVrijednost_1">4393699.42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 zastupanog po punomoćniku Stipe Cvitanović; Krešimir Peroš, stečajni upravitelj</item>
    </izvorni_sadrzaj>
    <derivirana_varijabla naziv="DomainObject.Predmet.ProtuStrankaListFormated_1">
      <item>MONTALING, za trgovinu, uvoz-izvoz d.o.o. zastupanog po punomoćniku Stipe Cvitanović; Krešimir Peroš, stečajni upravitelj</item>
    </derivirana_varijabla>
  </DomainObject.Predmet.ProtuStrankaListFormated>
  <DomainObject.Predmet.ProtuStrankaListFormatedOIB>
    <izvorni_sadrzaj>
      <item>MONTALING, za trgovinu, uvoz-izvoz d.o.o., OIB 71056361203 zastupanog po punomoćniku Stipe Cvitanović; Krešimir Peroš, stečajni upravitelj</item>
    </izvorni_sadrzaj>
    <derivirana_varijabla naziv="DomainObject.Predmet.ProtuStrankaListFormatedOIB_1">
      <item>MONTALING, za trgovinu, uvoz-izvoz d.o.o., OIB 71056361203 zastupanog po punomoćniku Stipe Cvitanović; Krešimir Peroš, stečajni upravitelj</item>
    </derivirana_varijabla>
  </DomainObject.Predmet.ProtuStrankaListFormatedOIB>
  <DomainObject.Predmet.ProtuStrankaListFormatedWithAdress>
    <izvorni_sadrzaj>
      <item>MONTALING, za trgovinu, uvoz-izvoz d.o.o., Mostarska 9, 20350 Metković zastupanog po punomoćniku Stipe Cvitanović; Krešimir Peroš, stečajni upravitelj</item>
    </izvorni_sadrzaj>
    <derivirana_varijabla naziv="DomainObject.Predmet.ProtuStrankaListFormatedWithAdress_1">
      <item>MONTALING, za trgovinu, uvoz-izvoz d.o.o., Mostarska 9, 20350 Metković zastupanog po punomoćniku Stipe Cvitanović; Krešimir Peroš, stečajni upravitelj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 zastupanog po punomoćniku Stipe Cvitanović; Krešimir Peroš, stečajni upravitelj</item>
    </izvorni_sadrzaj>
    <derivirana_varijabla naziv="DomainObject.Predmet.ProtuStrankaListFormatedWithAdressOIB_1">
      <item>MONTALING, za trgovinu, uvoz-izvoz d.o.o., OIB 71056361203, Mostarska 9, 20350 Metković zastupanog po punomoćniku Stipe Cvitanović; Krešimir Peroš, stečajni upravitelj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Stipe Cvitanović punomoćnik sudionika u postupku MONTALING, za trgovinu, uvoz-izvoz d.o.o.</item>
      <item>Slaven Šoša</item>
      <item>Goran Vidović</item>
      <item>Marina Pizelli</item>
      <item>Mario Vrnoga</item>
      <item>Krešimir Peroš, stečajni upravitelj punomoćnik sudionika u postupku MONTALING, za trgovinu, uvoz-izvoz d.o.o.</item>
    </izvorni_sadrzaj>
    <derivirana_varijabla naziv="DomainObject.Predmet.OstaliListFormated_1">
      <item>Stipe Cvitanović punomoćnik sudionika u postupku MONTALING, za trgovinu, uvoz-izvoz d.o.o.</item>
      <item>Slaven Šoša</item>
      <item>Goran Vidović</item>
      <item>Marina Pizelli</item>
      <item>Mario Vrnoga</item>
      <item>Krešimir Peroš, stečajni upravitelj punomoćnik sudionika u postupku MONTALING, za trgovinu, uvoz-izvoz d.o.o.</item>
    </derivirana_varijabla>
  </DomainObject.Predmet.OstaliListFormated>
  <DomainObject.Predmet.OstaliListFormatedOIB>
    <izvorni_sadrzaj>
      <item>Stipe Cvitanović, OIB 77081672517 punomoćnik sudionika u postupku MONTALING, za trgovinu, uvoz-izvoz d.o.o.</item>
      <item>Slaven Šoša</item>
      <item>Goran Vidović</item>
      <item>Marina Pizelli</item>
      <item>Mario Vrnoga</item>
      <item>Krešimir Peroš, stečajni upravitelj, OIB 37835605570 punomoćnik sudionika u postupku MONTALING, za trgovinu, uvoz-izvoz d.o.o.</item>
    </izvorni_sadrzaj>
    <derivirana_varijabla naziv="DomainObject.Predmet.OstaliListFormatedOIB_1">
      <item>Stipe Cvitanović, OIB 77081672517 punomoćnik sudionika u postupku MONTALING, za trgovinu, uvoz-izvoz d.o.o.</item>
      <item>Slaven Šoša</item>
      <item>Goran Vidović</item>
      <item>Marina Pizelli</item>
      <item>Mario Vrnoga</item>
      <item>Krešimir Peroš, stečajni upravitelj, OIB 37835605570 punomoćnik sudionika u postupku MONTALING, za trgovinu, uvoz-izvoz d.o.o.</item>
    </derivirana_varijabla>
  </DomainObject.Predmet.OstaliListFormatedOIB>
  <DomainObject.Predmet.OstaliListFormatedWithAdress>
    <izvorni_sadrzaj>
      <item>Stipe Cvitanović, Sportska b.b., 20350 Metković punomoćnik sudionika u postupku MONTALING, za trgovinu, uvoz-izvoz d.o.o.</item>
      <item>Slaven Šoša</item>
      <item>Goran Vidović</item>
      <item>Marina Pizelli</item>
      <item>Mario Vrnoga</item>
      <item>Krešimir Peroš, stečajni upravitelj, Ivana Gundulića 4d, 23000 Zadar punomoćnik sudionika u postupku MONTALING, za trgovinu, uvoz-izvoz d.o.o.</item>
    </izvorni_sadrzaj>
    <derivirana_varijabla naziv="DomainObject.Predmet.OstaliListFormatedWithAdress_1">
      <item>Stipe Cvitanović, Sportska b.b., 20350 Metković punomoćnik sudionika u postupku MONTALING, za trgovinu, uvoz-izvoz d.o.o.</item>
      <item>Slaven Šoša</item>
      <item>Goran Vidović</item>
      <item>Marina Pizelli</item>
      <item>Mario Vrnoga</item>
      <item>Krešimir Peroš, stečajni upravitelj, Ivana Gundulića 4d, 23000 Zadar punomoćnik sudionika u postupku MONTALING, za trgovinu, uvoz-izvoz d.o.o.</item>
    </derivirana_varijabla>
  </DomainObject.Predmet.OstaliListFormatedWithAdress>
  <DomainObject.Predmet.OstaliListFormatedWithAdressOIB>
    <izvorni_sadrzaj>
      <item>Stipe Cvitanović, OIB 77081672517, Sportska b.b., 20350 Metković punomoćnik sudionika u postupku MONTALING, za trgovinu, uvoz-izvoz d.o.o.</item>
      <item>Slaven Šoša</item>
      <item>Goran Vidović</item>
      <item>Marina Pizelli</item>
      <item>Mario Vrnoga</item>
      <item>Krešimir Peroš, stečajni upravitelj, OIB 37835605570, Ivana Gundulića 4d, 23000 Zadar punomoćnik sudionika u postupku MONTALING, za trgovinu, uvoz-izvoz d.o.o.</item>
    </izvorni_sadrzaj>
    <derivirana_varijabla naziv="DomainObject.Predmet.OstaliListFormatedWithAdressOIB_1">
      <item>Stipe Cvitanović, OIB 77081672517, Sportska b.b., 20350 Metković punomoćnik sudionika u postupku MONTALING, za trgovinu, uvoz-izvoz d.o.o.</item>
      <item>Slaven Šoša</item>
      <item>Goran Vidović</item>
      <item>Marina Pizelli</item>
      <item>Mario Vrnoga</item>
      <item>Krešimir Peroš, stečajni upravitelj, OIB 37835605570, Ivana Gundulića 4d, 23000 Zadar punomoćnik sudionika u postupku MONTALING, za trgovinu, uvoz-izvoz d.o.o.</item>
    </derivirana_varijabla>
  </DomainObject.Predmet.OstaliListFormatedWithAdressOIB>
  <DomainObject.Predmet.OstaliListNazivFormated>
    <izvorni_sadrzaj>
      <item>Stipe Cvitanović</item>
      <item>Slaven Šoša</item>
      <item>Goran Vidović</item>
      <item>Marina Pizelli</item>
      <item>Mario Vrnoga</item>
      <item>Krešimir Peroš, stečajni upravitelj</item>
    </izvorni_sadrzaj>
    <derivirana_varijabla naziv="DomainObject.Predmet.OstaliListNazivFormated_1">
      <item>Stipe Cvitanović</item>
      <item>Slaven Šoša</item>
      <item>Goran Vidović</item>
      <item>Marina Pizelli</item>
      <item>Mario Vrnoga</item>
      <item>Krešimir Peroš, stečajni upravitelj</item>
    </derivirana_varijabla>
  </DomainObject.Predmet.OstaliListNazivFormated>
  <DomainObject.Predmet.OstaliListNazivFormatedOIB>
    <izvorni_sadrzaj>
      <item>Stipe Cvitanović, OIB 77081672517</item>
      <item>Slaven Šoša</item>
      <item>Goran Vidović</item>
      <item>Marina Pizelli</item>
      <item>Mario Vrnoga</item>
      <item>Krešimir Peroš, stečajni upravitelj, OIB 37835605570</item>
    </izvorni_sadrzaj>
    <derivirana_varijabla naziv="DomainObject.Predmet.OstaliListNazivFormatedOIB_1">
      <item>Stipe Cvitanović, OIB 77081672517</item>
      <item>Slaven Šoša</item>
      <item>Goran Vidović</item>
      <item>Marina Pizelli</item>
      <item>Mario Vrnoga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Stipe Cvitanović</item>
      <item>Slaven Šoša</item>
      <item>Goran Vidović</item>
      <item>Marina Pizelli</item>
      <item>Mario Vrnoga</item>
      <item>Krešimir Peroš, stečajni upravitelj</item>
    </izvorni_sadrzaj>
    <derivirana_varijabla naziv="DomainObject.Predmet.SudioniciListNaziv_1">
      <item>FINA, RC Split, Podružnica Dubrovnik</item>
      <item>MONTALING, za trgovinu, uvoz-izvoz d.o.o.</item>
      <item>Stipe Cvitanović</item>
      <item>Slaven Šoša</item>
      <item>Goran Vidović</item>
      <item>Marina Pizelli</item>
      <item>Mario Vrnoga</item>
      <item>Krešimir Peroš,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  <item>Slaven Šoša</item>
      <item>Goran Vidović</item>
      <item>Marina Pizelli</item>
      <item>Mario Vrnoga</item>
      <item>Krešimir Peroš, stečajni upravitelj, OIB 37835605570, Ivana Gundulića 4d,23000 Zadar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  <item>Slaven Šoša</item>
      <item>Goran Vidović</item>
      <item>Marina Pizelli</item>
      <item>Mario Vrnoga</item>
      <item>Krešimir Peroš, stečajni upravitelj,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77081672517</item>
      <item>, OIB null</item>
      <item>, OIB null</item>
      <item>, OIB null</item>
      <item>, OIB null</item>
      <item>, OIB 37835605570</item>
    </izvorni_sadrzaj>
    <derivirana_varijabla naziv="DomainObject.Predmet.SudioniciListNazivOIB_1">
      <item>, OIB 85821130368</item>
      <item>, OIB 71056361203</item>
      <item>, OIB 77081672517</item>
      <item>, OIB null</item>
      <item>, OIB null</item>
      <item>, OIB null</item>
      <item>, OIB null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4925D-8918-479C-A409-D16A9B089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169</properties:Words>
  <properties:Characters>807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2018-09-24T08:24:00Z</dcterms:created>
  <dc:creator>RH-TDU</dc:creator>
  <cp:lastModifiedBy>Katica Butigan</cp:lastModifiedBy>
  <cp:lastPrinted>2018-06-06T09:53:00Z</cp:lastPrinted>
  <dcterms:modified xmlns:xsi="http://www.w3.org/2001/XMLSchema-instance" xsi:type="dcterms:W3CDTF">2018-09-24T08:46:00Z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(1982-16 - skupština - zakazivanje za 17.10.18..docx)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