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eadb" w14:paraId="9f1eadb" w:rsidRDefault="00270A86" w:rsidP="00270A86" w:rsidR="00270A86">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1.St-3/2009</w:t>
      </w:r>
    </w:p>
    <w:p w:rsidRDefault="00270A86" w:rsidP="00270A86" w:rsidR="00270A86">
      <w:pPr>
        <w:rPr>
          <w:b/>
        </w:rPr>
      </w:pPr>
      <w:r>
        <w:rPr>
          <w:b/>
          <w:noProof/>
        </w:rPr>
        <w:drawing>
          <wp:inline distR="0" distL="0" distB="0" distT="0">
            <wp:extent cy="963930" cx="72517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930" cx="725170"/>
                    </a:xfrm>
                    <a:prstGeom prst="rect">
                      <a:avLst/>
                    </a:prstGeom>
                    <a:noFill/>
                    <a:ln>
                      <a:noFill/>
                    </a:ln>
                  </pic:spPr>
                </pic:pic>
              </a:graphicData>
            </a:graphic>
          </wp:inline>
        </w:drawing>
      </w:r>
    </w:p>
    <w:p w:rsidRDefault="00270A86" w:rsidP="00270A86" w:rsidR="00270A86">
      <w:pPr>
        <w:rPr>
          <w:b/>
        </w:rPr>
      </w:pPr>
    </w:p>
    <w:p w:rsidRDefault="00270A86" w:rsidP="00270A86" w:rsidR="00270A86">
      <w:pPr>
        <w:rPr>
          <w:b/>
        </w:rPr>
      </w:pPr>
      <w:r>
        <w:rPr>
          <w:b/>
        </w:rPr>
        <w:t>REPUBLIKA HRVATSKA</w:t>
      </w:r>
      <w:r>
        <w:rPr>
          <w:b/>
        </w:rPr>
        <w:tab/>
      </w:r>
    </w:p>
    <w:p w:rsidRDefault="00270A86" w:rsidP="00270A86" w:rsidR="00270A86">
      <w:pPr>
        <w:rPr>
          <w:b/>
        </w:rPr>
      </w:pPr>
      <w:r>
        <w:rPr>
          <w:b/>
        </w:rPr>
        <w:t>TRGOVAČKI SUD U SPLITU</w:t>
      </w:r>
      <w:r>
        <w:rPr>
          <w:b/>
        </w:rPr>
        <w:tab/>
      </w:r>
      <w:r>
        <w:rPr>
          <w:b/>
        </w:rPr>
        <w:tab/>
      </w:r>
      <w:r>
        <w:rPr>
          <w:b/>
        </w:rPr>
        <w:tab/>
      </w:r>
      <w:r>
        <w:rPr>
          <w:b/>
        </w:rPr>
        <w:tab/>
      </w:r>
      <w:r>
        <w:rPr>
          <w:b/>
        </w:rPr>
        <w:tab/>
        <w:t xml:space="preserve">           </w:t>
      </w:r>
    </w:p>
    <w:p w:rsidRDefault="00270A86" w:rsidP="00270A86" w:rsidR="00270A86">
      <w:pPr>
        <w:rPr>
          <w:b/>
        </w:rPr>
      </w:pPr>
      <w:r>
        <w:rPr>
          <w:b/>
        </w:rPr>
        <w:t>Split, Sukoišanska 6</w:t>
      </w:r>
      <w:r>
        <w:rPr>
          <w:b/>
        </w:rPr>
        <w:tab/>
      </w:r>
      <w:r>
        <w:rPr>
          <w:b/>
        </w:rPr>
        <w:tab/>
      </w:r>
    </w:p>
    <w:p w:rsidRDefault="00270A86" w:rsidP="00270A86" w:rsidR="00270A86">
      <w:pPr>
        <w:rPr>
          <w:b/>
        </w:rPr>
      </w:pPr>
    </w:p>
    <w:p w:rsidRDefault="00270A86" w:rsidP="00270A86" w:rsidR="00270A86">
      <w:pPr>
        <w:jc w:val="center"/>
        <w:rPr>
          <w:b/>
          <w:bCs/>
          <w:i/>
          <w:iCs/>
        </w:rPr>
      </w:pPr>
      <w:r>
        <w:rPr>
          <w:b/>
        </w:rPr>
        <w:t>R E P U B L I K A   H R V A T S K A</w:t>
      </w:r>
    </w:p>
    <w:p w:rsidRDefault="00270A86" w:rsidP="00270A86" w:rsidR="00270A86">
      <w:pPr>
        <w:rPr>
          <w:b/>
        </w:rPr>
      </w:pPr>
      <w:r>
        <w:rPr>
          <w:b/>
        </w:rPr>
        <w:tab/>
      </w:r>
      <w:r>
        <w:rPr>
          <w:b/>
        </w:rPr>
        <w:tab/>
      </w:r>
      <w:r>
        <w:rPr>
          <w:b/>
        </w:rPr>
        <w:tab/>
      </w:r>
      <w:r>
        <w:rPr>
          <w:b/>
        </w:rPr>
        <w:tab/>
      </w:r>
      <w:r>
        <w:rPr>
          <w:b/>
        </w:rPr>
        <w:tab/>
      </w:r>
      <w:r>
        <w:rPr>
          <w:b/>
        </w:rPr>
        <w:tab/>
      </w:r>
      <w:r>
        <w:rPr>
          <w:b/>
        </w:rPr>
        <w:tab/>
      </w:r>
      <w:r>
        <w:rPr>
          <w:b/>
        </w:rPr>
        <w:tab/>
      </w:r>
    </w:p>
    <w:p w:rsidRDefault="00270A86" w:rsidP="00270A86" w:rsidR="00270A86">
      <w:pPr>
        <w:pStyle w:val="Naslov1"/>
      </w:pPr>
      <w:r>
        <w:t>Z A K L J U Č A K</w:t>
      </w:r>
    </w:p>
    <w:p w:rsidRDefault="00270A86" w:rsidP="00270A86" w:rsidR="00270A86"/>
    <w:p w:rsidRDefault="00270A86" w:rsidP="00270A86" w:rsidR="00270A86">
      <w:pPr>
        <w:pStyle w:val="Bezproreda"/>
        <w:ind w:firstLine="708"/>
      </w:pPr>
      <w:r>
        <w:t xml:space="preserve">Trgovački sud u Splitu, po sucu ovog suda Velimiru Vuković, kao stečajnom sucu,  u stečajnom postupku nad dužnikom  DALMATINKA NOVA d.d. - u stečaju, Sinj, Domovinskog rata 96, OIB: OIB: 26571249357 ,  dana 12.lipnja  2018. godine, </w:t>
      </w:r>
    </w:p>
    <w:p w:rsidRDefault="00270A86" w:rsidP="00270A86" w:rsidR="00270A86">
      <w:pPr>
        <w:pStyle w:val="Bezproreda"/>
        <w:ind w:firstLine="708"/>
      </w:pPr>
    </w:p>
    <w:p w:rsidRDefault="00270A86" w:rsidP="00270A86" w:rsidR="00270A86">
      <w:pPr>
        <w:pStyle w:val="Tijeloteksta"/>
        <w:tabs>
          <w:tab w:pos="708" w:val="left"/>
        </w:tabs>
        <w:jc w:val="center"/>
      </w:pPr>
      <w:r>
        <w:t>z a k lj u č i o  j e</w:t>
      </w:r>
    </w:p>
    <w:p w:rsidRDefault="00270A86" w:rsidP="00270A86" w:rsidR="00270A86"/>
    <w:p w:rsidRDefault="00270A86" w:rsidP="00270A86" w:rsidR="00270A86">
      <w:r>
        <w:t>I.</w:t>
      </w:r>
      <w:r>
        <w:tab/>
        <w:t xml:space="preserve">Određuje se brisanje  i zabilježbe  upisane u zemljišnoj knjizi Općinskog suda u Splitu-Zemljišnoknjižni odjel  u Sinju  na nekretni koja je upisana kao vlasništvo BUSINESS PARK d.o.o. Zadar, Ulica Domovinskog rata 2, OIB: 81580489572, ranije stečajnog dužnika DALMATINKA NOVA d.d. u stečaju, Sinj, Domovinskog rata 96, OIB: 26571249357   u k.o. Sinj i to :  </w:t>
      </w:r>
    </w:p>
    <w:p w:rsidRDefault="00270A86" w:rsidP="00270A86" w:rsidR="00270A86">
      <w:r>
        <w:t>-ZU 1851- Zabilježba pod brojem Z-419/02</w:t>
      </w:r>
    </w:p>
    <w:p w:rsidRDefault="00270A86" w:rsidP="00270A86" w:rsidR="00270A86"/>
    <w:p w:rsidRDefault="00270A86" w:rsidP="00270A86" w:rsidR="00270A86">
      <w:r>
        <w:t>II.</w:t>
      </w:r>
      <w:r>
        <w:tab/>
        <w:t>Provedbu  brisanja zabilježbi iz točke I ovog zaključka provest će Općinski sud u Splitu, Zemljišnoknjižni odjel u Sinju.</w:t>
      </w:r>
    </w:p>
    <w:p w:rsidRDefault="00270A86" w:rsidP="00270A86" w:rsidR="00270A86"/>
    <w:p w:rsidRDefault="00270A86" w:rsidP="00270A86" w:rsidR="00270A86">
      <w:r>
        <w:tab/>
      </w:r>
      <w:r>
        <w:tab/>
      </w:r>
      <w:r>
        <w:tab/>
      </w:r>
      <w:r>
        <w:tab/>
      </w:r>
      <w:r>
        <w:tab/>
      </w:r>
      <w:r>
        <w:tab/>
      </w:r>
    </w:p>
    <w:p w:rsidRDefault="00270A86" w:rsidP="00270A86" w:rsidR="00270A86">
      <w:pPr>
        <w:jc w:val="center"/>
      </w:pPr>
      <w:r>
        <w:t xml:space="preserve">Obrazloženje: </w:t>
      </w:r>
    </w:p>
    <w:p w:rsidRDefault="00270A86" w:rsidP="00270A86" w:rsidR="00270A86">
      <w:pPr>
        <w:jc w:val="center"/>
      </w:pPr>
    </w:p>
    <w:p w:rsidRDefault="00270A86" w:rsidP="00270A86" w:rsidR="00270A86">
      <w:r>
        <w:tab/>
        <w:t xml:space="preserve">Očitom omaškom kod pisanja  zaključka ovog suda br.1St-3/2009 od 26.travnja2018. godine, sud je u točki II propustio odrediti brisanje i zabilježbe u ZU 1851 i to pod brojem Z-419/02, paje sud  na temelju odredbe čl. 86. Ovršnog zakona ( NN 112/12, 25/13 i 93/14) odlučio kao pod točkom I i II izreke. </w:t>
      </w:r>
    </w:p>
    <w:p w:rsidRDefault="00270A86" w:rsidP="00270A86" w:rsidR="00270A86"/>
    <w:p w:rsidRDefault="00270A86" w:rsidP="00270A86" w:rsidR="00270A86">
      <w:r>
        <w:tab/>
      </w:r>
      <w:r>
        <w:tab/>
      </w:r>
      <w:r>
        <w:tab/>
      </w:r>
      <w:r>
        <w:tab/>
        <w:t>U Splitu, 12. lipnja   2018. godine.</w:t>
      </w:r>
    </w:p>
    <w:p w:rsidRDefault="00270A86" w:rsidP="00270A86" w:rsidR="00270A86"/>
    <w:p w:rsidRDefault="00270A86" w:rsidP="00270A86" w:rsidR="00270A86">
      <w:r>
        <w:tab/>
      </w:r>
      <w:r>
        <w:tab/>
      </w:r>
      <w:r>
        <w:tab/>
      </w:r>
      <w:r>
        <w:tab/>
      </w:r>
      <w:r>
        <w:tab/>
      </w:r>
      <w:r>
        <w:tab/>
      </w:r>
      <w:r>
        <w:tab/>
      </w:r>
      <w:r>
        <w:tab/>
      </w:r>
      <w:r>
        <w:tab/>
        <w:t xml:space="preserve">S U D A C </w:t>
      </w:r>
    </w:p>
    <w:p w:rsidRDefault="00270A86" w:rsidP="00270A86" w:rsidR="00270A86"/>
    <w:p w:rsidRDefault="00270A86" w:rsidP="00270A86" w:rsidR="00270A86">
      <w:r>
        <w:tab/>
      </w:r>
      <w:r>
        <w:tab/>
      </w:r>
      <w:r>
        <w:tab/>
      </w:r>
      <w:r>
        <w:tab/>
      </w:r>
      <w:r>
        <w:tab/>
      </w:r>
      <w:r>
        <w:tab/>
      </w:r>
      <w:r>
        <w:tab/>
      </w:r>
      <w:r>
        <w:tab/>
      </w:r>
      <w:r>
        <w:tab/>
        <w:t>Velimir Vuković</w:t>
      </w:r>
      <w:r>
        <w:tab/>
      </w:r>
      <w:r>
        <w:tab/>
      </w:r>
      <w:r>
        <w:tab/>
      </w:r>
      <w:r>
        <w:tab/>
      </w:r>
      <w:r>
        <w:tab/>
      </w:r>
      <w:r>
        <w:tab/>
      </w:r>
    </w:p>
    <w:p w:rsidRDefault="00270A86" w:rsidP="00270A86" w:rsidR="00270A86" w:rsidRPr="00270A86">
      <w:pPr>
        <w:jc w:val="both"/>
      </w:pPr>
      <w:r>
        <w:t xml:space="preserve">POUKA O PRAVNOM LIJEKU: Protiv ovog zaključka nije dopuštena posebna žalba. </w:t>
      </w:r>
    </w:p>
    <w:p w:rsidRDefault="00270A86" w:rsidP="00270A86" w:rsidR="00270A86">
      <w:r>
        <w:t>D N A :</w:t>
      </w:r>
    </w:p>
    <w:p w:rsidRDefault="00270A86" w:rsidP="00270A86" w:rsidR="00270A86">
      <w:r>
        <w:t>-kupcu BUSSINESS PARK d.o.o. Zadar</w:t>
      </w:r>
    </w:p>
    <w:p w:rsidRDefault="00270A86" w:rsidP="00270A86" w:rsidR="00270A86">
      <w:r>
        <w:t>-Općinski sud u Splitu, Stalna služba u Sinju</w:t>
      </w:r>
    </w:p>
    <w:p w:rsidRDefault="00270A86" w:rsidP="00270A86" w:rsidR="00270A86">
      <w:r>
        <w:t>-e-oglasna ploča</w:t>
      </w:r>
    </w:p>
    <w:sectPr w:rsidR="00270A8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0A86"/>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70A86"/>
    <w:rsid w:val="002854BB"/>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98309B"/>
    <w:rsid w:val="00A05026"/>
    <w:rsid w:val="00A86D22"/>
    <w:rsid w:val="00AB6E49"/>
    <w:rsid w:val="00AC09D9"/>
    <w:rsid w:val="00B01348"/>
    <w:rsid w:val="00B40090"/>
    <w:rsid w:val="00B603FD"/>
    <w:rsid w:val="00B72C27"/>
    <w:rsid w:val="00B874FD"/>
    <w:rsid w:val="00BF07BB"/>
    <w:rsid w:val="00BF1B09"/>
    <w:rsid w:val="00C655DC"/>
    <w:rsid w:val="00CD066E"/>
    <w:rsid w:val="00D41B11"/>
    <w:rsid w:val="00D47954"/>
    <w:rsid w:val="00DB228F"/>
    <w:rsid w:val="00DE53A8"/>
    <w:rsid w:val="00E72187"/>
    <w:rsid w:val="00E9030A"/>
    <w:rsid w:val="00EF5686"/>
    <w:rsid w:val="00EF6101"/>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0A86"/>
    <w:rPr>
      <w:rFonts w:cs="Times New Roman" w:eastAsia="Times New Roman"/>
      <w:szCs w:val="24"/>
      <w:lang w:eastAsia="hr-HR"/>
    </w:rPr>
  </w:style>
  <w:style w:styleId="Naslov1" w:type="paragraph">
    <w:name w:val="heading 1"/>
    <w:basedOn w:val="Normal"/>
    <w:next w:val="Normal"/>
    <w:link w:val="Naslov1Char"/>
    <w:qFormat/>
    <w:rsid w:val="00270A86"/>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70A86"/>
    <w:rPr>
      <w:rFonts w:cs="Times New Roman" w:eastAsia="Times New Roman"/>
      <w:b/>
      <w:bCs/>
      <w:szCs w:val="24"/>
      <w:lang w:eastAsia="hr-HR"/>
    </w:rPr>
  </w:style>
  <w:style w:styleId="Tijeloteksta" w:type="paragraph">
    <w:name w:val="Body Text"/>
    <w:basedOn w:val="Normal"/>
    <w:link w:val="TijelotekstaChar"/>
    <w:semiHidden/>
    <w:unhideWhenUsed/>
    <w:rsid w:val="00270A86"/>
    <w:pPr>
      <w:tabs>
        <w:tab w:pos="6810" w:val="left"/>
      </w:tabs>
      <w:jc w:val="both"/>
    </w:pPr>
  </w:style>
  <w:style w:customStyle="true" w:styleId="TijelotekstaChar" w:type="character">
    <w:name w:val="Tijelo teksta Char"/>
    <w:basedOn w:val="Zadanifontodlomka"/>
    <w:link w:val="Tijeloteksta"/>
    <w:semiHidden/>
    <w:rsid w:val="00270A86"/>
    <w:rPr>
      <w:rFonts w:cs="Times New Roman" w:eastAsia="Times New Roman"/>
      <w:szCs w:val="24"/>
      <w:lang w:eastAsia="hr-HR"/>
    </w:rPr>
  </w:style>
  <w:style w:styleId="Bezproreda" w:type="paragraph">
    <w:name w:val="No Spacing"/>
    <w:uiPriority w:val="1"/>
    <w:qFormat/>
    <w:rsid w:val="00270A86"/>
    <w:rPr>
      <w:szCs w:val="24"/>
    </w:rPr>
  </w:style>
  <w:style w:styleId="Tekstbalonia" w:type="paragraph">
    <w:name w:val="Balloon Text"/>
    <w:basedOn w:val="Normal"/>
    <w:link w:val="TekstbaloniaChar"/>
    <w:uiPriority w:val="99"/>
    <w:semiHidden/>
    <w:unhideWhenUsed/>
    <w:rsid w:val="00270A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0A8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F6101"/>
    <w:rPr>
      <w:color w:val="808080"/>
      <w:bdr w:space="0" w:sz="0" w:color="auto" w:val="none"/>
      <w:shd w:fill="auto" w:color="auto" w:val="clear"/>
    </w:rPr>
  </w:style>
  <w:style w:customStyle="true" w:styleId="eSPISCCParagraphDefaultFont" w:type="character">
    <w:name w:val="eSPIS_CC_Paragraph Default Font"/>
    <w:basedOn w:val="Zadanifontodlomka"/>
    <w:rsid w:val="00EF610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6101"/>
    <w:rPr>
      <w:b/>
      <w:bdr w:space="0" w:sz="0" w:color="auto" w:val="none"/>
      <w:shd w:fill="FFFFCC" w:color="auto" w:val="clear"/>
      <w:lang w:val="hr-HR"/>
    </w:rPr>
  </w:style>
  <w:style w:customStyle="true" w:styleId="PozadinaSvijetloCrvena" w:type="character">
    <w:name w:val="Pozadina_SvijetloCrvena"/>
    <w:basedOn w:val="eSPISCCParagraphDefaultFont"/>
    <w:rsid w:val="00EF610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610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0A86"/>
    <w:rPr>
      <w:rFonts w:cs="Times New Roman" w:eastAsia="Times New Roman"/>
      <w:szCs w:val="24"/>
      <w:lang w:eastAsia="hr-HR"/>
    </w:rPr>
  </w:style>
  <w:style w:styleId="Naslov1" w:type="paragraph">
    <w:name w:val="heading 1"/>
    <w:basedOn w:val="Normal"/>
    <w:next w:val="Normal"/>
    <w:link w:val="Naslov1Char"/>
    <w:qFormat/>
    <w:rsid w:val="00270A86"/>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70A86"/>
    <w:rPr>
      <w:rFonts w:cs="Times New Roman" w:eastAsia="Times New Roman"/>
      <w:b/>
      <w:bCs/>
      <w:szCs w:val="24"/>
      <w:lang w:eastAsia="hr-HR"/>
    </w:rPr>
  </w:style>
  <w:style w:styleId="Tijeloteksta" w:type="paragraph">
    <w:name w:val="Body Text"/>
    <w:basedOn w:val="Normal"/>
    <w:link w:val="TijelotekstaChar"/>
    <w:semiHidden/>
    <w:unhideWhenUsed/>
    <w:rsid w:val="00270A86"/>
    <w:pPr>
      <w:tabs>
        <w:tab w:pos="6810" w:val="left"/>
      </w:tabs>
      <w:jc w:val="both"/>
    </w:pPr>
  </w:style>
  <w:style w:customStyle="1" w:styleId="TijelotekstaChar" w:type="character">
    <w:name w:val="Tijelo teksta Char"/>
    <w:basedOn w:val="Zadanifontodlomka"/>
    <w:link w:val="Tijeloteksta"/>
    <w:semiHidden/>
    <w:rsid w:val="00270A86"/>
    <w:rPr>
      <w:rFonts w:cs="Times New Roman" w:eastAsia="Times New Roman"/>
      <w:szCs w:val="24"/>
      <w:lang w:eastAsia="hr-HR"/>
    </w:rPr>
  </w:style>
  <w:style w:styleId="Bezproreda" w:type="paragraph">
    <w:name w:val="No Spacing"/>
    <w:uiPriority w:val="1"/>
    <w:qFormat/>
    <w:rsid w:val="00270A86"/>
    <w:rPr>
      <w:szCs w:val="24"/>
    </w:rPr>
  </w:style>
  <w:style w:styleId="Tekstbalonia" w:type="paragraph">
    <w:name w:val="Balloon Text"/>
    <w:basedOn w:val="Normal"/>
    <w:link w:val="TekstbaloniaChar"/>
    <w:uiPriority w:val="99"/>
    <w:semiHidden/>
    <w:unhideWhenUsed/>
    <w:rsid w:val="00270A86"/>
    <w:rPr>
      <w:rFonts w:ascii="Tahoma" w:cs="Tahoma" w:hAnsi="Tahoma"/>
      <w:sz w:val="16"/>
      <w:szCs w:val="16"/>
    </w:rPr>
  </w:style>
  <w:style w:customStyle="1" w:styleId="TekstbaloniaChar" w:type="character">
    <w:name w:val="Tekst balončića Char"/>
    <w:basedOn w:val="Zadanifontodlomka"/>
    <w:link w:val="Tekstbalonia"/>
    <w:uiPriority w:val="99"/>
    <w:semiHidden/>
    <w:rsid w:val="00270A8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F6101"/>
    <w:rPr>
      <w:color w:val="808080"/>
      <w:bdr w:color="auto" w:space="0" w:sz="0" w:val="none"/>
      <w:shd w:color="auto" w:fill="auto" w:val="clear"/>
    </w:rPr>
  </w:style>
  <w:style w:customStyle="1" w:styleId="eSPISCCParagraphDefaultFont" w:type="character">
    <w:name w:val="eSPIS_CC_Paragraph Default Font"/>
    <w:basedOn w:val="Zadanifontodlomka"/>
    <w:rsid w:val="00EF610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6101"/>
    <w:rPr>
      <w:b/>
      <w:bdr w:color="auto" w:space="0" w:sz="0" w:val="none"/>
      <w:shd w:color="auto" w:fill="FFFFCC" w:val="clear"/>
      <w:lang w:val="hr-HR"/>
    </w:rPr>
  </w:style>
  <w:style w:customStyle="1" w:styleId="PozadinaSvijetloCrvena" w:type="character">
    <w:name w:val="Pozadina_SvijetloCrvena"/>
    <w:basedOn w:val="eSPISCCParagraphDefaultFont"/>
    <w:rsid w:val="00EF610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610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0787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257</properties:Words>
  <properties:Characters>1197</properties:Characters>
  <properties:Lines>46</properties:Lines>
  <properties:Paragraphs>21</properties:Paragraphs>
  <properties:TotalTime>10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 J U Č A K</vt:lpstr>
    </vt:vector>
  </properties:TitlesOfParts>
  <properties:LinksUpToDate>false</properties:LinksUpToDate>
  <properties:CharactersWithSpaces>1530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2018-06-12T09:47:00Z</dcterms:created>
  <dc:creator>Marija Elez</dc:creator>
  <cp:lastModifiedBy>Marija Elez</cp:lastModifiedBy>
  <cp:lastPrinted>2018-06-12T09:56:00Z</cp:lastPrinted>
  <dcterms:modified xmlns:xsi="http://www.w3.org/2001/XMLSchema-instance" xsi:type="dcterms:W3CDTF">2018-06-12T09:59:00Z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(St-3-09 zaklj.3.docx)</vt:lpwstr>
  </prop:property>
  <prop:property name="CC_coloring" pid="4" fmtid="{D5CDD505-2E9C-101B-9397-08002B2CF9AE}">
    <vt:bool>false</vt:bool>
  </prop:property>
  <prop:property name="BrojStranica" pid="5" fmtid="{D5CDD505-2E9C-101B-9397-08002B2CF9AE}">
    <vt:i4>1</vt:i4>
  </prop:property>
</prop:Properties>
</file>