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efa0" w14:paraId="4f7efa0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A151CB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 w:rsidR="00423F75">
        <w:rPr>
          <w:rFonts w:hAnsi="Times New Roman" w:ascii="Times New Roman"/>
        </w:rPr>
        <w:t xml:space="preserve">m i povezanim društvima, dana </w:t>
      </w:r>
      <w:r w:rsidR="0069768C">
        <w:rPr>
          <w:rFonts w:hAnsi="Times New Roman" w:ascii="Times New Roman"/>
        </w:rPr>
        <w:t>13</w:t>
      </w:r>
      <w:r w:rsidR="007C7CC8">
        <w:rPr>
          <w:rFonts w:hAnsi="Times New Roman" w:ascii="Times New Roman"/>
        </w:rPr>
        <w:t xml:space="preserve">. ožujka 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ED3AAE" w:rsidR="00EF2A53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06144A" w:rsidP="00287CA9" w:rsidR="0006144A">
      <w:pPr>
        <w:outlineLvl w:val="0"/>
        <w:rPr>
          <w:rFonts w:cs="Times New Roman" w:hAnsi="Times New Roman" w:ascii="Times New Roman"/>
        </w:rPr>
      </w:pPr>
    </w:p>
    <w:p w:rsidRDefault="0006144A" w:rsidP="0006144A" w:rsidR="0006144A">
      <w:pPr>
        <w:ind w:firstLine="720"/>
        <w:jc w:val="both"/>
        <w:rPr>
          <w:rFonts w:hAnsi="Times New Roman" w:ascii="Times New Roman"/>
          <w:sz w:val="16"/>
          <w:szCs w:val="16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  <w:t xml:space="preserve">Utvrđuje se da je otklonjeno (povučeno) osporavanje tražbine vjerovnika </w:t>
      </w:r>
      <w:r w:rsidR="0027629E">
        <w:rPr>
          <w:rFonts w:hAnsi="Times New Roman" w:ascii="Times New Roman"/>
        </w:rPr>
        <w:t>ERSTE&amp;STEIERMÄRKI</w:t>
      </w:r>
      <w:r w:rsidR="00391EC3">
        <w:rPr>
          <w:rFonts w:hAnsi="Times New Roman" w:ascii="Times New Roman"/>
        </w:rPr>
        <w:t>S</w:t>
      </w:r>
      <w:r w:rsidR="0027629E">
        <w:rPr>
          <w:rFonts w:hAnsi="Times New Roman" w:ascii="Times New Roman"/>
        </w:rPr>
        <w:t xml:space="preserve">CHE BANK d.d. Rijeka, Jadranski trg 3a, OIB: </w:t>
      </w:r>
      <w:r w:rsidR="0027629E" w:rsidRPr="0027629E">
        <w:rPr>
          <w:rFonts w:hAnsi="Times New Roman" w:ascii="Times New Roman"/>
        </w:rPr>
        <w:t>23057039320</w:t>
      </w:r>
      <w:r>
        <w:rPr>
          <w:rFonts w:hAnsi="Times New Roman" w:ascii="Times New Roman"/>
        </w:rPr>
        <w:t xml:space="preserve"> u iznosu od </w:t>
      </w:r>
      <w:r w:rsidR="00B91DBA">
        <w:rPr>
          <w:rFonts w:hAnsi="Times New Roman" w:ascii="Times New Roman"/>
        </w:rPr>
        <w:t>6.330.000,75</w:t>
      </w:r>
      <w:r>
        <w:rPr>
          <w:rFonts w:hAnsi="Times New Roman" w:ascii="Times New Roman"/>
        </w:rPr>
        <w:t xml:space="preserve"> ku</w:t>
      </w:r>
      <w:r w:rsidR="00391EC3">
        <w:rPr>
          <w:rFonts w:hAnsi="Times New Roman" w:ascii="Times New Roman"/>
        </w:rPr>
        <w:t>na</w:t>
      </w:r>
      <w:r>
        <w:rPr>
          <w:rFonts w:hAnsi="Times New Roman" w:ascii="Times New Roman"/>
        </w:rPr>
        <w:t xml:space="preserve"> od strane osporavatelja ADRIS GRUPA d.d. Rovinj, Vladimira Nazora 1, OIB: 02023167977 te se stoga i</w:t>
      </w:r>
      <w:r w:rsidRPr="00423F75">
        <w:rPr>
          <w:rFonts w:hAnsi="Times New Roman" w:ascii="Times New Roman"/>
        </w:rPr>
        <w:t xml:space="preserve">spravlja  rješenje ovog suda poslovni broj St-1138/17-1855 od 15. siječnja 2018. g., </w:t>
      </w:r>
      <w:r>
        <w:rPr>
          <w:rFonts w:hAnsi="Times New Roman" w:ascii="Times New Roman"/>
        </w:rPr>
        <w:t xml:space="preserve">tako da se navodi da je utvrđena novčana tražbina vjerovnika </w:t>
      </w:r>
      <w:r w:rsidR="00391EC3">
        <w:rPr>
          <w:rFonts w:hAnsi="Times New Roman" w:ascii="Times New Roman"/>
        </w:rPr>
        <w:t xml:space="preserve">ERSTE&amp;STEIERMÄRKISCHE BANK d.d. Rijeka, Jadranski trg 3a, OIB: </w:t>
      </w:r>
      <w:r w:rsidR="00391EC3" w:rsidRPr="0027629E">
        <w:rPr>
          <w:rFonts w:hAnsi="Times New Roman" w:ascii="Times New Roman"/>
        </w:rPr>
        <w:t>23057039320</w:t>
      </w:r>
      <w:r w:rsidR="00391EC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prema društvu </w:t>
      </w:r>
      <w:r w:rsidR="00B91DBA">
        <w:rPr>
          <w:rFonts w:hAnsi="Times New Roman" w:ascii="Times New Roman"/>
        </w:rPr>
        <w:t>AGROKOR</w:t>
      </w:r>
      <w:r w:rsidR="003A0A3D">
        <w:rPr>
          <w:rFonts w:hAnsi="Times New Roman" w:ascii="Times New Roman"/>
        </w:rPr>
        <w:t>-</w:t>
      </w:r>
      <w:r w:rsidR="00B91DBA">
        <w:rPr>
          <w:rFonts w:hAnsi="Times New Roman" w:ascii="Times New Roman"/>
        </w:rPr>
        <w:t xml:space="preserve">TRGOVINA d.o.o. </w:t>
      </w:r>
      <w:r>
        <w:rPr>
          <w:rFonts w:hAnsi="Times New Roman" w:ascii="Times New Roman"/>
        </w:rPr>
        <w:t xml:space="preserve"> u iznosu od </w:t>
      </w:r>
      <w:r w:rsidR="00B91DBA">
        <w:rPr>
          <w:rFonts w:hAnsi="Times New Roman" w:ascii="Times New Roman"/>
        </w:rPr>
        <w:t>6.330.000,75</w:t>
      </w:r>
      <w:r w:rsidR="00391EC3">
        <w:rPr>
          <w:rFonts w:hAnsi="Times New Roman" w:ascii="Times New Roman"/>
        </w:rPr>
        <w:t xml:space="preserve"> kuna</w:t>
      </w:r>
      <w:r>
        <w:rPr>
          <w:rFonts w:hAnsi="Times New Roman" w:ascii="Times New Roman"/>
        </w:rPr>
        <w:t xml:space="preserve"> te se stoga taj vjerovnik umjesto u točci IV izreke rješenja pod </w:t>
      </w:r>
      <w:r w:rsidR="00B91DBA">
        <w:rPr>
          <w:rFonts w:hAnsi="Times New Roman" w:ascii="Times New Roman"/>
        </w:rPr>
        <w:t>Rb. suda 5</w:t>
      </w:r>
      <w:r w:rsidR="00391EC3">
        <w:rPr>
          <w:rFonts w:hAnsi="Times New Roman" w:ascii="Times New Roman"/>
        </w:rPr>
        <w:t xml:space="preserve">, Rb. tablica </w:t>
      </w:r>
      <w:r w:rsidR="00B91DBA">
        <w:rPr>
          <w:rFonts w:hAnsi="Times New Roman" w:ascii="Times New Roman"/>
        </w:rPr>
        <w:t>606</w:t>
      </w:r>
      <w:r w:rsidRPr="00494946">
        <w:rPr>
          <w:rFonts w:hAnsi="Times New Roman" w:ascii="Times New Roman"/>
        </w:rPr>
        <w:t>, uvrštava pod točku  I izreke rješenja kako slijedi:</w:t>
      </w:r>
      <w:r w:rsidRPr="00494946">
        <w:rPr>
          <w:rFonts w:hAnsi="Times New Roman" w:ascii="Times New Roman"/>
          <w:sz w:val="16"/>
          <w:szCs w:val="16"/>
        </w:rPr>
        <w:t xml:space="preserve"> </w:t>
      </w:r>
    </w:p>
    <w:p w:rsidRDefault="0006144A" w:rsidP="0006144A" w:rsidR="0006144A">
      <w:pPr>
        <w:ind w:firstLine="720"/>
        <w:jc w:val="both"/>
        <w:rPr>
          <w:rFonts w:hAnsi="Times New Roman" w:ascii="Times New Roman"/>
          <w:sz w:val="16"/>
          <w:szCs w:val="16"/>
        </w:rPr>
      </w:pPr>
    </w:p>
    <w:tbl>
      <w:tblPr>
        <w:tblW w:type="auto" w:w="0"/>
        <w:tblInd w:type="dxa" w:w="-792"/>
        <w:tblLook w:val="04A0" w:noVBand="1" w:noHBand="0" w:lastColumn="0" w:firstColumn="1" w:lastRow="0" w:firstRow="1"/>
      </w:tblPr>
      <w:tblGrid>
        <w:gridCol w:w="594"/>
        <w:gridCol w:w="796"/>
        <w:gridCol w:w="1035"/>
        <w:gridCol w:w="1738"/>
        <w:gridCol w:w="1121"/>
        <w:gridCol w:w="1306"/>
        <w:gridCol w:w="1206"/>
        <w:gridCol w:w="1323"/>
        <w:gridCol w:w="960"/>
      </w:tblGrid>
      <w:tr w:rsidTr="00B91DBA" w:rsidR="00391EC3" w:rsidRPr="00D55598">
        <w:trPr>
          <w:trHeight w:val="61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1EC3" w:rsidP="00716797" w:rsidR="00391EC3" w:rsidRPr="00391EC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91EC3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sud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1EC3" w:rsidP="00716797" w:rsidR="00391EC3" w:rsidRPr="00391EC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91EC3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tablica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1EC3" w:rsidP="00716797" w:rsidR="00391EC3" w:rsidRPr="00391EC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91EC3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Tvrtka dužnika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1EC3" w:rsidP="00716797" w:rsidR="00391EC3" w:rsidRPr="00D5559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0"/>
                <w:szCs w:val="10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1EC3" w:rsidP="00716797" w:rsidR="00391EC3" w:rsidRPr="00D5559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2"/>
                <w:szCs w:val="12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1EC3" w:rsidP="00716797" w:rsidR="00391EC3" w:rsidRPr="00D5559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0"/>
                <w:szCs w:val="10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1EC3" w:rsidP="00716797" w:rsidR="00391EC3" w:rsidRPr="00D5559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2"/>
                <w:szCs w:val="12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utvrđene tražbine (kn)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1EC3" w:rsidP="00716797" w:rsidR="00391EC3" w:rsidRPr="00391EC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91EC3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Jamci/ sudužnici /regresni dužnici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91EC3" w:rsidP="00716797" w:rsidR="00391EC3" w:rsidRPr="00391EC3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391EC3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za koji se jamči (kn)</w:t>
            </w:r>
          </w:p>
        </w:tc>
      </w:tr>
      <w:tr w:rsidTr="00B91DBA" w:rsidR="00391EC3" w:rsidRPr="00D55598">
        <w:trPr>
          <w:trHeight w:val="6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02A67" w:rsidP="00716797" w:rsidR="00391EC3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>
              <w:rPr>
                <w:rFonts w:hAnsi="Times New Roman" w:ascii="Times New Roman"/>
                <w:color w:val="000000"/>
                <w:sz w:val="12"/>
                <w:szCs w:val="12"/>
              </w:rPr>
              <w:t>10.09</w:t>
            </w:r>
            <w:r w:rsidR="00B91DBA">
              <w:rPr>
                <w:rFonts w:hAnsi="Times New Roman" w:ascii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91DBA" w:rsidP="00716797" w:rsidR="00391EC3" w:rsidRPr="00D55598">
            <w:pPr>
              <w:jc w:val="center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>
              <w:rPr>
                <w:rFonts w:hAnsi="Times New Roman" w:ascii="Times New Roman"/>
                <w:color w:val="000000"/>
                <w:sz w:val="12"/>
                <w:szCs w:val="12"/>
              </w:rPr>
              <w:t>606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91DBA" w:rsidP="00716797" w:rsidR="00391EC3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>
              <w:rPr>
                <w:rFonts w:hAnsi="Times New Roman" w:ascii="Times New Roman"/>
                <w:color w:val="000000"/>
                <w:sz w:val="12"/>
                <w:szCs w:val="12"/>
              </w:rPr>
              <w:t>AGROKOR-TRGOVINA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1EC3" w:rsidP="00716797" w:rsidR="00391EC3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ERSTE &amp; STEIERMARKISCHE BANK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1EC3" w:rsidP="00716797" w:rsidR="00391EC3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23057039320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1EC3" w:rsidP="00716797" w:rsidR="00391EC3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  <w:r w:rsidRPr="00D55598">
              <w:rPr>
                <w:rFonts w:hAnsi="Times New Roman" w:ascii="Times New Roman"/>
                <w:color w:val="000000"/>
                <w:sz w:val="12"/>
                <w:szCs w:val="12"/>
              </w:rPr>
              <w:t>JADRANSKI TRG 3A, RIJEKA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91DBA" w:rsidP="00716797" w:rsidR="00391EC3" w:rsidRPr="00D55598">
            <w:pPr>
              <w:jc w:val="right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>
              <w:rPr>
                <w:rFonts w:hAnsi="Times New Roman" w:ascii="Times New Roman"/>
                <w:color w:val="000000"/>
                <w:sz w:val="12"/>
                <w:szCs w:val="12"/>
              </w:rPr>
              <w:t xml:space="preserve">6.330.000,75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91EC3" w:rsidP="00716797" w:rsidR="00391EC3" w:rsidRPr="00D55598">
            <w:pPr>
              <w:rPr>
                <w:rFonts w:hAnsi="Times New Roman" w:ascii="Times New Roman"/>
                <w:color w:val="000000"/>
                <w:sz w:val="12"/>
                <w:szCs w:val="12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91DBA" w:rsidP="00716797" w:rsidR="00391EC3" w:rsidRPr="00D55598">
            <w:pPr>
              <w:jc w:val="right"/>
              <w:rPr>
                <w:rFonts w:hAnsi="Times New Roman" w:ascii="Times New Roman"/>
                <w:color w:val="000000"/>
                <w:sz w:val="12"/>
                <w:szCs w:val="12"/>
              </w:rPr>
            </w:pPr>
            <w:r>
              <w:rPr>
                <w:rFonts w:hAnsi="Times New Roman" w:ascii="Times New Roman"/>
                <w:color w:val="000000"/>
                <w:sz w:val="12"/>
                <w:szCs w:val="12"/>
              </w:rPr>
              <w:t>-</w:t>
            </w:r>
          </w:p>
        </w:tc>
      </w:tr>
    </w:tbl>
    <w:p w:rsidRDefault="00D319CB" w:rsidP="0006144A" w:rsidR="00D319CB">
      <w:pPr>
        <w:jc w:val="both"/>
        <w:outlineLvl w:val="0"/>
        <w:rPr>
          <w:rFonts w:cs="Times New Roman" w:hAnsi="Times New Roman" w:ascii="Times New Roman"/>
        </w:rPr>
      </w:pPr>
    </w:p>
    <w:p w:rsidRDefault="00657A5C" w:rsidP="00ED3AAE" w:rsidR="00657A5C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205EBA" w:rsidP="00ED3AAE" w:rsidR="00205EBA">
      <w:pPr>
        <w:jc w:val="center"/>
        <w:outlineLvl w:val="0"/>
        <w:rPr>
          <w:rFonts w:cs="Times New Roman" w:hAnsi="Times New Roman" w:ascii="Times New Roman"/>
        </w:rPr>
      </w:pPr>
    </w:p>
    <w:p w:rsidRDefault="00205EBA" w:rsidP="00205EBA" w:rsidR="00205EBA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hAnsi="Times New Roman" w:ascii="Times New Roman"/>
        </w:rPr>
        <w:t>U</w:t>
      </w:r>
      <w:r w:rsidRPr="006C694E">
        <w:rPr>
          <w:rFonts w:hAnsi="Times New Roman" w:ascii="Times New Roman"/>
        </w:rPr>
        <w:t xml:space="preserve"> postupku izvanredne uprave nad dužnikom AGROKOR koncern za upravljanje društvima, proizvodnju i trgovinu poljoprivrednim proizvodima, dioničko društvo Zagreb (Grad Zagreb) Marijana Čavića 1, OIB:05937759187 i njegovim ovisni</w:t>
      </w:r>
      <w:r>
        <w:rPr>
          <w:rFonts w:hAnsi="Times New Roman" w:ascii="Times New Roman"/>
        </w:rPr>
        <w:t xml:space="preserve">m i povezanim društvima, izvanredni je povjerenik ispitao novčane tražbine vjerovnika, a one koje je priznao imali su pravo osporavati drugi vjerovnici sukladno odredbi čl. 32 i 33 </w:t>
      </w:r>
      <w:r w:rsidRPr="0033142C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>
        <w:rPr>
          <w:rFonts w:cs="Times New Roman" w:hAnsi="Times New Roman" w:ascii="Times New Roman"/>
        </w:rPr>
        <w:t xml:space="preserve">. </w:t>
      </w:r>
    </w:p>
    <w:p w:rsidRDefault="003A0A3D" w:rsidP="00205EBA" w:rsidR="00205EBA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Gora navedena tražbina</w:t>
      </w:r>
      <w:r w:rsidR="00205EBA">
        <w:rPr>
          <w:rFonts w:cs="Times New Roman" w:hAnsi="Times New Roman" w:ascii="Times New Roman"/>
        </w:rPr>
        <w:t xml:space="preserve"> vjerovnika </w:t>
      </w:r>
      <w:r w:rsidR="00205EBA">
        <w:rPr>
          <w:rFonts w:hAnsi="Times New Roman" w:ascii="Times New Roman"/>
        </w:rPr>
        <w:t xml:space="preserve">ERSTE&amp;STEIERMÄRKISCHE BANK d.d. Rijeka, Jadranski trg 3a, OIB: </w:t>
      </w:r>
      <w:r w:rsidR="00205EBA" w:rsidRPr="0027629E">
        <w:rPr>
          <w:rFonts w:hAnsi="Times New Roman" w:ascii="Times New Roman"/>
        </w:rPr>
        <w:t>23057039320</w:t>
      </w:r>
      <w:r w:rsidR="00205EBA">
        <w:rPr>
          <w:rFonts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je bila priznata</w:t>
      </w:r>
      <w:r w:rsidR="00205EBA">
        <w:rPr>
          <w:rFonts w:cs="Times New Roman" w:hAnsi="Times New Roman" w:ascii="Times New Roman"/>
        </w:rPr>
        <w:t xml:space="preserve"> od strane izvanrednog povjerenika, ali osporene od strane osporavatelja ADRIS GRUPA d.d. za gore navedeni iznos. U međuvremenu je osporavatelj podneskom od 2. ožujka  2018. godine povukao osporavanje tražbina vjerovnika </w:t>
      </w:r>
      <w:r w:rsidR="00205EBA">
        <w:rPr>
          <w:rFonts w:hAnsi="Times New Roman" w:ascii="Times New Roman"/>
        </w:rPr>
        <w:t xml:space="preserve">ERSTE&amp;STEIERMÄRKISCHE BANK d.d. Rijeka, Jadranski trg 3a, OIB: </w:t>
      </w:r>
      <w:r w:rsidR="00205EBA" w:rsidRPr="0027629E">
        <w:rPr>
          <w:rFonts w:hAnsi="Times New Roman" w:ascii="Times New Roman"/>
        </w:rPr>
        <w:t>23057039320</w:t>
      </w:r>
      <w:r w:rsidR="00205EBA">
        <w:rPr>
          <w:rFonts w:hAnsi="Times New Roman" w:ascii="Times New Roman"/>
        </w:rPr>
        <w:t xml:space="preserve"> </w:t>
      </w:r>
      <w:r w:rsidR="00205EBA">
        <w:rPr>
          <w:rFonts w:cs="Times New Roman" w:hAnsi="Times New Roman" w:ascii="Times New Roman"/>
        </w:rPr>
        <w:t xml:space="preserve">na način kako je to navedeno u izreci ovog rješenja. </w:t>
      </w:r>
    </w:p>
    <w:p w:rsidRDefault="00205EBA" w:rsidP="00205EBA" w:rsidR="00D319CB" w:rsidRPr="006C694E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Stoga se osporavanje smatra otklonjenim te je stoga odlučeno kao u izreci ovog rješenja temeljem odredbe čl. 10 i 33 st. 1 ZPIUTD-a, a sve z</w:t>
      </w:r>
      <w:r w:rsidR="00D319CB">
        <w:rPr>
          <w:rFonts w:cs="Times New Roman" w:hAnsi="Times New Roman" w:ascii="Times New Roman"/>
        </w:rPr>
        <w:t>bog ekonomičnosti i svrsishodnosti postupanja</w:t>
      </w:r>
      <w:r>
        <w:rPr>
          <w:rFonts w:cs="Times New Roman" w:hAnsi="Times New Roman" w:ascii="Times New Roman"/>
        </w:rPr>
        <w:t xml:space="preserve">, ne čekajući ishod parničnog postupka, koja tužba još nije niti podnesena. </w:t>
      </w:r>
      <w:r w:rsidR="00D319CB">
        <w:rPr>
          <w:rFonts w:cs="Times New Roman" w:hAnsi="Times New Roman" w:ascii="Times New Roman"/>
        </w:rPr>
        <w:t xml:space="preserve"> </w:t>
      </w: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3A0A3D">
        <w:rPr>
          <w:rFonts w:cs="Times New Roman" w:hAnsi="Times New Roman" w:ascii="Times New Roman"/>
        </w:rPr>
        <w:t>13</w:t>
      </w:r>
      <w:r w:rsidR="00473778">
        <w:rPr>
          <w:rFonts w:cs="Times New Roman" w:hAnsi="Times New Roman" w:ascii="Times New Roman"/>
        </w:rPr>
        <w:t xml:space="preserve">. ožujka </w:t>
      </w:r>
      <w:r w:rsidR="00F517F1">
        <w:rPr>
          <w:rFonts w:cs="Times New Roman" w:hAnsi="Times New Roman" w:ascii="Times New Roman"/>
        </w:rPr>
        <w:t xml:space="preserve"> </w:t>
      </w:r>
      <w:r w:rsidR="006C694E" w:rsidRPr="006C694E">
        <w:rPr>
          <w:rFonts w:cs="Times New Roman" w:hAnsi="Times New Roman" w:ascii="Times New Roman"/>
        </w:rPr>
        <w:t xml:space="preserve">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1202B3" w:rsidR="00E66FD3" w:rsidRPr="001202B3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1950A9">
        <w:rPr>
          <w:rFonts w:cs="Times New Roman" w:hAnsi="Times New Roman" w:ascii="Times New Roman"/>
        </w:rPr>
        <w:t>,v.r.</w:t>
      </w:r>
    </w:p>
    <w:p w:rsidRDefault="004E7795" w:rsidP="00822E78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  <w:r w:rsidR="004A6F24" w:rsidRPr="006C694E">
        <w:rPr>
          <w:rFonts w:cs="Times New Roman" w:hAnsi="Times New Roman" w:ascii="Times New Roman"/>
          <w:i/>
        </w:rPr>
        <w:tab/>
      </w:r>
    </w:p>
    <w:p w:rsidRDefault="001950A9" w:rsidP="001950A9" w:rsidR="001950A9">
      <w:pPr>
        <w:jc w:val="both"/>
        <w:rPr>
          <w:rFonts w:hAnsi="Times New Roman" w:ascii="Times New Roman"/>
        </w:rPr>
      </w:pPr>
    </w:p>
    <w:p w:rsidRDefault="001950A9" w:rsidR="001950A9" w:rsidRPr="001950A9">
      <w:pPr>
        <w:rPr>
          <w:rFonts w:cs="Times New Roman" w:hAnsi="Times New Roman" w:ascii="Times New Roman"/>
        </w:rPr>
      </w:pPr>
      <w:r w:rsidRPr="001950A9">
        <w:rPr>
          <w:rFonts w:cs="Times New Roman" w:hAnsi="Times New Roman" w:ascii="Times New Roman"/>
        </w:rPr>
        <w:tab/>
      </w:r>
      <w:r w:rsidRPr="001950A9">
        <w:rPr>
          <w:rFonts w:cs="Times New Roman" w:hAnsi="Times New Roman" w:ascii="Times New Roman"/>
        </w:rPr>
        <w:tab/>
      </w:r>
      <w:r w:rsidRPr="001950A9">
        <w:rPr>
          <w:rFonts w:cs="Times New Roman" w:hAnsi="Times New Roman" w:ascii="Times New Roman"/>
        </w:rPr>
        <w:tab/>
      </w:r>
      <w:r w:rsidRPr="001950A9">
        <w:rPr>
          <w:rFonts w:cs="Times New Roman" w:hAnsi="Times New Roman" w:ascii="Times New Roman"/>
        </w:rPr>
        <w:tab/>
      </w:r>
      <w:r w:rsidRPr="001950A9">
        <w:rPr>
          <w:rFonts w:cs="Times New Roman" w:hAnsi="Times New Roman" w:ascii="Times New Roman"/>
        </w:rPr>
        <w:tab/>
      </w:r>
      <w:r w:rsidRPr="001950A9">
        <w:rPr>
          <w:rFonts w:cs="Times New Roman" w:hAnsi="Times New Roman" w:ascii="Times New Roman"/>
        </w:rPr>
        <w:tab/>
      </w:r>
      <w:r w:rsidRPr="001950A9">
        <w:rPr>
          <w:rFonts w:cs="Times New Roman" w:hAnsi="Times New Roman" w:ascii="Times New Roman"/>
        </w:rPr>
        <w:tab/>
      </w:r>
      <w:r w:rsidRPr="001950A9">
        <w:rPr>
          <w:rFonts w:cs="Times New Roman" w:hAnsi="Times New Roman" w:ascii="Times New Roman"/>
        </w:rPr>
        <w:tab/>
        <w:t>Za točnost otpravka-ovl.službenik</w:t>
      </w:r>
    </w:p>
    <w:p w:rsidRDefault="001950A9" w:rsidP="001950A9" w:rsidR="001950A9" w:rsidRPr="001950A9">
      <w:pPr>
        <w:ind w:firstLine="720" w:left="5760"/>
        <w:rPr>
          <w:rFonts w:cs="Times New Roman" w:hAnsi="Times New Roman" w:ascii="Times New Roman"/>
        </w:rPr>
      </w:pPr>
      <w:r w:rsidRPr="001950A9">
        <w:rPr>
          <w:rFonts w:cs="Times New Roman" w:hAnsi="Times New Roman" w:ascii="Times New Roman"/>
        </w:rPr>
        <w:t>Vinka Mihalinčić</w:t>
      </w:r>
    </w:p>
    <w:p w:rsidRDefault="001202B3" w:rsidP="001950A9" w:rsidR="00552ACF" w:rsidRPr="001950A9">
      <w:pPr>
        <w:jc w:val="both"/>
        <w:rPr>
          <w:rFonts w:hAnsi="Times New Roman" w:ascii="Times New Roman"/>
        </w:rPr>
      </w:pPr>
      <w:r w:rsidRPr="001950A9">
        <w:rPr>
          <w:rFonts w:hAnsi="Times New Roman" w:ascii="Times New Roman"/>
        </w:rPr>
        <w:t xml:space="preserve"> </w:t>
      </w:r>
    </w:p>
    <w:sectPr w:rsidSect="00ED3AAE" w:rsidR="00552ACF" w:rsidRPr="001950A9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797" w:rsidR="00716797">
      <w:r>
        <w:separator/>
      </w:r>
    </w:p>
  </w:endnote>
  <w:endnote w:id="0" w:type="continuationSeparator">
    <w:p w:rsidRDefault="00716797" w:rsidR="00716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797" w:rsidR="00716797">
      <w:r>
        <w:separator/>
      </w:r>
    </w:p>
  </w:footnote>
  <w:footnote w:id="0" w:type="continuationSeparator">
    <w:p w:rsidRDefault="00716797" w:rsidR="00716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797" w:rsidP="0057078E" w:rsidR="0071679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6797" w:rsidR="0071679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797" w:rsidP="0057078E" w:rsidR="00716797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1950A9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716797" w:rsidP="00431EE3" w:rsidR="00716797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>
      <w:rPr>
        <w:rFonts w:hAnsi="Times New Roman" w:ascii="Times New Roman"/>
      </w:rPr>
      <w:t>1138/17-</w:t>
    </w:r>
    <w:r w:rsidR="00A64266">
      <w:rPr>
        <w:rFonts w:hAnsi="Times New Roman" w:ascii="Times New Roman"/>
      </w:rPr>
      <w:t>2</w:t>
    </w:r>
    <w:r w:rsidR="00B91DBA">
      <w:rPr>
        <w:rFonts w:hAnsi="Times New Roman" w:ascii="Times New Roman"/>
      </w:rPr>
      <w:t>262</w:t>
    </w:r>
  </w:p>
  <w:p w:rsidRDefault="00716797" w:rsidP="00700B50" w:rsidR="0071679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797" w:rsidP="00822E78" w:rsidR="00716797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>
      <w:rPr>
        <w:rFonts w:hAnsi="Times New Roman" w:ascii="Times New Roman"/>
      </w:rPr>
      <w:t>-1138/17-</w:t>
    </w:r>
    <w:r w:rsidR="0069768C">
      <w:rPr>
        <w:rFonts w:hAnsi="Times New Roman" w:ascii="Times New Roman"/>
      </w:rPr>
      <w:t>2262</w:t>
    </w:r>
  </w:p>
  <w:p w:rsidRDefault="00716797" w:rsidP="00822E78" w:rsidR="00716797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16797" w:rsidP="00822E78" w:rsidR="00716797">
    <w:pPr>
      <w:pStyle w:val="Zaglavlje"/>
      <w:rPr>
        <w:rFonts w:hAnsi="Times New Roman" w:ascii="Times New Roman"/>
      </w:rPr>
    </w:pPr>
  </w:p>
  <w:p w:rsidRDefault="00716797" w:rsidP="00822E78" w:rsidR="00716797">
    <w:pPr>
      <w:pStyle w:val="Zaglavlje"/>
      <w:rPr>
        <w:rFonts w:hAnsi="Times New Roman" w:ascii="Times New Roman"/>
      </w:rPr>
    </w:pPr>
  </w:p>
  <w:p w:rsidRDefault="00716797" w:rsidP="00822E78" w:rsidR="00716797">
    <w:pPr>
      <w:pStyle w:val="Zaglavlje"/>
      <w:rPr>
        <w:rFonts w:hAnsi="Times New Roman" w:ascii="Times New Roman"/>
      </w:rPr>
    </w:pPr>
  </w:p>
  <w:p w:rsidRDefault="00716797" w:rsidP="00822E78" w:rsidR="00716797">
    <w:pPr>
      <w:pStyle w:val="Zaglavlje"/>
      <w:rPr>
        <w:rFonts w:hAnsi="Times New Roman" w:ascii="Times New Roman"/>
      </w:rPr>
    </w:pPr>
  </w:p>
  <w:p w:rsidRDefault="00716797" w:rsidP="00822E78" w:rsidR="00716797">
    <w:pPr>
      <w:pStyle w:val="Zaglavlje"/>
      <w:rPr>
        <w:rFonts w:hAnsi="Times New Roman" w:ascii="Times New Roman"/>
      </w:rPr>
    </w:pPr>
  </w:p>
  <w:p w:rsidRDefault="00716797" w:rsidP="00822E78" w:rsidR="0071679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16797" w:rsidP="00822E78" w:rsidR="0071679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16797" w:rsidP="00E313D3" w:rsidR="00716797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43A5D"/>
    <w:rsid w:val="00052906"/>
    <w:rsid w:val="0006144A"/>
    <w:rsid w:val="00062405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02B3"/>
    <w:rsid w:val="001230B3"/>
    <w:rsid w:val="00142A8C"/>
    <w:rsid w:val="00146595"/>
    <w:rsid w:val="00150EAE"/>
    <w:rsid w:val="00151BBA"/>
    <w:rsid w:val="001525CA"/>
    <w:rsid w:val="00156C8B"/>
    <w:rsid w:val="001722F1"/>
    <w:rsid w:val="00177A68"/>
    <w:rsid w:val="001950A9"/>
    <w:rsid w:val="001A71AE"/>
    <w:rsid w:val="001B2D24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05EBA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116E"/>
    <w:rsid w:val="00245F89"/>
    <w:rsid w:val="002473B0"/>
    <w:rsid w:val="002539CC"/>
    <w:rsid w:val="002552C7"/>
    <w:rsid w:val="00256AEA"/>
    <w:rsid w:val="00262270"/>
    <w:rsid w:val="002625B9"/>
    <w:rsid w:val="00263346"/>
    <w:rsid w:val="00267457"/>
    <w:rsid w:val="002703A5"/>
    <w:rsid w:val="00271DDF"/>
    <w:rsid w:val="00273D34"/>
    <w:rsid w:val="0027629E"/>
    <w:rsid w:val="002829D1"/>
    <w:rsid w:val="00287CA9"/>
    <w:rsid w:val="0029132A"/>
    <w:rsid w:val="002933F0"/>
    <w:rsid w:val="002B2180"/>
    <w:rsid w:val="002B5115"/>
    <w:rsid w:val="002B5C16"/>
    <w:rsid w:val="002B6AE3"/>
    <w:rsid w:val="002C0629"/>
    <w:rsid w:val="002C43A5"/>
    <w:rsid w:val="002C5765"/>
    <w:rsid w:val="002C5C41"/>
    <w:rsid w:val="002D1AAD"/>
    <w:rsid w:val="002D2086"/>
    <w:rsid w:val="002E14B5"/>
    <w:rsid w:val="002E2BB1"/>
    <w:rsid w:val="002E6372"/>
    <w:rsid w:val="002F6BB3"/>
    <w:rsid w:val="002F76CD"/>
    <w:rsid w:val="00302A67"/>
    <w:rsid w:val="00307DF6"/>
    <w:rsid w:val="0031277F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EC3"/>
    <w:rsid w:val="00391FB4"/>
    <w:rsid w:val="003921D4"/>
    <w:rsid w:val="003A0A3D"/>
    <w:rsid w:val="003A6BA2"/>
    <w:rsid w:val="003B0497"/>
    <w:rsid w:val="003B0C47"/>
    <w:rsid w:val="003B57AA"/>
    <w:rsid w:val="003C080A"/>
    <w:rsid w:val="003C29F7"/>
    <w:rsid w:val="003C2BE0"/>
    <w:rsid w:val="003D08AA"/>
    <w:rsid w:val="003E2BF6"/>
    <w:rsid w:val="003F3DD8"/>
    <w:rsid w:val="00403D52"/>
    <w:rsid w:val="00406DBA"/>
    <w:rsid w:val="0041016C"/>
    <w:rsid w:val="00412ABC"/>
    <w:rsid w:val="00412D3A"/>
    <w:rsid w:val="004144D3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73778"/>
    <w:rsid w:val="00484F1F"/>
    <w:rsid w:val="00485607"/>
    <w:rsid w:val="004938F6"/>
    <w:rsid w:val="004944CF"/>
    <w:rsid w:val="00494946"/>
    <w:rsid w:val="004976FA"/>
    <w:rsid w:val="00497A48"/>
    <w:rsid w:val="004A403F"/>
    <w:rsid w:val="004A5A6C"/>
    <w:rsid w:val="004A6F24"/>
    <w:rsid w:val="004B2C0D"/>
    <w:rsid w:val="004B33A3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36400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945C5"/>
    <w:rsid w:val="005967AD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98C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82F0B"/>
    <w:rsid w:val="00692958"/>
    <w:rsid w:val="00694942"/>
    <w:rsid w:val="0069768C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05264"/>
    <w:rsid w:val="00716797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19BE"/>
    <w:rsid w:val="00791B5E"/>
    <w:rsid w:val="00792AF3"/>
    <w:rsid w:val="007A02FE"/>
    <w:rsid w:val="007A0B19"/>
    <w:rsid w:val="007A26E6"/>
    <w:rsid w:val="007A6271"/>
    <w:rsid w:val="007B5430"/>
    <w:rsid w:val="007B5570"/>
    <w:rsid w:val="007C02CB"/>
    <w:rsid w:val="007C74BC"/>
    <w:rsid w:val="007C7CC8"/>
    <w:rsid w:val="007E0737"/>
    <w:rsid w:val="007E36A4"/>
    <w:rsid w:val="007F0735"/>
    <w:rsid w:val="007F1667"/>
    <w:rsid w:val="00801DBA"/>
    <w:rsid w:val="00814DD7"/>
    <w:rsid w:val="00822E78"/>
    <w:rsid w:val="00826F74"/>
    <w:rsid w:val="00837C51"/>
    <w:rsid w:val="00860F1E"/>
    <w:rsid w:val="00870AAB"/>
    <w:rsid w:val="0088170F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113E"/>
    <w:rsid w:val="009161E5"/>
    <w:rsid w:val="00917AE5"/>
    <w:rsid w:val="0092521A"/>
    <w:rsid w:val="00933415"/>
    <w:rsid w:val="00933C7E"/>
    <w:rsid w:val="00934887"/>
    <w:rsid w:val="00935DCA"/>
    <w:rsid w:val="009364CA"/>
    <w:rsid w:val="009453E0"/>
    <w:rsid w:val="009463A6"/>
    <w:rsid w:val="00950205"/>
    <w:rsid w:val="00957D99"/>
    <w:rsid w:val="00976153"/>
    <w:rsid w:val="00976587"/>
    <w:rsid w:val="00980A89"/>
    <w:rsid w:val="00985E3F"/>
    <w:rsid w:val="00986905"/>
    <w:rsid w:val="00992AA8"/>
    <w:rsid w:val="00993F58"/>
    <w:rsid w:val="00994090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199C"/>
    <w:rsid w:val="00A6356B"/>
    <w:rsid w:val="00A64266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C226A"/>
    <w:rsid w:val="00AD1A93"/>
    <w:rsid w:val="00AD4573"/>
    <w:rsid w:val="00AD4ED5"/>
    <w:rsid w:val="00AE1012"/>
    <w:rsid w:val="00AE48A8"/>
    <w:rsid w:val="00AF0DBA"/>
    <w:rsid w:val="00AF3775"/>
    <w:rsid w:val="00AF3932"/>
    <w:rsid w:val="00AF7A49"/>
    <w:rsid w:val="00B04248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1DBA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A569D"/>
    <w:rsid w:val="00CB1DEF"/>
    <w:rsid w:val="00CB4C0C"/>
    <w:rsid w:val="00CC6645"/>
    <w:rsid w:val="00CD76BF"/>
    <w:rsid w:val="00CE76AD"/>
    <w:rsid w:val="00CF343C"/>
    <w:rsid w:val="00CF7813"/>
    <w:rsid w:val="00D045F2"/>
    <w:rsid w:val="00D114D2"/>
    <w:rsid w:val="00D261C9"/>
    <w:rsid w:val="00D319CB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C6D92"/>
    <w:rsid w:val="00DD637D"/>
    <w:rsid w:val="00DE577E"/>
    <w:rsid w:val="00DF1E92"/>
    <w:rsid w:val="00E01A5F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77F2E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D60E3"/>
    <w:rsid w:val="00EE1D02"/>
    <w:rsid w:val="00EE6A55"/>
    <w:rsid w:val="00EF2A53"/>
    <w:rsid w:val="00EF5204"/>
    <w:rsid w:val="00F00F13"/>
    <w:rsid w:val="00F0784B"/>
    <w:rsid w:val="00F07AA7"/>
    <w:rsid w:val="00F36C2B"/>
    <w:rsid w:val="00F515E4"/>
    <w:rsid w:val="00F517F1"/>
    <w:rsid w:val="00F712AC"/>
    <w:rsid w:val="00F71880"/>
    <w:rsid w:val="00F9043D"/>
    <w:rsid w:val="00F90D9E"/>
    <w:rsid w:val="00F92F38"/>
    <w:rsid w:val="00FA2CF7"/>
    <w:rsid w:val="00FB08DC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5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0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0A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0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0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5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0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0A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0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0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104 SVEZ</izvorni_sadrzaj>
    <derivirana_varijabla naziv="DomainObject.Predmet.PrimjedbaSuca_1">104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ožujka 2018.</izvorni_sadrzaj>
    <derivirana_varijabla naziv="DomainObject.Predmet.SpisIzvanSuda.DatumIzlazaSpisa_1">12.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0A09C2-281F-4288-ACA4-56580BCFAB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463</properties:Words>
  <properties:Characters>2580</properties:Characters>
  <properties:Lines>92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2018-03-13T14:10:00Z</dcterms:created>
  <dc:creator>KDS - 8</dc:creator>
  <cp:lastModifiedBy>Vinka Mihalinčić</cp:lastModifiedBy>
  <cp:lastPrinted>2018-03-13T14:21:00Z</cp:lastPrinted>
  <dcterms:modified xmlns:xsi="http://www.w3.org/2001/XMLSchema-instance" xsi:type="dcterms:W3CDTF">2018-03-13T14:21:00Z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ADRIS GRUPA -ERSTE&amp;STEIERMARKISCHE BANK d.d. - AGROKOR TRGOVINA d.o.o. od 13.3.2018..docx)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