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59a2" w14:paraId="df859a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27A9" w:rsidP="002A27A9" w:rsidR="002A27A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St-303/2015-35.</w:t>
      </w:r>
    </w:p>
    <w:p w:rsidRDefault="002A27A9" w:rsidP="002A27A9" w:rsidR="002A27A9">
      <w:pPr>
        <w:pStyle w:val="Naslov1"/>
        <w:rPr>
          <w:rFonts w:hAnsi="Arial" w:ascii="Arial"/>
        </w:rPr>
      </w:pPr>
    </w:p>
    <w:p w:rsidRDefault="002A27A9" w:rsidP="002A27A9" w:rsidR="002A27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2A27A9" w:rsidP="002A27A9" w:rsidR="002A27A9">
      <w:pPr>
        <w:jc w:val="center"/>
        <w:rPr>
          <w:rFonts w:hAnsi="Arial" w:ascii="Arial"/>
          <w:b/>
        </w:rPr>
      </w:pPr>
    </w:p>
    <w:p w:rsidRDefault="002A27A9" w:rsidP="002A27A9" w:rsidR="002A27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stečajnim dužnikom JAKŠINIĆ d.o.o. za poljoprivrednu proizvodnju, promet i usluge u stečaju iz Bjelovara, Velike </w:t>
      </w:r>
      <w:proofErr w:type="spellStart"/>
      <w:r>
        <w:rPr>
          <w:rFonts w:hAnsi="Arial" w:ascii="Arial"/>
        </w:rPr>
        <w:t>Sredice</w:t>
      </w:r>
      <w:proofErr w:type="spellEnd"/>
      <w:r>
        <w:rPr>
          <w:rFonts w:hAnsi="Arial" w:ascii="Arial"/>
        </w:rPr>
        <w:t xml:space="preserve"> 4, MBS 010025877, OIB 35811060541, dana 24. travnja 2017. godine</w:t>
      </w:r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  <w:b/>
        </w:rPr>
        <w:t xml:space="preserve"> </w:t>
      </w:r>
      <w:r>
        <w:rPr>
          <w:rFonts w:hAnsi="Arial" w:ascii="Arial"/>
        </w:rPr>
        <w:t xml:space="preserve">                                   </w:t>
      </w:r>
      <w:r>
        <w:rPr>
          <w:rFonts w:hAnsi="Arial" w:ascii="Arial"/>
          <w:b/>
        </w:rPr>
        <w:t xml:space="preserve">                                            </w:t>
      </w:r>
    </w:p>
    <w:p w:rsidRDefault="002A27A9" w:rsidP="002A27A9" w:rsidR="002A27A9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>I. Utvrđene su tražbine vjerovnika prvog višeg isplatnog reda: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1. DRAŽEN JAKŠINIĆ iz Križevaca, </w:t>
      </w:r>
      <w:proofErr w:type="spellStart"/>
      <w:r>
        <w:rPr>
          <w:rFonts w:hAnsi="Arial" w:ascii="Arial"/>
        </w:rPr>
        <w:t>Cepidlak</w:t>
      </w:r>
      <w:proofErr w:type="spellEnd"/>
      <w:r>
        <w:rPr>
          <w:rFonts w:hAnsi="Arial" w:ascii="Arial"/>
        </w:rPr>
        <w:t xml:space="preserve"> 57,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84005356486                                                                          538.824,41 kuna</w:t>
      </w:r>
    </w:p>
    <w:p w:rsidRDefault="002A27A9" w:rsidP="002A27A9" w:rsidR="002A27A9">
      <w:pPr>
        <w:jc w:val="both"/>
        <w:rPr>
          <w:rFonts w:hAnsi="Arial" w:ascii="Arial"/>
          <w:b/>
        </w:rPr>
      </w:pPr>
    </w:p>
    <w:p w:rsidRDefault="002A27A9" w:rsidP="002A27A9" w:rsidR="002A27A9">
      <w:pPr>
        <w:jc w:val="both"/>
        <w:rPr>
          <w:rFonts w:hAnsi="Arial" w:ascii="Arial"/>
          <w:b/>
        </w:rPr>
      </w:pPr>
    </w:p>
    <w:p w:rsidRDefault="002A27A9" w:rsidP="002A27A9" w:rsidR="002A27A9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>II. Utvrđene su tražbine vjerovnika drugog višeg isplatnog reda:</w:t>
      </w:r>
    </w:p>
    <w:p w:rsidRDefault="002A27A9" w:rsidP="002A27A9" w:rsidR="002A27A9">
      <w:pPr>
        <w:jc w:val="both"/>
        <w:rPr>
          <w:rFonts w:hAnsi="Arial" w:ascii="Arial"/>
          <w:b/>
        </w:rPr>
      </w:pP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1.RAIFFEISENBANK AUSTRIA d.d. iz Zagreba, Magazinska cesta 69, 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OIB 53056966535                                                                         2.379.692,07 kuna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2.KOMUNALIJE d.o.o. iz Đurđevca, Radnička cesta 61, 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80548869650                                                                                  415,79 kuna</w:t>
      </w:r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3.PETROKEMIJA d.d. iz Kutine, Aleja Vukovara 4, 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OIB 24503685008                                                                               11.533,99 kuna</w:t>
      </w:r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4.KOMUNALIJE-PLIN d.o.o. iz Đurđevca, Radnička cesta 61, 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OIB 61631628760                                                                              12.050,65 kuna</w:t>
      </w:r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5.MINISTARSTVO FINANCIJA iz Zagreba, Katančićeva 5, 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OIB 18683136487                                                                              73.771,80 kuna</w:t>
      </w:r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6.CEZAREJA d.o.o. iz Nijemaca, Kolodvorska 2, 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OIB 44343542645                                                                         5.690.594,10 kuna</w:t>
      </w:r>
    </w:p>
    <w:p w:rsidRDefault="002A27A9" w:rsidP="002A27A9" w:rsidR="002A27A9">
      <w:pPr>
        <w:jc w:val="both"/>
        <w:rPr>
          <w:rFonts w:hAnsi="Arial" w:ascii="Arial"/>
          <w:b/>
        </w:rPr>
      </w:pP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7.MILJENKO MIHALIĆ, </w:t>
      </w:r>
      <w:proofErr w:type="spellStart"/>
      <w:r>
        <w:rPr>
          <w:rFonts w:hAnsi="Arial" w:ascii="Arial"/>
        </w:rPr>
        <w:t>vl</w:t>
      </w:r>
      <w:proofErr w:type="spellEnd"/>
      <w:r>
        <w:rPr>
          <w:rFonts w:hAnsi="Arial" w:ascii="Arial"/>
        </w:rPr>
        <w:t xml:space="preserve">. Proizvodno-uslužnog obrta „MIHALIĆ“ 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iz Ivanić Grada, </w:t>
      </w:r>
      <w:proofErr w:type="spellStart"/>
      <w:r>
        <w:rPr>
          <w:rFonts w:hAnsi="Arial" w:ascii="Arial"/>
        </w:rPr>
        <w:t>S.Gregorka</w:t>
      </w:r>
      <w:proofErr w:type="spellEnd"/>
      <w:r>
        <w:rPr>
          <w:rFonts w:hAnsi="Arial" w:ascii="Arial"/>
        </w:rPr>
        <w:t xml:space="preserve"> 80, OIB 40030868462                           2.109,31 kuna</w:t>
      </w:r>
    </w:p>
    <w:p w:rsidRDefault="002A27A9" w:rsidP="002A27A9" w:rsidR="002A27A9">
      <w:pPr>
        <w:jc w:val="both"/>
        <w:rPr>
          <w:rFonts w:hAnsi="Arial" w:ascii="Arial"/>
          <w:b/>
        </w:rPr>
      </w:pPr>
    </w:p>
    <w:p w:rsidRDefault="002A27A9" w:rsidP="002A27A9" w:rsidR="002A27A9">
      <w:pPr>
        <w:pStyle w:val="Naslov1"/>
        <w:jc w:val="both"/>
        <w:rPr>
          <w:rFonts w:cs="Arial" w:hAnsi="Arial" w:ascii="Arial"/>
          <w:b w:val="false"/>
          <w:sz w:val="24"/>
          <w:szCs w:val="24"/>
        </w:rPr>
      </w:pPr>
      <w:r w:rsidRPr="002A27A9">
        <w:rPr>
          <w:rFonts w:cs="Arial" w:hAnsi="Arial" w:ascii="Arial"/>
          <w:b w:val="false"/>
          <w:sz w:val="24"/>
          <w:szCs w:val="24"/>
        </w:rPr>
        <w:t xml:space="preserve">8.BOMARK d.o.o. iz Varaždina, Ivana Severa 15, </w:t>
      </w:r>
    </w:p>
    <w:p w:rsidRDefault="002A27A9" w:rsidP="002A27A9" w:rsidR="002A27A9" w:rsidRPr="002A27A9">
      <w:pPr>
        <w:pStyle w:val="Naslov1"/>
        <w:jc w:val="both"/>
        <w:rPr>
          <w:rFonts w:cs="Arial" w:hAnsi="Arial" w:ascii="Arial"/>
          <w:b w:val="false"/>
          <w:sz w:val="24"/>
          <w:szCs w:val="24"/>
        </w:rPr>
      </w:pPr>
      <w:r w:rsidRPr="002A27A9">
        <w:rPr>
          <w:rFonts w:cs="Arial" w:hAnsi="Arial" w:ascii="Arial"/>
          <w:b w:val="false"/>
          <w:sz w:val="24"/>
          <w:szCs w:val="24"/>
        </w:rPr>
        <w:t xml:space="preserve">   OIB 26513813298                                                                           </w:t>
      </w:r>
      <w:r w:rsidRPr="002A27A9">
        <w:rPr>
          <w:rFonts w:cs="Arial" w:hAnsi="Arial" w:ascii="Arial"/>
          <w:sz w:val="24"/>
          <w:szCs w:val="24"/>
        </w:rPr>
        <w:t xml:space="preserve"> </w:t>
      </w:r>
      <w:r w:rsidRPr="002A27A9">
        <w:rPr>
          <w:rFonts w:cs="Arial" w:hAnsi="Arial" w:ascii="Arial"/>
          <w:b w:val="false"/>
          <w:sz w:val="24"/>
          <w:szCs w:val="24"/>
        </w:rPr>
        <w:t>14.067,71</w:t>
      </w:r>
      <w:r w:rsidRPr="002A27A9">
        <w:rPr>
          <w:rFonts w:cs="Arial" w:hAnsi="Arial" w:ascii="Arial"/>
          <w:sz w:val="24"/>
          <w:szCs w:val="24"/>
        </w:rPr>
        <w:t xml:space="preserve"> </w:t>
      </w:r>
      <w:r w:rsidRPr="002A27A9">
        <w:rPr>
          <w:rFonts w:cs="Arial" w:hAnsi="Arial" w:ascii="Arial"/>
          <w:b w:val="false"/>
          <w:sz w:val="24"/>
          <w:szCs w:val="24"/>
        </w:rPr>
        <w:t>kuna</w:t>
      </w:r>
    </w:p>
    <w:p w:rsidRDefault="002A27A9" w:rsidP="002A27A9" w:rsidR="002A27A9"/>
    <w:p w:rsidRDefault="002A27A9" w:rsidP="002A27A9" w:rsidR="002A27A9">
      <w:pPr>
        <w:rPr>
          <w:rFonts w:hAnsi="Arial" w:ascii="Arial"/>
        </w:rPr>
      </w:pPr>
      <w:r>
        <w:rPr>
          <w:rFonts w:cs="Arial" w:hAnsi="Arial" w:ascii="Arial"/>
        </w:rPr>
        <w:t>9.</w:t>
      </w:r>
      <w:r>
        <w:rPr>
          <w:rFonts w:hAnsi="Arial" w:ascii="Arial"/>
        </w:rPr>
        <w:t xml:space="preserve">SCHAUMANN AGRI AUSTRIA </w:t>
      </w:r>
      <w:proofErr w:type="spellStart"/>
      <w:r>
        <w:rPr>
          <w:rFonts w:hAnsi="Arial" w:ascii="Arial"/>
        </w:rPr>
        <w:t>GmbH</w:t>
      </w:r>
      <w:proofErr w:type="spellEnd"/>
      <w:r>
        <w:rPr>
          <w:rFonts w:hAnsi="Arial" w:ascii="Arial"/>
        </w:rPr>
        <w:t>&amp;</w:t>
      </w:r>
      <w:proofErr w:type="spellStart"/>
      <w:r>
        <w:rPr>
          <w:rFonts w:hAnsi="Arial" w:ascii="Arial"/>
        </w:rPr>
        <w:t>Co.KG</w:t>
      </w:r>
      <w:proofErr w:type="spellEnd"/>
      <w:r>
        <w:rPr>
          <w:rFonts w:hAnsi="Arial" w:ascii="Arial"/>
        </w:rPr>
        <w:t xml:space="preserve"> iz Austrije,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Jakob-Fuchs-</w:t>
      </w:r>
      <w:proofErr w:type="spellStart"/>
      <w:r>
        <w:rPr>
          <w:rFonts w:hAnsi="Arial" w:ascii="Arial"/>
        </w:rPr>
        <w:t>Gasse</w:t>
      </w:r>
      <w:proofErr w:type="spellEnd"/>
      <w:r>
        <w:rPr>
          <w:rFonts w:hAnsi="Arial" w:ascii="Arial"/>
        </w:rPr>
        <w:t xml:space="preserve"> 25-27, A, 2345 </w:t>
      </w:r>
      <w:proofErr w:type="spellStart"/>
      <w:r>
        <w:rPr>
          <w:rFonts w:hAnsi="Arial" w:ascii="Arial"/>
        </w:rPr>
        <w:t>Brunn</w:t>
      </w:r>
      <w:proofErr w:type="spellEnd"/>
      <w:r>
        <w:rPr>
          <w:rFonts w:hAnsi="Arial" w:ascii="Arial"/>
        </w:rPr>
        <w:t xml:space="preserve"> Am </w:t>
      </w:r>
      <w:proofErr w:type="spellStart"/>
      <w:r>
        <w:rPr>
          <w:rFonts w:hAnsi="Arial" w:ascii="Arial"/>
        </w:rPr>
        <w:t>Gebirge</w:t>
      </w:r>
      <w:proofErr w:type="spellEnd"/>
      <w:r>
        <w:rPr>
          <w:rFonts w:hAnsi="Arial" w:ascii="Arial"/>
        </w:rPr>
        <w:t xml:space="preserve">                1.125.514,41 kuna</w:t>
      </w:r>
    </w:p>
    <w:p w:rsidRDefault="002A27A9" w:rsidP="002A27A9" w:rsidR="002A27A9">
      <w:pPr>
        <w:rPr>
          <w:rFonts w:cs="Times New Roman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cs="Arial" w:hAnsi="Arial" w:ascii="Arial"/>
        </w:rPr>
        <w:t>10.</w:t>
      </w:r>
      <w:r>
        <w:rPr>
          <w:rFonts w:hAnsi="Arial" w:ascii="Arial"/>
        </w:rPr>
        <w:t xml:space="preserve">TERMOPLIN d.o.o. iz Varaždina, Vjekoslava </w:t>
      </w:r>
      <w:proofErr w:type="spellStart"/>
      <w:r>
        <w:rPr>
          <w:rFonts w:hAnsi="Arial" w:ascii="Arial"/>
        </w:rPr>
        <w:t>Špinčića</w:t>
      </w:r>
      <w:proofErr w:type="spellEnd"/>
      <w:r>
        <w:rPr>
          <w:rFonts w:hAnsi="Arial" w:ascii="Arial"/>
        </w:rPr>
        <w:t xml:space="preserve"> 78,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OIB 70140364776                              </w:t>
      </w:r>
      <w:r>
        <w:rPr>
          <w:rFonts w:hAnsi="Arial" w:ascii="Arial"/>
        </w:rPr>
        <w:t xml:space="preserve">                                      </w:t>
      </w:r>
      <w:r>
        <w:rPr>
          <w:rFonts w:hAnsi="Arial" w:ascii="Arial"/>
        </w:rPr>
        <w:t xml:space="preserve">         3.269,17 kuna   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  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lastRenderedPageBreak/>
        <w:t xml:space="preserve">11.HRVATSKI TELEKOM d.d. iz Zagreba, Roberta Frangeša Mihanovića 9,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OIB 81793146560                                                                               5.630,05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12.HP-HRVATSKA POŠTA d.d. iz Zagreba, </w:t>
      </w:r>
      <w:proofErr w:type="spellStart"/>
      <w:r>
        <w:rPr>
          <w:rFonts w:hAnsi="Arial" w:ascii="Arial"/>
        </w:rPr>
        <w:t>Jurišićeva</w:t>
      </w:r>
      <w:proofErr w:type="spellEnd"/>
      <w:r>
        <w:rPr>
          <w:rFonts w:hAnsi="Arial" w:ascii="Arial"/>
        </w:rPr>
        <w:t xml:space="preserve"> 13,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OIB 87311810356                                                                                3.843,19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13.GRAD BJELOVAR iz Bjelovara, Trg Eugena Kvaternika 2,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18970641692                                                                            23.359,74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14.A.B.M. d.o.o. u stečaju iz Koprivnice, </w:t>
      </w:r>
      <w:proofErr w:type="spellStart"/>
      <w:r>
        <w:rPr>
          <w:rFonts w:hAnsi="Arial" w:ascii="Arial"/>
        </w:rPr>
        <w:t>Florijanski</w:t>
      </w:r>
      <w:proofErr w:type="spellEnd"/>
      <w:r>
        <w:rPr>
          <w:rFonts w:hAnsi="Arial" w:ascii="Arial"/>
        </w:rPr>
        <w:t xml:space="preserve"> trg 8,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017109786550                                                                         5.073,12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15. IMRO KATAVIĆ bivši </w:t>
      </w:r>
      <w:proofErr w:type="spellStart"/>
      <w:r>
        <w:rPr>
          <w:rFonts w:hAnsi="Arial" w:ascii="Arial"/>
        </w:rPr>
        <w:t>vl.obrta</w:t>
      </w:r>
      <w:proofErr w:type="spellEnd"/>
      <w:r>
        <w:rPr>
          <w:rFonts w:hAnsi="Arial" w:ascii="Arial"/>
        </w:rPr>
        <w:t xml:space="preserve"> BRODOPLAST iz Slavonskog Broda,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 Matije </w:t>
      </w:r>
      <w:proofErr w:type="spellStart"/>
      <w:r>
        <w:rPr>
          <w:rFonts w:hAnsi="Arial" w:ascii="Arial"/>
        </w:rPr>
        <w:t>Vlačića</w:t>
      </w:r>
      <w:proofErr w:type="spellEnd"/>
      <w:r>
        <w:rPr>
          <w:rFonts w:hAnsi="Arial" w:ascii="Arial"/>
        </w:rPr>
        <w:t xml:space="preserve"> Ilirika 21, OIB 72574669965                                    10.426,68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16.GENERALI OSIGURANJE d.d. iz Zagreba, Ulica grada Vukovara 284,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10840749604                                                                            48.752,21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17.VIDIK d.o.o. iz Bjelovara, </w:t>
      </w:r>
      <w:proofErr w:type="spellStart"/>
      <w:r>
        <w:rPr>
          <w:rFonts w:hAnsi="Arial" w:ascii="Arial"/>
        </w:rPr>
        <w:t>I.Viteza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Trnskog</w:t>
      </w:r>
      <w:proofErr w:type="spellEnd"/>
      <w:r>
        <w:rPr>
          <w:rFonts w:hAnsi="Arial" w:ascii="Arial"/>
        </w:rPr>
        <w:t xml:space="preserve"> 7,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63869637255                                                                           12.268,61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>18.HEP OPERATOR DISTRIBUCIJSKOG SUSTAVA d.o.o., ELEKTRA ZAGREB iz Zagreba, Ulica grada Vukovara 37, OIB 46830600751                          231,29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19.EKO-FLOR PLUS d.o.o. iz Oroslavlja, Mokrice 180/C,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50730247993                                                                              1.895,56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lastRenderedPageBreak/>
        <w:t xml:space="preserve">20.FINANCIJSKA AGENCIJA iz Zagreba, Ulica grada Vukovara 70,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85821130368                                                                            10.660,98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21.KWS SJEME d.o.o. iz Zagreba, </w:t>
      </w:r>
      <w:proofErr w:type="spellStart"/>
      <w:r>
        <w:rPr>
          <w:rFonts w:hAnsi="Arial" w:ascii="Arial"/>
        </w:rPr>
        <w:t>Petrovaradinska</w:t>
      </w:r>
      <w:proofErr w:type="spellEnd"/>
      <w:r>
        <w:rPr>
          <w:rFonts w:hAnsi="Arial" w:ascii="Arial"/>
        </w:rPr>
        <w:t xml:space="preserve"> 1,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69709303740                                                                          165.366,48 kuna</w:t>
      </w:r>
    </w:p>
    <w:p w:rsidRDefault="002A27A9" w:rsidP="002A27A9" w:rsidR="002A27A9">
      <w:pPr>
        <w:rPr>
          <w:rFonts w:hAnsi="Arial" w:ascii="Arial"/>
          <w:b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22.MINISTARSTVO FINANCIJA, POREZNA UPRAVA iz Zagreba,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Boškovićeva 5, OIB 18683136487                                           17.919.615,20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23.INA INDUSTRIJA NAFTE d.d. iz Zagreba, Avenija </w:t>
      </w:r>
      <w:proofErr w:type="spellStart"/>
      <w:r>
        <w:rPr>
          <w:rFonts w:hAnsi="Arial" w:ascii="Arial"/>
        </w:rPr>
        <w:t>V.Holjevca</w:t>
      </w:r>
      <w:proofErr w:type="spellEnd"/>
      <w:r>
        <w:rPr>
          <w:rFonts w:hAnsi="Arial" w:ascii="Arial"/>
        </w:rPr>
        <w:t xml:space="preserve"> 10,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27759560625                                                                          464.618,67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>24.</w:t>
      </w:r>
      <w:r>
        <w:rPr>
          <w:rFonts w:hAnsi="Arial" w:ascii="Arial"/>
          <w:b/>
        </w:rPr>
        <w:t xml:space="preserve"> </w:t>
      </w:r>
      <w:r>
        <w:rPr>
          <w:rFonts w:hAnsi="Arial" w:ascii="Arial"/>
        </w:rPr>
        <w:t xml:space="preserve">AGROKOR-TRGOVINA d.o.o. iz Zagreba, Trg Dražena Petrovića 3,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40715974731                                                                     31.765.209,65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25.HEP-OPSKRBA d.o.o. iz Zagreba, Ulica grada Vukovara 37,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63073332379</w:t>
      </w:r>
      <w:r>
        <w:rPr>
          <w:rFonts w:hAnsi="Arial" w:ascii="Arial"/>
          <w:b/>
        </w:rPr>
        <w:t xml:space="preserve">                                                                         </w:t>
      </w:r>
      <w:r>
        <w:rPr>
          <w:rFonts w:hAnsi="Arial" w:ascii="Arial"/>
        </w:rPr>
        <w:t xml:space="preserve"> 137.602,38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>26.</w:t>
      </w:r>
      <w:r>
        <w:rPr>
          <w:rFonts w:hAnsi="Arial" w:ascii="Arial"/>
          <w:b/>
        </w:rPr>
        <w:t xml:space="preserve"> </w:t>
      </w:r>
      <w:r>
        <w:rPr>
          <w:rFonts w:hAnsi="Arial" w:ascii="Arial"/>
        </w:rPr>
        <w:t xml:space="preserve">ALLIANZ ZAGREB d.d. iz Zagreba, </w:t>
      </w:r>
      <w:proofErr w:type="spellStart"/>
      <w:r>
        <w:rPr>
          <w:rFonts w:hAnsi="Arial" w:ascii="Arial"/>
        </w:rPr>
        <w:t>Heinzelova</w:t>
      </w:r>
      <w:proofErr w:type="spellEnd"/>
      <w:r>
        <w:rPr>
          <w:rFonts w:hAnsi="Arial" w:ascii="Arial"/>
        </w:rPr>
        <w:t xml:space="preserve"> 70,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 OIB 23759810849                                                                         290.298,59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27.HRVATSKO DRUŠTVO SKLADATELJA iz Zagreba, </w:t>
      </w:r>
      <w:proofErr w:type="spellStart"/>
      <w:r>
        <w:rPr>
          <w:rFonts w:hAnsi="Arial" w:ascii="Arial"/>
        </w:rPr>
        <w:t>Berislavićeva</w:t>
      </w:r>
      <w:proofErr w:type="spellEnd"/>
      <w:r>
        <w:rPr>
          <w:rFonts w:hAnsi="Arial" w:ascii="Arial"/>
        </w:rPr>
        <w:t xml:space="preserve"> 9,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56668956985                                                                              2.960,01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28.VETERINARSKA STANICA VRBOVEC d.o.o. iz Vrbovca,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Kolodvorska 68, OIB 43025336094             </w:t>
      </w:r>
      <w:r>
        <w:rPr>
          <w:rFonts w:hAnsi="Arial" w:ascii="Arial"/>
        </w:rPr>
        <w:t xml:space="preserve">    </w:t>
      </w:r>
      <w:r>
        <w:rPr>
          <w:rFonts w:hAnsi="Arial" w:ascii="Arial"/>
        </w:rPr>
        <w:t xml:space="preserve">                               12.191,54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29.H-ABDUCO d.o.o. iz Zagreba, Slavonska avenija 6/A,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13667298928                                                                       4.737.853,90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30.SOCIETE-GENERALE-SPLITSKA BANKA d.d. iz Splita, Ruđera Boškovića 16,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69326397242                                                                          347.538,20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31.HRVATSKE AUTOCESTE d.o.o. iz Zagreba, </w:t>
      </w:r>
      <w:proofErr w:type="spellStart"/>
      <w:r>
        <w:rPr>
          <w:rFonts w:hAnsi="Arial" w:ascii="Arial"/>
        </w:rPr>
        <w:t>Širolina</w:t>
      </w:r>
      <w:proofErr w:type="spellEnd"/>
      <w:r>
        <w:rPr>
          <w:rFonts w:hAnsi="Arial" w:ascii="Arial"/>
        </w:rPr>
        <w:t xml:space="preserve"> 4,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57500462912                                                                              3.109,32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32.PODRAVSKA BANKA d.d. iz Koprivnice, Opatička 3,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97326283154                                                                        3.624.206,76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33.HEP ELEKTRA d.o.o. iz Zagreba, Ulica grada Vukovara 37,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43965974818                                                                             10.473,49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34.GORUP d.o.o. u stečaju iz Klanjca, </w:t>
      </w:r>
      <w:proofErr w:type="spellStart"/>
      <w:r>
        <w:rPr>
          <w:rFonts w:hAnsi="Arial" w:ascii="Arial"/>
        </w:rPr>
        <w:t>Tomaševec</w:t>
      </w:r>
      <w:proofErr w:type="spellEnd"/>
      <w:r>
        <w:rPr>
          <w:rFonts w:hAnsi="Arial" w:ascii="Arial"/>
        </w:rPr>
        <w:t xml:space="preserve"> 2,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59013770221                                                                              6.612,07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35.VUKOVARSKI POLJOPRIVREDNI INDUSTRIJSKI KOMBINAT d.d. iz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Vukovara, Sajmište 113/C, OIB 06849543412                                   5.811,49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36.HRVATSKA RADIOTELEVIZIJA JAVNA USTANOVA iz Zagreba,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Prisavlje 3, OIB 68419124305                                                           6.549,40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lastRenderedPageBreak/>
        <w:t>37.ZRNO d.o.o. iz Varaždina, Vladimira Nazora 2,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OIB 39739455042                                                                             84.747,23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38.PRIVREDNA BANKA ZAGREB d.d. iz Zagreba, Radnička 50,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02535697732                                                                        9.004.631,76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39.VARKOM d.d. iz Varaždina, Trg bana Jelačića 15,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39048902955                                                                              1.716,24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40.KOPRIVNIČKE VODE d.o.o. iz Koprivnice, Ulica Mosna 15/A,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20998990299                                                                             3.064,31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>41.GRADSKO KOMUNALNO PODUZEĆE KOMUNALAC d.o.o. iz Koprivnice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Mosna ulica 15, OIB 41412434130                                                 28.345,82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42.SLOGA PODRAVSKA TRGOVINA d.o.o. iz Đurđevca, Trg </w:t>
      </w:r>
      <w:proofErr w:type="spellStart"/>
      <w:r>
        <w:rPr>
          <w:rFonts w:hAnsi="Arial" w:ascii="Arial"/>
        </w:rPr>
        <w:t>Sv.Jurja</w:t>
      </w:r>
      <w:proofErr w:type="spellEnd"/>
      <w:r>
        <w:rPr>
          <w:rFonts w:hAnsi="Arial" w:ascii="Arial"/>
        </w:rPr>
        <w:t xml:space="preserve"> 6,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82362237153                                                                            21.464,15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43.VIPnet d.o.o. iz Zagreba, Vrtni put 1,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29524210204                                                                            65.634,23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44.ZAGREBAČKA BANKA d.d. iz Zagreba, Trg bana Jelačića 10,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OIB 92963223473                                                                       26.528.051,68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45.GRAD KOPRIVNICA iz Koprivnice, Zrinski trg 1,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62112914641                                                                            12.909,56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46.SILESFOR S.R.L. u likvidaciji iz Italije, </w:t>
      </w:r>
      <w:proofErr w:type="spellStart"/>
      <w:r>
        <w:rPr>
          <w:rFonts w:hAnsi="Arial" w:ascii="Arial"/>
        </w:rPr>
        <w:t>Via</w:t>
      </w:r>
      <w:proofErr w:type="spellEnd"/>
      <w:r>
        <w:rPr>
          <w:rFonts w:hAnsi="Arial" w:ascii="Arial"/>
        </w:rPr>
        <w:t xml:space="preserve"> Galvani 62,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35030 </w:t>
      </w:r>
      <w:proofErr w:type="spellStart"/>
      <w:r>
        <w:rPr>
          <w:rFonts w:hAnsi="Arial" w:ascii="Arial"/>
        </w:rPr>
        <w:t>Rubano</w:t>
      </w:r>
      <w:proofErr w:type="spellEnd"/>
      <w:r>
        <w:rPr>
          <w:rFonts w:hAnsi="Arial" w:ascii="Arial"/>
        </w:rPr>
        <w:t xml:space="preserve"> (Padova), OIB 25907179978                                 254.600,01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47.NOVOSEL d.o.o. iz Križevaca, </w:t>
      </w:r>
      <w:proofErr w:type="spellStart"/>
      <w:r>
        <w:rPr>
          <w:rFonts w:hAnsi="Arial" w:ascii="Arial"/>
        </w:rPr>
        <w:t>Bukovje</w:t>
      </w:r>
      <w:proofErr w:type="spellEnd"/>
      <w:r>
        <w:rPr>
          <w:rFonts w:hAnsi="Arial" w:ascii="Arial"/>
        </w:rPr>
        <w:t xml:space="preserve"> 12,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93370134354                                                                            32.545,10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48.BC INSTITUT d.d. iz </w:t>
      </w:r>
      <w:proofErr w:type="spellStart"/>
      <w:r>
        <w:rPr>
          <w:rFonts w:hAnsi="Arial" w:ascii="Arial"/>
        </w:rPr>
        <w:t>Rugavice</w:t>
      </w:r>
      <w:proofErr w:type="spellEnd"/>
      <w:r>
        <w:rPr>
          <w:rFonts w:hAnsi="Arial" w:ascii="Arial"/>
        </w:rPr>
        <w:t>, Dugoselska 7,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81224333034                                                                       2.129.536,66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49.HETA ARH d.o.o. iz Zagreba, Slavonska avenija 6/A,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87064273078                                                                         295.576,04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  <w:b/>
        </w:rPr>
        <w:t>III. Osporene tražbine vjerovnika drugog višeg isplatnog reda: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1.KOMUNALIJE-PLIN d.o.o. iz Đurđevca, Radnička cesta 61,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OIB 61631628760                                                                                 7.814,23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2.MILJENKO MIHALIĆ, </w:t>
      </w:r>
      <w:proofErr w:type="spellStart"/>
      <w:r>
        <w:rPr>
          <w:rFonts w:hAnsi="Arial" w:ascii="Arial"/>
        </w:rPr>
        <w:t>vl</w:t>
      </w:r>
      <w:proofErr w:type="spellEnd"/>
      <w:r>
        <w:rPr>
          <w:rFonts w:hAnsi="Arial" w:ascii="Arial"/>
        </w:rPr>
        <w:t xml:space="preserve">. Proizvodno-uslužnog obrta „MIHALIĆ“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iz Ivanić Grada, </w:t>
      </w:r>
      <w:proofErr w:type="spellStart"/>
      <w:r>
        <w:rPr>
          <w:rFonts w:hAnsi="Arial" w:ascii="Arial"/>
        </w:rPr>
        <w:t>S.Gregorka</w:t>
      </w:r>
      <w:proofErr w:type="spellEnd"/>
      <w:r>
        <w:rPr>
          <w:rFonts w:hAnsi="Arial" w:ascii="Arial"/>
        </w:rPr>
        <w:t xml:space="preserve"> 80, OIB 40030868462                         32.593,28 kuna                                                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3.HRVATSKE ŠUME d.o.o. iz Zagreba, Ljudevita Farkaša </w:t>
      </w:r>
      <w:proofErr w:type="spellStart"/>
      <w:r>
        <w:rPr>
          <w:rFonts w:hAnsi="Arial" w:ascii="Arial"/>
        </w:rPr>
        <w:t>Vukotinovića</w:t>
      </w:r>
      <w:proofErr w:type="spellEnd"/>
      <w:r>
        <w:rPr>
          <w:rFonts w:hAnsi="Arial" w:ascii="Arial"/>
        </w:rPr>
        <w:t xml:space="preserve"> 2,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OIB 69693144506                                                                         1.352.410,59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>4.</w:t>
      </w:r>
      <w:r>
        <w:rPr>
          <w:rFonts w:cs="Arial" w:hAnsi="Arial" w:ascii="Arial"/>
        </w:rPr>
        <w:t xml:space="preserve"> 9.</w:t>
      </w:r>
      <w:r>
        <w:rPr>
          <w:rFonts w:hAnsi="Arial" w:ascii="Arial"/>
        </w:rPr>
        <w:t xml:space="preserve">SCHAUMANN AGRI AUSTRIA </w:t>
      </w:r>
      <w:proofErr w:type="spellStart"/>
      <w:r>
        <w:rPr>
          <w:rFonts w:hAnsi="Arial" w:ascii="Arial"/>
        </w:rPr>
        <w:t>GmbH</w:t>
      </w:r>
      <w:proofErr w:type="spellEnd"/>
      <w:r>
        <w:rPr>
          <w:rFonts w:hAnsi="Arial" w:ascii="Arial"/>
        </w:rPr>
        <w:t>&amp;</w:t>
      </w:r>
      <w:proofErr w:type="spellStart"/>
      <w:r>
        <w:rPr>
          <w:rFonts w:hAnsi="Arial" w:ascii="Arial"/>
        </w:rPr>
        <w:t>Co.KG</w:t>
      </w:r>
      <w:proofErr w:type="spellEnd"/>
      <w:r>
        <w:rPr>
          <w:rFonts w:hAnsi="Arial" w:ascii="Arial"/>
        </w:rPr>
        <w:t xml:space="preserve"> iz Austrije,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Jakob-Fuchs-</w:t>
      </w:r>
      <w:proofErr w:type="spellStart"/>
      <w:r>
        <w:rPr>
          <w:rFonts w:hAnsi="Arial" w:ascii="Arial"/>
        </w:rPr>
        <w:t>Gasse</w:t>
      </w:r>
      <w:proofErr w:type="spellEnd"/>
      <w:r>
        <w:rPr>
          <w:rFonts w:hAnsi="Arial" w:ascii="Arial"/>
        </w:rPr>
        <w:t xml:space="preserve"> 25-27, A, 2345 </w:t>
      </w:r>
      <w:proofErr w:type="spellStart"/>
      <w:r>
        <w:rPr>
          <w:rFonts w:hAnsi="Arial" w:ascii="Arial"/>
        </w:rPr>
        <w:t>Brunn</w:t>
      </w:r>
      <w:proofErr w:type="spellEnd"/>
      <w:r>
        <w:rPr>
          <w:rFonts w:hAnsi="Arial" w:ascii="Arial"/>
        </w:rPr>
        <w:t xml:space="preserve"> Am </w:t>
      </w:r>
      <w:proofErr w:type="spellStart"/>
      <w:r>
        <w:rPr>
          <w:rFonts w:hAnsi="Arial" w:ascii="Arial"/>
        </w:rPr>
        <w:t>Gebirge</w:t>
      </w:r>
      <w:proofErr w:type="spellEnd"/>
      <w:r>
        <w:rPr>
          <w:rFonts w:hAnsi="Arial" w:ascii="Arial"/>
        </w:rPr>
        <w:t xml:space="preserve">                    64.460,68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lastRenderedPageBreak/>
        <w:t xml:space="preserve">5. GRAD BJELOVAR iz Bjelovara, Trg Eugena Kvaternika 2,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18970641692                                                                            11.071,64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6. IMRO KATAVIĆ bivši </w:t>
      </w:r>
      <w:proofErr w:type="spellStart"/>
      <w:r>
        <w:rPr>
          <w:rFonts w:hAnsi="Arial" w:ascii="Arial"/>
        </w:rPr>
        <w:t>vl.obrta</w:t>
      </w:r>
      <w:proofErr w:type="spellEnd"/>
      <w:r>
        <w:rPr>
          <w:rFonts w:hAnsi="Arial" w:ascii="Arial"/>
        </w:rPr>
        <w:t xml:space="preserve"> BRODOPLAST iz Slavonskog Broda,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 Matije </w:t>
      </w:r>
      <w:proofErr w:type="spellStart"/>
      <w:r>
        <w:rPr>
          <w:rFonts w:hAnsi="Arial" w:ascii="Arial"/>
        </w:rPr>
        <w:t>Vlačića</w:t>
      </w:r>
      <w:proofErr w:type="spellEnd"/>
      <w:r>
        <w:rPr>
          <w:rFonts w:hAnsi="Arial" w:ascii="Arial"/>
        </w:rPr>
        <w:t xml:space="preserve"> Ilirika 21, OIB 72574669965                                     78.933,06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7. GENERALI OSIGURANJE d.d. iz Zagreba, Ulica grada Vukovara 284,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10840749604                                                                              2.428,49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8. VIDIK d.o.o. iz Bjelovara, </w:t>
      </w:r>
      <w:proofErr w:type="spellStart"/>
      <w:r>
        <w:rPr>
          <w:rFonts w:hAnsi="Arial" w:ascii="Arial"/>
        </w:rPr>
        <w:t>I.Viteza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Trnskog</w:t>
      </w:r>
      <w:proofErr w:type="spellEnd"/>
      <w:r>
        <w:rPr>
          <w:rFonts w:hAnsi="Arial" w:ascii="Arial"/>
        </w:rPr>
        <w:t xml:space="preserve"> 7,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63869637255                                                                            28.083,82 kuna 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9. EKO-FLOR PLUS d.o.o. iz Oroslavlja, Mokrice 180/C,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50730247993                                                                              5.972,38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10. KWS SJEME d.o.o. iz Zagreba, </w:t>
      </w:r>
      <w:proofErr w:type="spellStart"/>
      <w:r>
        <w:rPr>
          <w:rFonts w:hAnsi="Arial" w:ascii="Arial"/>
        </w:rPr>
        <w:t>Petrovaradinska</w:t>
      </w:r>
      <w:proofErr w:type="spellEnd"/>
      <w:r>
        <w:rPr>
          <w:rFonts w:hAnsi="Arial" w:ascii="Arial"/>
        </w:rPr>
        <w:t xml:space="preserve"> 1,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69709303740                                                                           853.954,19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11. MINISTARSTVO FINANCIJA, POREZNA UPRAVA iz Zagreba,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Boškovićeva 5, OIB 18683136487                                                   87.811,84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12. VETERINARSKA STANICA VRBOVEC d.o.o. iz Vrbovca,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Kolodvorska 68, OIB 43025336094                                                 62.037,92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13. HRVATSKE AUTOCESTE d.o.o. iz Zagreba, </w:t>
      </w:r>
      <w:proofErr w:type="spellStart"/>
      <w:r>
        <w:rPr>
          <w:rFonts w:hAnsi="Arial" w:ascii="Arial"/>
        </w:rPr>
        <w:t>Širolina</w:t>
      </w:r>
      <w:proofErr w:type="spellEnd"/>
      <w:r>
        <w:rPr>
          <w:rFonts w:hAnsi="Arial" w:ascii="Arial"/>
        </w:rPr>
        <w:t xml:space="preserve"> 4,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57500462912                                                                            14.761,73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14. VUKOVARSKI POLJOPRIVREDNI INDUSTRIJSKI KOMBINAT d.d. iz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Vukovara, Sajmište 113/C, OIB 06849543412                                 10.719,50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15. HRVATSKA RADIOTELEVIZIJA JAVNA USTANOVA iz Zagreba,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Prisavlje 3, OIB 68419124305                                                           1.995,04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>16. ZRNO d.o.o. iz Varaždina, Vladimira Nazora 2,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OIB 39739455042                                                                           349.310,78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17. GRAD KOPRIVNICA iz Koprivnice, Zrinski trg 1,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62112914641                                                                            11.889,76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18. NOVOSEL d.o.o. iz Križevaca, </w:t>
      </w:r>
      <w:proofErr w:type="spellStart"/>
      <w:r>
        <w:rPr>
          <w:rFonts w:hAnsi="Arial" w:ascii="Arial"/>
        </w:rPr>
        <w:t>Bukovje</w:t>
      </w:r>
      <w:proofErr w:type="spellEnd"/>
      <w:r>
        <w:rPr>
          <w:rFonts w:hAnsi="Arial" w:ascii="Arial"/>
        </w:rPr>
        <w:t xml:space="preserve"> 12,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93370134354                                                                          147.714,89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19. HETA ARH d.o.o. iz Zagreba, Slavonska avenija 6/A, </w:t>
      </w:r>
    </w:p>
    <w:p w:rsidRDefault="002A27A9" w:rsidP="002A27A9" w:rsidR="002A27A9">
      <w:pPr>
        <w:rPr>
          <w:rFonts w:hAnsi="Arial" w:ascii="Arial"/>
        </w:rPr>
      </w:pPr>
      <w:r>
        <w:rPr>
          <w:rFonts w:hAnsi="Arial" w:ascii="Arial"/>
        </w:rPr>
        <w:t xml:space="preserve">     OIB 87064273078                                                                       1.276.084,46 kuna</w:t>
      </w:r>
    </w:p>
    <w:p w:rsidRDefault="002A27A9" w:rsidP="002A27A9" w:rsidR="002A27A9">
      <w:pPr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  <w:b/>
        </w:rPr>
        <w:t xml:space="preserve">Stečajni vjerovnici čije su tražbine osporene u iznosima navedenim u točki III. izreke ovog rješenja i razvrstane u drugi viši isplatni red osporenih tražbina, upućuju se radi utvrđivanja osnovanosti osporene im tražbine navedene u točki III. izreke ovog rješenja, pokrenuti parnicu u roku 8 dana od dana pravomoćnosti ovog rješenja o upućivanju na ovu parnicu, odnosno od primitka drugostupanjske odluke, protiv stečajnog dužnika JAKŠINIĆ d.o.o. u stečaju iz Bjelovara, Velike </w:t>
      </w:r>
      <w:proofErr w:type="spellStart"/>
      <w:r>
        <w:rPr>
          <w:rFonts w:hAnsi="Arial" w:ascii="Arial"/>
          <w:b/>
        </w:rPr>
        <w:t>Sredice</w:t>
      </w:r>
      <w:proofErr w:type="spellEnd"/>
      <w:r>
        <w:rPr>
          <w:rFonts w:hAnsi="Arial" w:ascii="Arial"/>
          <w:b/>
        </w:rPr>
        <w:t xml:space="preserve"> 4, OIB</w:t>
      </w:r>
      <w:r>
        <w:rPr>
          <w:rFonts w:hAnsi="Arial" w:ascii="Arial"/>
        </w:rPr>
        <w:t xml:space="preserve">  </w:t>
      </w:r>
      <w:r>
        <w:rPr>
          <w:rFonts w:hAnsi="Arial" w:ascii="Arial"/>
          <w:b/>
        </w:rPr>
        <w:t>35811060541, jer će se u protivnom smatrati da su ovi vjerovnici odustali od prava na vođenje ove parnice.</w:t>
      </w:r>
    </w:p>
    <w:p w:rsidRDefault="002A27A9" w:rsidP="002A27A9" w:rsidR="002A27A9">
      <w:pPr>
        <w:rPr>
          <w:rFonts w:cs="Arial" w:hAnsi="Arial" w:ascii="Arial"/>
        </w:rPr>
      </w:pPr>
    </w:p>
    <w:p w:rsidRDefault="002A27A9" w:rsidP="002A27A9" w:rsidR="002A27A9">
      <w:pPr>
        <w:pStyle w:val="Naslov1"/>
        <w:jc w:val="center"/>
        <w:rPr>
          <w:rFonts w:cs="Times New Roman" w:hAnsi="Arial" w:ascii="Arial"/>
        </w:rPr>
      </w:pPr>
      <w:r>
        <w:lastRenderedPageBreak/>
        <w:t>Obrazloženje</w:t>
      </w:r>
    </w:p>
    <w:p w:rsidRDefault="002A27A9" w:rsidP="002A27A9" w:rsidR="002A27A9"/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ispitnom ročištu koje je održano dana 24. travnja 2017. godine ispitane su sve prijavljene tražbine prema svojim iznosima i redu.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je sukladno čl.264.Stečajnog zakona (NN broj 71/15, dalje SZ-a) sastavio Tablicu ispitanih tražbina u kojoj su za svaku prijavljenu tražbinu uneseni podaci o tome u kojoj je mjeri tražbina utvrđena ili osporena, prema svom iznosu i redu.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Tražbine navedene u točki I. i II. izreke ovog rješenja stečajni upravitelj nije osporio a niti je to učinio tko od nazočnih stečajnih vjerovnika, stoga se te tražbine temeljem čl.265.st.1.SZ-a smatraju utvrđenim, zbog čega je riješeno kao u točki I. i II. izreke ovog rješenja.  </w:t>
      </w:r>
    </w:p>
    <w:p w:rsidRDefault="002A27A9" w:rsidP="002A27A9" w:rsidR="002A27A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upravitelj osporio je svim stečajnim vjerovnicima navedenim u točki III. izreke ovog rješenja, njihove prijavljene tražbine u navedenim iznosima u točki III. izreke ovog rješenja, kao tražbine drugog višeg isplatnog reda, jer su za te iznose njihove prijavljene tražbine u ovom stečajnom postupku, veće od iznosa njihovih tražbina koje su im priznate i utvrđene u postupku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sklopljene pravomoćnim Rješenjem Trgovačkog suda u Bjelovaru pod poslovnim brojem </w:t>
      </w:r>
      <w:proofErr w:type="spellStart"/>
      <w:r>
        <w:rPr>
          <w:rFonts w:hAnsi="Arial" w:ascii="Arial"/>
        </w:rPr>
        <w:t>Stpn</w:t>
      </w:r>
      <w:proofErr w:type="spellEnd"/>
      <w:r>
        <w:rPr>
          <w:rFonts w:hAnsi="Arial" w:ascii="Arial"/>
        </w:rPr>
        <w:t xml:space="preserve">-39/14, izuzev vjerovnika HRVATSKE ŠUME d.o.o. iz Zagreba čiju je tražbinu stečajni upravitelj osporio u navedenom iznosu u točki III. izreke ovog rješenja, jer tom vjerovniku ista tražbina nije priznata, a niti utvrđena u postupku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sklopljene pravomoćnim Rješenjem Trgovačkog suda u Bjelovaru pod poslovnim brojem </w:t>
      </w:r>
      <w:proofErr w:type="spellStart"/>
      <w:r>
        <w:rPr>
          <w:rFonts w:hAnsi="Arial" w:ascii="Arial"/>
        </w:rPr>
        <w:t>Stpn</w:t>
      </w:r>
      <w:proofErr w:type="spellEnd"/>
      <w:r>
        <w:rPr>
          <w:rFonts w:hAnsi="Arial" w:ascii="Arial"/>
        </w:rPr>
        <w:t>-39/14. Svi vjerovnici navedeni u točki III. izreke ovog rješenja kao vjerovnici drugog višeg isplatnog reda kojima je tražbina osporena u navedenim iznosima u točki III. izreke ovog rješenja upućeni su temeljem čl.266.SZ-a na parnicu protiv stečajnog dužnika radi utvrđivanja osnovanosti osporene im tražbine u roku od 8 dana od dana pravomoćnosti ovog rješenja o upućivanju na ovu parnicu, odnosno primitka drugostupanjske odluke, a sve sukladno odredbi čl.267.SZ-a, sa upozorenjem da će se u suprotnom smatrati da je vjerovnik koji je upućen na ovu parnicu, a ne pokrene tu parnicu u navedenom roku odustao od prava na vođenje ove parnice. Sukladno navedenom odlučeno je kao u točki III. ovog rješenja.</w:t>
      </w:r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ind w:firstLine="720"/>
        <w:rPr>
          <w:rFonts w:hAnsi="Arial" w:ascii="Arial"/>
        </w:rPr>
      </w:pPr>
      <w:r>
        <w:rPr>
          <w:rFonts w:hAnsi="Arial" w:ascii="Arial"/>
        </w:rPr>
        <w:t>U Bjelovaru, 24. travnja 2017. godine</w:t>
      </w:r>
    </w:p>
    <w:p w:rsidRDefault="002A27A9" w:rsidP="002A27A9" w:rsidR="002A27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2A27A9" w:rsidP="002A27A9" w:rsidR="002A27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TOMISLAV MRAZOVIĆ</w:t>
      </w:r>
      <w:bookmarkStart w:name="_GoBack" w:id="0"/>
      <w:bookmarkEnd w:id="0"/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pristoji pravo žalbe Visokom trgovačkom sudu RH u Zagrebu. Pravo na žalbu ima stečajni upravitelj i svaki vjerovnik u dijelu koji se tiče njegove prijavljene tražbine </w:t>
      </w:r>
      <w:r>
        <w:rPr>
          <w:rFonts w:hAnsi="Arial" w:ascii="Arial"/>
        </w:rPr>
        <w:lastRenderedPageBreak/>
        <w:t xml:space="preserve">(čl.265.st.2., 3. i 4. SZ). Rok za žalbu je 8 dana, a računa se od isteka osmog dana od dana stavljanja ovog rješenja na e-oglasnu ploču suda. Žalba se podnosi ovome sudu u dva primjerka za Visoki trgovački sud RH. </w:t>
      </w:r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</w:p>
    <w:p w:rsidRDefault="002A27A9" w:rsidP="002A27A9" w:rsidR="002A27A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A27A9" w:rsidP="002A27A9" w:rsidR="002A27A9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Dna:dužniku putem e-oglasne ploče </w:t>
      </w:r>
    </w:p>
    <w:p w:rsidRDefault="002A27A9" w:rsidP="002A27A9" w:rsidR="002A27A9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stečajnom upravitelju putem e-oglasne ploče</w:t>
      </w:r>
    </w:p>
    <w:p w:rsidRDefault="002A27A9" w:rsidP="002A27A9" w:rsidR="002A27A9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svim vjerovnicima putem e-oglasne ploče</w:t>
      </w:r>
      <w:r>
        <w:rPr>
          <w:rFonts w:hAnsi="Arial" w:ascii="Arial"/>
        </w:rPr>
        <w:tab/>
      </w:r>
    </w:p>
    <w:p w:rsidRDefault="002A27A9" w:rsidP="002A27A9" w:rsidR="002A27A9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pravomoćnost</w:t>
      </w:r>
    </w:p>
    <w:p w:rsidRDefault="002A27A9" w:rsidP="002A27A9" w:rsidR="002A27A9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Bj.24.04.2017.g.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7A9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90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St-303/2015-35</izvorni_sadrzaj>
    <derivirana_varijabla naziv="DomainObject.Oznaka_1">St-303/2015-35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</item>
      <item>privremeni stečajni upravitelj Vinko Ljubičić</item>
    </izvorni_sadrzaj>
    <derivirana_varijabla naziv="DomainObject.Predmet.OstaliListNazivFormatedOIB_1">
      <item>DRAŽEN JAKŠINIĆ, OIB 84005356486</item>
      <item>ODVJETNIK ZLATKO GREGURIĆ</item>
      <item>privremeni stečajni upravitelj Vinko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St-303/2015-35</izvorni_sadrzaj>
    <derivirana_varijabla naziv="DomainObject.PoslovniBrojDokumenta_1">St-303/2015-35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13D6E-5711-43DB-90F4-0F9EA9556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1476</properties:Words>
  <properties:Characters>8921</properties:Characters>
  <properties:Lines>290</properties:Lines>
  <properties:Paragraphs>161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2017-04-26T05:07:00Z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11</vt:i4>
  </prop:property>
  <prop:property name="Naslov" pid="5" fmtid="{D5CDD505-2E9C-101B-9397-08002B2CF9AE}">
    <vt:lpwstr>St-303/2015-35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