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ae9e" w14:paraId="81fae9e" w:rsidRDefault="007866BD" w:rsidP="00910611" w:rsidR="007866B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866BD" w:rsidP="00910611" w:rsidR="007866BD">
      <w:r>
        <w:rPr>
          <w:rFonts w:eastAsia="MS Mincho"/>
        </w:rPr>
        <w:t xml:space="preserve">   REPUBLIKA HRVATSKA</w:t>
      </w:r>
    </w:p>
    <w:p w:rsidRDefault="007866BD" w:rsidP="00910611" w:rsidR="007866BD">
      <w:r>
        <w:rPr>
          <w:rFonts w:eastAsia="MS Mincho"/>
        </w:rPr>
        <w:t>TRGOVAČKI SUD U RIJECI</w:t>
      </w:r>
    </w:p>
    <w:p w:rsidRDefault="007866BD" w:rsidR="007866BD" w:rsidRPr="00910611">
      <w:pPr>
        <w:rPr>
          <w:rFonts w:eastAsia="MS Mincho"/>
        </w:rPr>
      </w:pPr>
      <w:r>
        <w:rPr>
          <w:rFonts w:eastAsia="MS Mincho"/>
        </w:rPr>
        <w:t xml:space="preserve">       Rijeka, Zadarska 1 i 3</w:t>
      </w:r>
    </w:p>
    <w:p w:rsidRDefault="000B7215" w:rsidP="00726A98" w:rsidR="000B7215" w:rsidRPr="000F3019">
      <w:pPr>
        <w:jc w:val="both"/>
      </w:pPr>
    </w:p>
    <w:p w:rsidRDefault="00491801" w:rsidP="004675D5" w:rsidR="00B8178D" w:rsidRPr="000F3019">
      <w:pPr>
        <w:jc w:val="right"/>
      </w:pPr>
      <w:r w:rsidRPr="000F3019">
        <w:t>Poslovni broj</w:t>
      </w:r>
      <w:r w:rsidR="004675D5" w:rsidRPr="000F3019">
        <w:t xml:space="preserve"> 15 St-101/2018-</w:t>
      </w:r>
      <w:r w:rsidR="00A24DB0" w:rsidRPr="000F3019">
        <w:t>11</w:t>
      </w:r>
    </w:p>
    <w:p w:rsidRDefault="004E30EC" w:rsidP="00726A98" w:rsidR="004E30EC" w:rsidRPr="000F3019">
      <w:pPr>
        <w:jc w:val="both"/>
      </w:pPr>
    </w:p>
    <w:p w:rsidRDefault="0087210C" w:rsidP="0087210C" w:rsidR="00726A98" w:rsidRPr="000F3019">
      <w:pPr>
        <w:jc w:val="center"/>
      </w:pPr>
      <w:r w:rsidRPr="000F3019">
        <w:t>R E P U B L I K A    H R V A T S K A</w:t>
      </w:r>
    </w:p>
    <w:p w:rsidRDefault="0087210C" w:rsidP="0087210C" w:rsidR="0087210C" w:rsidRPr="000F3019">
      <w:pPr>
        <w:jc w:val="center"/>
      </w:pPr>
    </w:p>
    <w:p w:rsidRDefault="00726A98" w:rsidP="00726A98" w:rsidR="00726A98" w:rsidRPr="000F3019">
      <w:pPr>
        <w:jc w:val="center"/>
      </w:pPr>
      <w:r w:rsidRPr="000F3019">
        <w:t>R</w:t>
      </w:r>
      <w:r w:rsidR="004E30EC" w:rsidRPr="000F3019">
        <w:t xml:space="preserve"> </w:t>
      </w:r>
      <w:r w:rsidRPr="000F3019">
        <w:t>J</w:t>
      </w:r>
      <w:r w:rsidR="004E30EC" w:rsidRPr="000F3019">
        <w:t xml:space="preserve"> </w:t>
      </w:r>
      <w:r w:rsidRPr="000F3019">
        <w:t>E</w:t>
      </w:r>
      <w:r w:rsidR="004E30EC" w:rsidRPr="000F3019">
        <w:t xml:space="preserve"> </w:t>
      </w:r>
      <w:r w:rsidRPr="000F3019">
        <w:t>Š</w:t>
      </w:r>
      <w:r w:rsidR="004E30EC" w:rsidRPr="000F3019">
        <w:t xml:space="preserve"> </w:t>
      </w:r>
      <w:r w:rsidRPr="000F3019">
        <w:t>E</w:t>
      </w:r>
      <w:r w:rsidR="004E30EC" w:rsidRPr="000F3019">
        <w:t xml:space="preserve"> </w:t>
      </w:r>
      <w:r w:rsidRPr="000F3019">
        <w:t>N</w:t>
      </w:r>
      <w:r w:rsidR="004E30EC" w:rsidRPr="000F3019">
        <w:t xml:space="preserve"> </w:t>
      </w:r>
      <w:r w:rsidRPr="000F3019">
        <w:t>J</w:t>
      </w:r>
      <w:r w:rsidR="004E30EC" w:rsidRPr="000F3019">
        <w:t xml:space="preserve"> </w:t>
      </w:r>
      <w:r w:rsidRPr="000F3019">
        <w:t>E</w:t>
      </w:r>
    </w:p>
    <w:p w:rsidRDefault="00B8178D" w:rsidP="00726A98" w:rsidR="00B8178D" w:rsidRPr="000F3019">
      <w:pPr>
        <w:jc w:val="both"/>
      </w:pPr>
    </w:p>
    <w:p w:rsidRDefault="00726A98" w:rsidP="00726A98" w:rsidR="00726A98" w:rsidRPr="000F3019">
      <w:pPr>
        <w:jc w:val="both"/>
      </w:pPr>
      <w:r w:rsidRPr="000F3019">
        <w:tab/>
      </w:r>
      <w:r w:rsidR="004675D5" w:rsidRPr="000F3019">
        <w:rPr>
          <w:lang w:eastAsia="en-US"/>
        </w:rPr>
        <w:t>Trgovački sud u Rijeci, OIB 88785964957, po sucu pojedincu Danieli Korlević, u prethodnom postupku radi utvrđivanja pretpostavki za otvaranje stečajnog postupka nad dužnikom trgovačkim društvom</w:t>
      </w:r>
      <w:r w:rsidR="004675D5" w:rsidRPr="000F3019">
        <w:rPr>
          <w:b/>
          <w:lang w:eastAsia="en-US"/>
        </w:rPr>
        <w:t xml:space="preserve"> ZAM MODUS d.o.o. za ugostiteljstvo, trgovinu i graditeljstvo, Gospić, Kaniža Gospićka, Kaniža 44a, OIB 35276977883</w:t>
      </w:r>
      <w:r w:rsidR="008142DC" w:rsidRPr="000F3019">
        <w:t xml:space="preserve"> </w:t>
      </w:r>
      <w:r w:rsidR="0087210C" w:rsidRPr="000F3019">
        <w:t xml:space="preserve">odlučujući o zahtjevu </w:t>
      </w:r>
      <w:r w:rsidR="004675D5" w:rsidRPr="000F3019">
        <w:t xml:space="preserve">privremenog </w:t>
      </w:r>
      <w:r w:rsidR="0087210C" w:rsidRPr="000F3019">
        <w:t>stečajnog upravitelja za n</w:t>
      </w:r>
      <w:r w:rsidR="004675D5" w:rsidRPr="000F3019">
        <w:t>agradu</w:t>
      </w:r>
      <w:r w:rsidR="0087210C" w:rsidRPr="000F3019">
        <w:t xml:space="preserve"> troškova, </w:t>
      </w:r>
      <w:r w:rsidR="004E30EC" w:rsidRPr="000F3019">
        <w:t xml:space="preserve">dana </w:t>
      </w:r>
      <w:r w:rsidR="004675D5" w:rsidRPr="000F3019">
        <w:t>9. travnja 2018.</w:t>
      </w:r>
    </w:p>
    <w:p w:rsidRDefault="00B8178D" w:rsidP="00726A98" w:rsidR="00B8178D" w:rsidRPr="000F3019">
      <w:pPr>
        <w:jc w:val="center"/>
      </w:pPr>
    </w:p>
    <w:p w:rsidRDefault="00726A98" w:rsidP="00726A98" w:rsidR="00726A98" w:rsidRPr="000F3019">
      <w:pPr>
        <w:jc w:val="center"/>
      </w:pPr>
      <w:r w:rsidRPr="000F3019">
        <w:t xml:space="preserve">r i j e š i o  </w:t>
      </w:r>
      <w:r w:rsidR="000B7215" w:rsidRPr="000F3019">
        <w:t xml:space="preserve">  </w:t>
      </w:r>
      <w:r w:rsidRPr="000F3019">
        <w:t xml:space="preserve">j e </w:t>
      </w:r>
    </w:p>
    <w:p w:rsidRDefault="004675D5" w:rsidP="00726A98" w:rsidR="004675D5" w:rsidRPr="000F3019">
      <w:pPr>
        <w:jc w:val="center"/>
        <w:rPr>
          <w:bCs/>
        </w:rPr>
      </w:pPr>
    </w:p>
    <w:p w:rsidRDefault="004675D5" w:rsidP="00D47925" w:rsidR="00D47925" w:rsidRPr="000F3019">
      <w:pPr>
        <w:jc w:val="both"/>
      </w:pPr>
      <w:r w:rsidRPr="000F3019">
        <w:tab/>
        <w:t>Odbija se zahtjev za određivanje nagrade privremenom stečajnom upravitelju Borisu Zadković, Buzet, Sportska 2, OIB 90786626685.</w:t>
      </w:r>
    </w:p>
    <w:p w:rsidRDefault="004E30EC" w:rsidP="00D47925" w:rsidR="004E30EC" w:rsidRPr="000F3019">
      <w:pPr>
        <w:jc w:val="both"/>
        <w:rPr>
          <w:b/>
        </w:rPr>
      </w:pPr>
    </w:p>
    <w:p w:rsidRDefault="00726A98" w:rsidP="00726A98" w:rsidR="00726A98" w:rsidRPr="000F3019">
      <w:pPr>
        <w:jc w:val="center"/>
      </w:pPr>
      <w:r w:rsidRPr="000F3019">
        <w:t>Obrazloženje</w:t>
      </w:r>
    </w:p>
    <w:p w:rsidRDefault="004E30EC" w:rsidP="004675D5" w:rsidR="004E30EC" w:rsidRPr="000F3019">
      <w:pPr>
        <w:jc w:val="both"/>
        <w:rPr>
          <w:b/>
        </w:rPr>
      </w:pPr>
    </w:p>
    <w:p w:rsidRDefault="004675D5" w:rsidP="004675D5" w:rsidR="007428E2" w:rsidRPr="000F3019">
      <w:pPr>
        <w:jc w:val="both"/>
      </w:pPr>
      <w:r w:rsidRPr="000F3019">
        <w:tab/>
        <w:t xml:space="preserve">Rješenjem poslovni broj 15 St-101-18-3 od 19. veljače 2018. pokrenut je prethodni postupak radi utvrđivanja pretpostavki za otvaranje stečajnog postupka nad </w:t>
      </w:r>
      <w:r w:rsidRPr="000F3019">
        <w:rPr>
          <w:lang w:eastAsia="en-US"/>
        </w:rPr>
        <w:t>dužnikom trgovačkim društvom ZAM MODUS d.o.o. za ugostiteljstvo, trgovinu i graditeljstvo, Gospić, Kaniža Gospićka, Kaniža 44a, a za privremenog stečajnog upravitelja imenovan je Bo</w:t>
      </w:r>
      <w:r w:rsidR="008A40CD" w:rsidRPr="000F3019">
        <w:rPr>
          <w:lang w:eastAsia="en-US"/>
        </w:rPr>
        <w:t xml:space="preserve">ris Zadković, </w:t>
      </w:r>
      <w:r w:rsidR="007428E2" w:rsidRPr="000F3019">
        <w:rPr>
          <w:lang w:eastAsia="en-US"/>
        </w:rPr>
        <w:t>Buzet, Sportska 2, čija je dužn</w:t>
      </w:r>
      <w:r w:rsidR="008A40CD" w:rsidRPr="000F3019">
        <w:rPr>
          <w:lang w:eastAsia="en-US"/>
        </w:rPr>
        <w:t>o</w:t>
      </w:r>
      <w:r w:rsidR="007428E2" w:rsidRPr="000F3019">
        <w:rPr>
          <w:lang w:eastAsia="en-US"/>
        </w:rPr>
        <w:t>s</w:t>
      </w:r>
      <w:r w:rsidR="008A40CD" w:rsidRPr="000F3019">
        <w:rPr>
          <w:lang w:eastAsia="en-US"/>
        </w:rPr>
        <w:t xml:space="preserve">t bila do završetka prethodnog postupka izvršiti </w:t>
      </w:r>
      <w:r w:rsidR="008A40CD" w:rsidRPr="000F3019">
        <w:t>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temeljem čl. 119. st. 2. Stečajnog zakona (NN 71/15 i 104/17</w:t>
      </w:r>
      <w:r w:rsidR="00D548E2" w:rsidRPr="000F3019">
        <w:t>, dalje:</w:t>
      </w:r>
      <w:r w:rsidR="00FD5241" w:rsidRPr="000F3019">
        <w:t xml:space="preserve"> </w:t>
      </w:r>
      <w:r w:rsidR="00D548E2" w:rsidRPr="000F3019">
        <w:t>SZ-a</w:t>
      </w:r>
      <w:r w:rsidR="008A40CD" w:rsidRPr="000F3019">
        <w:t>).</w:t>
      </w:r>
      <w:r w:rsidR="007428E2" w:rsidRPr="000F3019">
        <w:t xml:space="preserve"> Istodobno je sud zakazao ročište radi očitovanja o prijedlogu i rasprave o pretpostavkama za otvaranje stečajnog postupka za dan 9. svibnja 2018. u 10.30 sati. </w:t>
      </w:r>
    </w:p>
    <w:p w:rsidRDefault="007428E2" w:rsidP="004675D5" w:rsidR="007428E2" w:rsidRPr="000F3019">
      <w:pPr>
        <w:jc w:val="both"/>
      </w:pPr>
      <w:r w:rsidRPr="000F3019">
        <w:tab/>
        <w:t xml:space="preserve">Do završetka prethodnog postupka privremeni stečajni upravitelj je u spis dostavio potvrdu Financijske agencije od 16. ožujka 2018. iz koje je razvidno da je dužnik nakon podnošenja prijedloga za otvaranje stečajnog postupka postao sposoban za plaćanje budući u Očevidniku redoslijeda osnova za plaćanje na dan 16. ožujka 2018. nema evidentiranih nepodmirenih obveza, zbog čega je sud rješenjem od 26. ožujka 2018. obustavio prethodni postupak radi utvrđivanja pretpostavki za otvaranje stečajnog postupka i otkazao ročište radi očitovanja o prijedlogu i rasprave o pretpostavkama za otvaranje stečajnog postupka kao bespredmetno. </w:t>
      </w:r>
    </w:p>
    <w:p w:rsidRDefault="00D548E2" w:rsidP="004675D5" w:rsidR="000F3019">
      <w:pPr>
        <w:jc w:val="both"/>
      </w:pPr>
      <w:r w:rsidRPr="000F3019">
        <w:tab/>
        <w:t xml:space="preserve">Privremeni stečajni upravitelj zatražio je od suda određivanje nagrade sukladno čl. 94. st 1. i 2. SZ-a. </w:t>
      </w:r>
    </w:p>
    <w:p w:rsidRDefault="000F3019" w:rsidP="004675D5" w:rsidR="00FD5241" w:rsidRPr="000F3019">
      <w:pPr>
        <w:jc w:val="both"/>
      </w:pPr>
      <w:r>
        <w:tab/>
      </w:r>
      <w:r w:rsidR="00D548E2" w:rsidRPr="000F3019">
        <w:t xml:space="preserve">Prema odredbi čl. 94. st. 1.  SZ-a stečajni upravitelj ima pravo na nagradu za svoj rad i naknadu stvarnih troškova. Prema st. 2. istog članka nagradu stečajnom upravitelju određuje sud prema Uredbi o kriterijima i načinu obračuna i plaćanja nagrade stečajnim upraviteljima. </w:t>
      </w:r>
    </w:p>
    <w:p w:rsidRDefault="00FD5241" w:rsidP="004675D5" w:rsidR="000F3019">
      <w:pPr>
        <w:jc w:val="both"/>
      </w:pPr>
      <w:r w:rsidRPr="000F3019">
        <w:lastRenderedPageBreak/>
        <w:tab/>
        <w:t>Prema čl. 4. Uredbe o kriterijima i načinu obračuna i plaćanja nagrade stečajni</w:t>
      </w:r>
      <w:r w:rsidR="000F3019">
        <w:t>m upraviteljima (NN 105/15, dalje</w:t>
      </w:r>
      <w:r w:rsidRPr="000F3019">
        <w:t>: Uredba) privremenom stečajnom upravitelju pripada pravo na jednokratnu nagradu za obavljene poslove u prethodnom postupku u iznosu od 3.000,00</w:t>
      </w:r>
      <w:r w:rsidR="00A24DB0" w:rsidRPr="000F3019">
        <w:t xml:space="preserve"> do </w:t>
      </w:r>
      <w:r w:rsidRPr="000F3019">
        <w:t xml:space="preserve">20.000,00 kn, a koju nagradu određuje sud vodeći računa o složenosti poslova koje je privremeni stečajni upravitelj obavio. </w:t>
      </w:r>
    </w:p>
    <w:p w:rsidRDefault="000F3019" w:rsidP="004675D5" w:rsidR="000F3019">
      <w:pPr>
        <w:jc w:val="both"/>
      </w:pPr>
      <w:r>
        <w:tab/>
      </w:r>
      <w:r w:rsidR="00FD5241" w:rsidRPr="000F3019">
        <w:t xml:space="preserve">Imajući u vidu da je prethodni postupak radi utvrđivanja pretpostavki za otvaranje stečajnog postupka nad dužnikom obustavljen temeljem čl. 128. st. 9. SZ-a, a privremeni stečajni upravitelj u prethodnom postupku nije </w:t>
      </w:r>
      <w:r w:rsidR="00D069E3" w:rsidRPr="000F3019">
        <w:t xml:space="preserve">sačinio izviješće o gospodarsko-financijskom stanju dužnika prema nalogu suda od 19. veljače 2018., a niti je specificirao i argumentirao stvarne troškove koje je imao u prethodnom postupku, sud je </w:t>
      </w:r>
      <w:r>
        <w:t>ocijenio da mu ne pripada pravo na nagradu budući u prethodnom postupku nije poduzeo niti jednu radnju radi utvrđivanja pretpostavki za otvaranje stečajnog postupka nad dužnikom.</w:t>
      </w:r>
    </w:p>
    <w:p w:rsidRDefault="000F3019" w:rsidP="00436E3D" w:rsidR="004675D5" w:rsidRPr="000F3019">
      <w:pPr>
        <w:jc w:val="both"/>
      </w:pPr>
      <w:r>
        <w:tab/>
      </w:r>
      <w:r w:rsidR="00436E3D">
        <w:t xml:space="preserve">Slijedom navedenog, valjalo je </w:t>
      </w:r>
      <w:r w:rsidR="00D069E3" w:rsidRPr="000F3019">
        <w:t>temeljem čl. 94. st. 1. i 2. SZ-a</w:t>
      </w:r>
      <w:r w:rsidR="00436E3D">
        <w:t>,</w:t>
      </w:r>
      <w:r w:rsidR="00D069E3" w:rsidRPr="000F3019">
        <w:t xml:space="preserve"> </w:t>
      </w:r>
      <w:r w:rsidR="00436E3D">
        <w:t xml:space="preserve">u vezi čl. 4. Uredbe odlučiti kao u izreci. </w:t>
      </w:r>
    </w:p>
    <w:p w:rsidRDefault="004675D5" w:rsidP="00726A98" w:rsidR="004675D5" w:rsidRPr="000F3019">
      <w:pPr>
        <w:jc w:val="center"/>
      </w:pPr>
    </w:p>
    <w:p w:rsidRDefault="00726A98" w:rsidP="000B7215" w:rsidR="00726A98" w:rsidRPr="000F3019">
      <w:pPr>
        <w:jc w:val="center"/>
      </w:pPr>
      <w:r w:rsidRPr="000F3019">
        <w:t>U Rijeci,</w:t>
      </w:r>
      <w:r w:rsidR="0092554C" w:rsidRPr="000F3019">
        <w:t xml:space="preserve"> </w:t>
      </w:r>
      <w:r w:rsidR="00491801" w:rsidRPr="000F3019">
        <w:t>9. travnja 2018.</w:t>
      </w:r>
    </w:p>
    <w:p w:rsidRDefault="004E30EC" w:rsidP="001B7B25" w:rsidR="00C700DD" w:rsidRPr="000F3019">
      <w:pPr>
        <w:jc w:val="right"/>
      </w:pPr>
      <w:r w:rsidRPr="000F3019">
        <w:t xml:space="preserve">                                                                                    </w:t>
      </w:r>
      <w:r w:rsidR="00726A98" w:rsidRPr="000F3019">
        <w:t xml:space="preserve">  </w:t>
      </w:r>
      <w:r w:rsidRPr="000F3019">
        <w:t xml:space="preserve"> </w:t>
      </w:r>
      <w:r w:rsidR="0092554C" w:rsidRPr="000F3019">
        <w:t xml:space="preserve"> </w:t>
      </w:r>
      <w:r w:rsidR="005056FB" w:rsidRPr="000F3019">
        <w:t xml:space="preserve"> </w:t>
      </w:r>
      <w:r w:rsidR="0092554C" w:rsidRPr="000F3019">
        <w:t xml:space="preserve">      </w:t>
      </w:r>
    </w:p>
    <w:p w:rsidRDefault="00491801" w:rsidP="00491801" w:rsidR="00726A98" w:rsidRPr="000F3019">
      <w:pPr>
        <w:jc w:val="center"/>
      </w:pPr>
      <w:r w:rsidRPr="000F3019">
        <w:tab/>
      </w:r>
      <w:r w:rsidRPr="000F3019">
        <w:tab/>
      </w:r>
      <w:r w:rsidRPr="000F3019">
        <w:tab/>
      </w:r>
      <w:r w:rsidRPr="000F3019">
        <w:tab/>
      </w:r>
      <w:r w:rsidRPr="000F3019">
        <w:tab/>
      </w:r>
      <w:r w:rsidRPr="000F3019">
        <w:tab/>
      </w:r>
      <w:r w:rsidRPr="000F3019">
        <w:tab/>
      </w:r>
      <w:r w:rsidR="002B0852" w:rsidRPr="000F3019">
        <w:t>S</w:t>
      </w:r>
      <w:r w:rsidR="00726A98" w:rsidRPr="000F3019">
        <w:t>udac</w:t>
      </w:r>
    </w:p>
    <w:p w:rsidRDefault="00491801" w:rsidP="00491801" w:rsidR="00726A98" w:rsidRPr="000F3019">
      <w:pPr>
        <w:jc w:val="center"/>
      </w:pPr>
      <w:r w:rsidRPr="000F3019">
        <w:tab/>
      </w:r>
      <w:r w:rsidRPr="000F3019">
        <w:tab/>
      </w:r>
      <w:r w:rsidRPr="000F3019">
        <w:tab/>
      </w:r>
      <w:r w:rsidRPr="000F3019">
        <w:tab/>
      </w:r>
      <w:r w:rsidRPr="000F3019">
        <w:tab/>
      </w:r>
      <w:r w:rsidRPr="000F3019">
        <w:tab/>
      </w:r>
      <w:r w:rsidRPr="000F3019">
        <w:tab/>
      </w:r>
      <w:r w:rsidR="00726A98" w:rsidRPr="000F3019">
        <w:t>Daniela Korlević</w:t>
      </w:r>
    </w:p>
    <w:p w:rsidRDefault="00C700DD" w:rsidP="001B7B25" w:rsidR="00C700DD" w:rsidRPr="000F3019">
      <w:pPr>
        <w:jc w:val="right"/>
      </w:pPr>
    </w:p>
    <w:p w:rsidRDefault="00C700DD" w:rsidP="001B7B25" w:rsidR="00C700DD" w:rsidRPr="000F3019">
      <w:pPr>
        <w:jc w:val="right"/>
      </w:pPr>
    </w:p>
    <w:p w:rsidRDefault="0078557E" w:rsidP="0078557E" w:rsidR="0078557E" w:rsidRPr="000F3019">
      <w:pPr>
        <w:jc w:val="both"/>
      </w:pPr>
      <w:r w:rsidRPr="000F3019">
        <w:t>UPUTA O PRAVNOM LIJEKU:</w:t>
      </w:r>
    </w:p>
    <w:p w:rsidRDefault="00436E3D" w:rsidP="005E63D1" w:rsidR="005E63D1" w:rsidRPr="00B239E3">
      <w:pPr>
        <w:jc w:val="both"/>
      </w:pPr>
      <w:r>
        <w:rPr>
          <w:sz w:val="22"/>
        </w:rPr>
        <w:tab/>
      </w:r>
      <w:r w:rsidR="005E63D1" w:rsidRPr="00B239E3">
        <w:t>Protiv rješenja</w:t>
      </w:r>
      <w:r w:rsidR="005E63D1">
        <w:t xml:space="preserve"> je dopuštena žalba. </w:t>
      </w:r>
      <w:r w:rsidR="005E63D1" w:rsidRPr="00152EE9">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5E63D1" w:rsidRPr="00B239E3">
        <w:t>.</w:t>
      </w:r>
    </w:p>
    <w:p w:rsidRDefault="00436E3D" w:rsidP="00436E3D" w:rsidR="00436E3D" w:rsidRPr="00436E3D">
      <w:pPr>
        <w:jc w:val="both"/>
        <w:rPr>
          <w:bCs/>
        </w:rPr>
      </w:pPr>
    </w:p>
    <w:p w:rsidRDefault="00A50178" w:rsidP="00436E3D" w:rsidR="00A50178" w:rsidRPr="000F3019">
      <w:pPr>
        <w:jc w:val="both"/>
      </w:pPr>
    </w:p>
    <w:sectPr w:rsidSect="004675D5" w:rsidR="00A50178" w:rsidRPr="000F3019">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E68" w:rsidR="00D90E68">
      <w:r>
        <w:separator/>
      </w:r>
    </w:p>
  </w:endnote>
  <w:endnote w:id="0" w:type="continuationSeparator">
    <w:p w:rsidRDefault="00D90E68" w:rsidR="00D90E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09E" w:rsidR="0057109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66BD">
      <w:rPr>
        <w:rStyle w:val="Brojstranice"/>
        <w:noProof/>
      </w:rPr>
      <w:t>2</w:t>
    </w:r>
    <w:r>
      <w:rPr>
        <w:rStyle w:val="Brojstranice"/>
      </w:rPr>
      <w:fldChar w:fldCharType="end"/>
    </w:r>
  </w:p>
  <w:p w:rsidRDefault="0057109E" w:rsidR="0057109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E68" w:rsidR="00D90E68">
      <w:r>
        <w:separator/>
      </w:r>
    </w:p>
  </w:footnote>
  <w:footnote w:id="0" w:type="continuationSeparator">
    <w:p w:rsidRDefault="00D90E68" w:rsidR="00D90E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497451" w:rsidR="0057109E" w:rsidRPr="00F14A21">
    <w:pPr>
      <w:pStyle w:val="Zaglavlje"/>
      <w:jc w:val="right"/>
    </w:pPr>
    <w:r>
      <w:tab/>
    </w:r>
    <w:r>
      <w:tab/>
      <w:t xml:space="preserve">    </w:t>
    </w:r>
    <w:r w:rsidR="00D069E3">
      <w:t>Poslovni broj</w:t>
    </w:r>
    <w:r w:rsidRPr="00F14A21">
      <w:t xml:space="preserve"> 15 St-</w:t>
    </w:r>
    <w:r w:rsidR="004675D5">
      <w:t>101/2018</w:t>
    </w:r>
    <w:r w:rsidR="00FA3826">
      <w:t>-</w:t>
    </w:r>
    <w:r w:rsidR="00A24DB0">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6089C"/>
    <w:rsid w:val="00083C06"/>
    <w:rsid w:val="000B7215"/>
    <w:rsid w:val="000F3019"/>
    <w:rsid w:val="000F679A"/>
    <w:rsid w:val="00103308"/>
    <w:rsid w:val="0012150D"/>
    <w:rsid w:val="00130D98"/>
    <w:rsid w:val="001A516D"/>
    <w:rsid w:val="001B63B2"/>
    <w:rsid w:val="001B7B25"/>
    <w:rsid w:val="001F4E79"/>
    <w:rsid w:val="00240BB0"/>
    <w:rsid w:val="00246E0F"/>
    <w:rsid w:val="002678EC"/>
    <w:rsid w:val="00295EC0"/>
    <w:rsid w:val="002B0852"/>
    <w:rsid w:val="002B3D90"/>
    <w:rsid w:val="002B555F"/>
    <w:rsid w:val="002D3686"/>
    <w:rsid w:val="00300D0E"/>
    <w:rsid w:val="00317BF0"/>
    <w:rsid w:val="00334500"/>
    <w:rsid w:val="0039534C"/>
    <w:rsid w:val="003B52A0"/>
    <w:rsid w:val="003E38A0"/>
    <w:rsid w:val="00412D1D"/>
    <w:rsid w:val="00436E3D"/>
    <w:rsid w:val="00444F90"/>
    <w:rsid w:val="00461C87"/>
    <w:rsid w:val="004675D5"/>
    <w:rsid w:val="00491801"/>
    <w:rsid w:val="00497451"/>
    <w:rsid w:val="004E30EC"/>
    <w:rsid w:val="005056FB"/>
    <w:rsid w:val="005436E9"/>
    <w:rsid w:val="00564439"/>
    <w:rsid w:val="0057109E"/>
    <w:rsid w:val="005C78E0"/>
    <w:rsid w:val="005E63D1"/>
    <w:rsid w:val="005E7C86"/>
    <w:rsid w:val="006259BB"/>
    <w:rsid w:val="006467AF"/>
    <w:rsid w:val="00671DED"/>
    <w:rsid w:val="00703AF7"/>
    <w:rsid w:val="00726A98"/>
    <w:rsid w:val="007340E2"/>
    <w:rsid w:val="007428E2"/>
    <w:rsid w:val="007620E2"/>
    <w:rsid w:val="007667A7"/>
    <w:rsid w:val="0078557E"/>
    <w:rsid w:val="007866BD"/>
    <w:rsid w:val="007C580C"/>
    <w:rsid w:val="007D652C"/>
    <w:rsid w:val="008142DC"/>
    <w:rsid w:val="00826319"/>
    <w:rsid w:val="008330D8"/>
    <w:rsid w:val="0087210C"/>
    <w:rsid w:val="008A40CD"/>
    <w:rsid w:val="008B0A17"/>
    <w:rsid w:val="008D05AB"/>
    <w:rsid w:val="008E043C"/>
    <w:rsid w:val="008E17EB"/>
    <w:rsid w:val="008E6371"/>
    <w:rsid w:val="00911D0E"/>
    <w:rsid w:val="009200DC"/>
    <w:rsid w:val="0092554C"/>
    <w:rsid w:val="00A038D7"/>
    <w:rsid w:val="00A16B40"/>
    <w:rsid w:val="00A24DB0"/>
    <w:rsid w:val="00A50178"/>
    <w:rsid w:val="00A97AE9"/>
    <w:rsid w:val="00AD4630"/>
    <w:rsid w:val="00AE6791"/>
    <w:rsid w:val="00B038A4"/>
    <w:rsid w:val="00B329DE"/>
    <w:rsid w:val="00B34411"/>
    <w:rsid w:val="00B8178D"/>
    <w:rsid w:val="00BE27EC"/>
    <w:rsid w:val="00C00193"/>
    <w:rsid w:val="00C43913"/>
    <w:rsid w:val="00C700DD"/>
    <w:rsid w:val="00D069E3"/>
    <w:rsid w:val="00D15BB1"/>
    <w:rsid w:val="00D47925"/>
    <w:rsid w:val="00D548E2"/>
    <w:rsid w:val="00D57061"/>
    <w:rsid w:val="00D90E68"/>
    <w:rsid w:val="00DF2B68"/>
    <w:rsid w:val="00DF2D3A"/>
    <w:rsid w:val="00DF4959"/>
    <w:rsid w:val="00E61991"/>
    <w:rsid w:val="00E720EE"/>
    <w:rsid w:val="00E95AF5"/>
    <w:rsid w:val="00EA2B71"/>
    <w:rsid w:val="00EC5EF8"/>
    <w:rsid w:val="00F14A21"/>
    <w:rsid w:val="00F23095"/>
    <w:rsid w:val="00F6330C"/>
    <w:rsid w:val="00F72521"/>
    <w:rsid w:val="00F731C0"/>
    <w:rsid w:val="00FA3826"/>
    <w:rsid w:val="00FC72DD"/>
    <w:rsid w:val="00FD5241"/>
    <w:rsid w:val="00FE0183"/>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Tekstbalonia" w:type="paragraph">
    <w:name w:val="Balloon Text"/>
    <w:basedOn w:val="Normal"/>
    <w:link w:val="TekstbaloniaChar"/>
    <w:rsid w:val="002B0852"/>
    <w:rPr>
      <w:rFonts w:cs="Tahoma" w:hAnsi="Tahoma" w:ascii="Tahoma"/>
      <w:sz w:val="16"/>
      <w:szCs w:val="16"/>
    </w:rPr>
  </w:style>
  <w:style w:customStyle="true" w:styleId="TekstbaloniaChar" w:type="character">
    <w:name w:val="Tekst balončića Char"/>
    <w:basedOn w:val="Zadanifontodlomka"/>
    <w:link w:val="Tekstbalonia"/>
    <w:rsid w:val="002B0852"/>
    <w:rPr>
      <w:rFonts w:cs="Tahoma" w:hAnsi="Tahoma" w:ascii="Tahoma"/>
      <w:sz w:val="16"/>
      <w:szCs w:val="16"/>
    </w:rPr>
  </w:style>
  <w:style w:styleId="Tekstrezerviranogmjesta" w:type="character">
    <w:name w:val="Placeholder Text"/>
    <w:basedOn w:val="Zadanifontodlomka"/>
    <w:uiPriority w:val="99"/>
    <w:semiHidden/>
    <w:rsid w:val="007866BD"/>
    <w:rPr>
      <w:color w:val="808080"/>
      <w:bdr w:space="0" w:sz="0" w:color="auto" w:val="none"/>
      <w:shd w:fill="auto" w:color="auto" w:val="clear"/>
    </w:rPr>
  </w:style>
  <w:style w:customStyle="true" w:styleId="eSPISCCParagraphDefaultFont" w:type="character">
    <w:name w:val="eSPIS_CC_Paragraph Default Font"/>
    <w:basedOn w:val="Zadanifontodlomka"/>
    <w:rsid w:val="007866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66BD"/>
    <w:rPr>
      <w:bdr w:space="0" w:sz="0" w:color="auto" w:val="none"/>
      <w:shd w:fill="FFFFCC" w:color="auto" w:val="clear"/>
      <w:lang w:val="hr-HR"/>
    </w:rPr>
  </w:style>
  <w:style w:customStyle="true" w:styleId="PozadinaSvijetloCrvena" w:type="character">
    <w:name w:val="Pozadina_SvijetloCrvena"/>
    <w:basedOn w:val="eSPISCCParagraphDefaultFont"/>
    <w:rsid w:val="007866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66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Tekstbalonia" w:type="paragraph">
    <w:name w:val="Balloon Text"/>
    <w:basedOn w:val="Normal"/>
    <w:link w:val="TekstbaloniaChar"/>
    <w:rsid w:val="002B0852"/>
    <w:rPr>
      <w:rFonts w:ascii="Tahoma" w:cs="Tahoma" w:hAnsi="Tahoma"/>
      <w:sz w:val="16"/>
      <w:szCs w:val="16"/>
    </w:rPr>
  </w:style>
  <w:style w:customStyle="1" w:styleId="TekstbaloniaChar" w:type="character">
    <w:name w:val="Tekst balončića Char"/>
    <w:basedOn w:val="Zadanifontodlomka"/>
    <w:link w:val="Tekstbalonia"/>
    <w:rsid w:val="002B0852"/>
    <w:rPr>
      <w:rFonts w:ascii="Tahoma" w:cs="Tahoma" w:hAnsi="Tahoma"/>
      <w:sz w:val="16"/>
      <w:szCs w:val="16"/>
    </w:rPr>
  </w:style>
  <w:style w:styleId="Tekstrezerviranogmjesta" w:type="character">
    <w:name w:val="Placeholder Text"/>
    <w:basedOn w:val="Zadanifontodlomka"/>
    <w:uiPriority w:val="99"/>
    <w:semiHidden/>
    <w:rsid w:val="007866BD"/>
    <w:rPr>
      <w:color w:val="808080"/>
      <w:bdr w:color="auto" w:space="0" w:sz="0" w:val="none"/>
      <w:shd w:color="auto" w:fill="auto" w:val="clear"/>
    </w:rPr>
  </w:style>
  <w:style w:customStyle="1" w:styleId="eSPISCCParagraphDefaultFont" w:type="character">
    <w:name w:val="eSPIS_CC_Paragraph Default Font"/>
    <w:basedOn w:val="Zadanifontodlomka"/>
    <w:rsid w:val="007866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66BD"/>
    <w:rPr>
      <w:bdr w:color="auto" w:space="0" w:sz="0" w:val="none"/>
      <w:shd w:color="auto" w:fill="FFFFCC" w:val="clear"/>
      <w:lang w:val="hr-HR"/>
    </w:rPr>
  </w:style>
  <w:style w:customStyle="1" w:styleId="PozadinaSvijetloCrvena" w:type="character">
    <w:name w:val="Pozadina_SvijetloCrvena"/>
    <w:basedOn w:val="eSPISCCParagraphDefaultFont"/>
    <w:rsid w:val="007866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66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odbijen zahtjev privr. st. upr. za nagradu</izvorni_sadrzaj>
    <derivirana_varijabla naziv="DomainObject.Primjedba_1">odbijen zahtjev privr. st. upr. za nagradu</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ožujka 2018.</izvorni_sadrzaj>
    <derivirana_varijabla naziv="DomainObject.Predmet.DatumRjesavanja_1">26.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St-101/2018</izvorni_sadrzaj>
    <derivirana_varijabla naziv="DomainObject.Predmet.OznakaBroj_1">St-101/2018</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ZAM MODUS d.o.o.</izvorni_sadrzaj>
    <derivirana_varijabla naziv="DomainObject.Predmet.ProtustrankaFormated_1">  ZAM MODUS d.o.o.</derivirana_varijabla>
  </DomainObject.Predmet.ProtustrankaFormated>
  <DomainObject.Predmet.ProtustrankaFormatedOIB>
    <izvorni_sadrzaj>  ZAM MODUS d.o.o., OIB 35276977883</izvorni_sadrzaj>
    <derivirana_varijabla naziv="DomainObject.Predmet.ProtustrankaFormatedOIB_1">  ZAM MODUS d.o.o., OIB 35276977883</derivirana_varijabla>
  </DomainObject.Predmet.ProtustrankaFormatedOIB>
  <DomainObject.Predmet.ProtustrankaFormatedWithAdress>
    <izvorni_sadrzaj> ZAM MODUS d.o.o., Kaniža 44a, 53000 Gospić</izvorni_sadrzaj>
    <derivirana_varijabla naziv="DomainObject.Predmet.ProtustrankaFormatedWithAdress_1"> ZAM MODUS d.o.o., Kaniža 44a, 53000 Gospić</derivirana_varijabla>
  </DomainObject.Predmet.ProtustrankaFormatedWithAdress>
  <DomainObject.Predmet.ProtustrankaFormatedWithAdressOIB>
    <izvorni_sadrzaj> ZAM MODUS d.o.o., OIB 35276977883, Kaniža 44a, 53000 Gospić</izvorni_sadrzaj>
    <derivirana_varijabla naziv="DomainObject.Predmet.ProtustrankaFormatedWithAdressOIB_1"> ZAM MODUS d.o.o., OIB 35276977883, Kaniža 44a, 53000 Gospić</derivirana_varijabla>
  </DomainObject.Predmet.ProtustrankaFormatedWithAdressOIB>
  <DomainObject.Predmet.ProtustrankaWithAdress>
    <izvorni_sadrzaj>ZAM MODUS d.o.o. Kaniža 44a, 53000 Gospić</izvorni_sadrzaj>
    <derivirana_varijabla naziv="DomainObject.Predmet.ProtustrankaWithAdress_1">ZAM MODUS d.o.o. Kaniža 44a, 53000 Gospić</derivirana_varijabla>
  </DomainObject.Predmet.ProtustrankaWithAdress>
  <DomainObject.Predmet.ProtustrankaWithAdressOIB>
    <izvorni_sadrzaj>ZAM MODUS d.o.o., OIB 35276977883, Kaniža 44a, 53000 Gospić</izvorni_sadrzaj>
    <derivirana_varijabla naziv="DomainObject.Predmet.ProtustrankaWithAdressOIB_1">ZAM MODUS d.o.o., OIB 35276977883, Kaniža 44a, 53000 Gospić</derivirana_varijabla>
  </DomainObject.Predmet.ProtustrankaWithAdressOIB>
  <DomainObject.Predmet.ProtustrankaNazivFormated>
    <izvorni_sadrzaj>ZAM MODUS d.o.o.</izvorni_sadrzaj>
    <derivirana_varijabla naziv="DomainObject.Predmet.ProtustrankaNazivFormated_1">ZAM MODUS d.o.o.</derivirana_varijabla>
  </DomainObject.Predmet.ProtustrankaNazivFormated>
  <DomainObject.Predmet.ProtustrankaNazivFormatedOIB>
    <izvorni_sadrzaj>ZAM MODUS d.o.o., OIB 35276977883</izvorni_sadrzaj>
    <derivirana_varijabla naziv="DomainObject.Predmet.ProtustrankaNazivFormatedOIB_1">ZAM MODUS d.o.o., OIB 35276977883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ZAM MODUS d.o.o.</item>
    </izvorni_sadrzaj>
    <derivirana_varijabla naziv="DomainObject.Predmet.ProtuStrankaListFormated_1">
      <item>ZAM MODUS d.o.o.</item>
    </derivirana_varijabla>
  </DomainObject.Predmet.ProtuStrankaListFormated>
  <DomainObject.Predmet.ProtuStrankaListFormatedOIB>
    <izvorni_sadrzaj>
      <item>ZAM MODUS d.o.o., OIB 35276977883</item>
    </izvorni_sadrzaj>
    <derivirana_varijabla naziv="DomainObject.Predmet.ProtuStrankaListFormatedOIB_1">
      <item>ZAM MODUS d.o.o., OIB 35276977883</item>
    </derivirana_varijabla>
  </DomainObject.Predmet.ProtuStrankaListFormatedOIB>
  <DomainObject.Predmet.ProtuStrankaListFormatedWithAdress>
    <izvorni_sadrzaj>
      <item>ZAM MODUS d.o.o., Kaniža 44a, 53000 Gospić</item>
    </izvorni_sadrzaj>
    <derivirana_varijabla naziv="DomainObject.Predmet.ProtuStrankaListFormatedWithAdress_1">
      <item>ZAM MODUS d.o.o., Kaniža 44a, 53000 Gospić</item>
    </derivirana_varijabla>
  </DomainObject.Predmet.ProtuStrankaListFormatedWithAdress>
  <DomainObject.Predmet.ProtuStrankaListFormatedWithAdressOIB>
    <izvorni_sadrzaj>
      <item>ZAM MODUS d.o.o., OIB 35276977883, Kaniža 44a, 53000 Gospić</item>
    </izvorni_sadrzaj>
    <derivirana_varijabla naziv="DomainObject.Predmet.ProtuStrankaListFormatedWithAdressOIB_1">
      <item>ZAM MODUS d.o.o., OIB 35276977883, Kaniža 44a, 53000 Gospić</item>
    </derivirana_varijabla>
  </DomainObject.Predmet.ProtuStrankaListFormatedWithAdressOIB>
  <DomainObject.Predmet.ProtuStrankaListNazivFormated>
    <izvorni_sadrzaj>
      <item>ZAM MODUS d.o.o.</item>
    </izvorni_sadrzaj>
    <derivirana_varijabla naziv="DomainObject.Predmet.ProtuStrankaListNazivFormated_1">
      <item>ZAM MODUS d.o.o.</item>
    </derivirana_varijabla>
  </DomainObject.Predmet.ProtuStrankaListNazivFormated>
  <DomainObject.Predmet.ProtuStrankaListNazivFormatedOIB>
    <izvorni_sadrzaj>
      <item>ZAM MODUS d.o.o., OIB 35276977883</item>
    </izvorni_sadrzaj>
    <derivirana_varijabla naziv="DomainObject.Predmet.ProtuStrankaListNazivFormatedOIB_1">
      <item>ZAM MODUS d.o.o., OIB 35276977883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ZAM MODUS d.o.o.</izvorni_sadrzaj>
    <derivirana_varijabla naziv="DomainObject.Predmet.ProtustrankaIDrugi_1">ZAM MODUS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ZAM MODUS d.o.o., OIB 35276977883, Kaniža 44a, 53000 Gospić</izvorni_sadrzaj>
    <derivirana_varijabla naziv="DomainObject.Predmet.ProtustrankaIDrugiAdressOIB_1">ZAM MODUS d.o.o., OIB 35276977883, Kaniža 44a,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ožujka 2018.</izvorni_sadrzaj>
    <derivirana_varijabla naziv="DomainObject.Predmet.OdlukaRjesenje.DatumDonosenjaOdluke_1">26.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St-101/2018-8</izvorni_sadrzaj>
    <derivirana_varijabla naziv="DomainObject.Predmet.OdlukaRjesenje.Oznaka_1">St-101/2018-8</derivirana_varijabla>
  </DomainObject.Predmet.OdlukaRjesenje.Oznaka>
  <DomainObject.Predmet.SudioniciListNaziv>
    <izvorni_sadrzaj>
      <item>FINA  Rijeka</item>
      <item>ZAM MODUS d.o.o.</item>
    </izvorni_sadrzaj>
    <derivirana_varijabla naziv="DomainObject.Predmet.SudioniciListNaziv_1">
      <item>FINA  Rijeka</item>
      <item>ZAM MODUS d.o.o.</item>
    </derivirana_varijabla>
  </DomainObject.Predmet.SudioniciListNaziv>
  <DomainObject.Predmet.SudioniciListAdressOIB>
    <izvorni_sadrzaj>
      <item>FINA  Rijeka, OIB 85821130368, Frana Kurelca 8,51000 Rijeka</item>
      <item>ZAM MODUS d.o.o., OIB 35276977883, Kaniža 44a,53000 Gospić</item>
    </izvorni_sadrzaj>
    <derivirana_varijabla naziv="DomainObject.Predmet.SudioniciListAdressOIB_1">
      <item>FINA  Rijeka, OIB 85821130368, Frana Kurelca 8,51000 Rijeka</item>
      <item>ZAM MODUS d.o.o., OIB 35276977883, Kaniža 44a,53000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35276977883</item>
    </izvorni_sadrzaj>
    <derivirana_varijabla naziv="DomainObject.Predmet.SudioniciListNazivOIB_1">
      <item>, OIB 85821130368</item>
      <item>, OIB 35276977883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38F2BA-2B62-4913-8917-27A1E3CE25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624</properties:Words>
  <properties:Characters>3525</properties:Characters>
  <properties:Lines>75</properties:Lines>
  <properties:Paragraphs>22</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4275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2018-04-09T10:47:00Z</dcterms:created>
  <dc:creator>dcmelik</dc:creator>
  <cp:lastModifiedBy>Jasna Radulović</cp:lastModifiedBy>
  <cp:lastPrinted>2018-04-09T11:07:00Z</cp:lastPrinted>
  <dcterms:modified xmlns:xsi="http://www.w3.org/2001/XMLSchema-instance" xsi:type="dcterms:W3CDTF">2018-04-09T11:20:00Z</dcterms:modified>
  <cp:revision>15</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(101-18- odbija se zahtjev za nagradu.docx)</vt:lpwstr>
  </prop:property>
  <prop:property name="CC_coloring" pid="4" fmtid="{D5CDD505-2E9C-101B-9397-08002B2CF9AE}">
    <vt:bool>false</vt:bool>
  </prop:property>
  <prop:property name="BrojStranica" pid="5" fmtid="{D5CDD505-2E9C-101B-9397-08002B2CF9AE}">
    <vt:i4>2</vt:i4>
  </prop:property>
</prop:Properties>
</file>